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BECD" w14:textId="77777777" w:rsidR="00A952DA" w:rsidRDefault="00A952DA" w:rsidP="00613E1B">
      <w:pPr>
        <w:rPr>
          <w:rFonts w:asciiTheme="minorHAnsi" w:hAnsiTheme="minorHAnsi"/>
          <w:b/>
          <w:color w:val="000080"/>
          <w:lang w:val="en-US"/>
        </w:rPr>
      </w:pPr>
    </w:p>
    <w:p w14:paraId="125FA48E" w14:textId="762B592B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lang w:val="en-US"/>
        </w:rPr>
      </w:pPr>
      <w:r w:rsidRPr="00CD231D">
        <w:rPr>
          <w:rFonts w:asciiTheme="minorHAnsi" w:hAnsiTheme="minorHAnsi"/>
          <w:b/>
          <w:color w:val="000080"/>
          <w:lang w:val="en-US"/>
        </w:rPr>
        <w:t>Peru - 20</w:t>
      </w:r>
      <w:r w:rsidR="00613E1B">
        <w:rPr>
          <w:rFonts w:asciiTheme="minorHAnsi" w:hAnsiTheme="minorHAnsi"/>
          <w:b/>
          <w:color w:val="000080"/>
          <w:lang w:val="en-US"/>
        </w:rPr>
        <w:t>2</w:t>
      </w:r>
      <w:r w:rsidR="00984DA7">
        <w:rPr>
          <w:rFonts w:asciiTheme="minorHAnsi" w:hAnsiTheme="minorHAnsi"/>
          <w:b/>
          <w:color w:val="000080"/>
          <w:lang w:val="en-US"/>
        </w:rPr>
        <w:t>1</w:t>
      </w:r>
    </w:p>
    <w:p w14:paraId="7A389581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lang w:val="en-US"/>
        </w:rPr>
      </w:pPr>
      <w:r w:rsidRPr="00CD231D">
        <w:rPr>
          <w:rFonts w:asciiTheme="minorHAnsi" w:hAnsiTheme="minorHAnsi"/>
          <w:b/>
          <w:color w:val="000080"/>
          <w:lang w:val="en-US"/>
        </w:rPr>
        <w:t xml:space="preserve">Belmond Andean Explorer - Spirit of The Water  </w:t>
      </w:r>
      <w:r w:rsidRPr="00CD231D">
        <w:rPr>
          <w:rFonts w:asciiTheme="minorHAnsi" w:hAnsiTheme="minorHAnsi"/>
          <w:b/>
          <w:color w:val="000080"/>
          <w:lang w:val="en-US"/>
        </w:rPr>
        <w:br/>
        <w:t xml:space="preserve">Cusco a Puno  </w:t>
      </w:r>
    </w:p>
    <w:p w14:paraId="67CC5F5C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</w:rPr>
      </w:pPr>
      <w:r w:rsidRPr="00CD231D">
        <w:rPr>
          <w:rFonts w:asciiTheme="minorHAnsi" w:hAnsiTheme="minorHAnsi"/>
          <w:b/>
          <w:color w:val="000080"/>
        </w:rPr>
        <w:t>3ª feira a 4ª feira - 1 noite</w:t>
      </w:r>
    </w:p>
    <w:p w14:paraId="26734309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sz w:val="22"/>
          <w:szCs w:val="22"/>
        </w:rPr>
      </w:pPr>
    </w:p>
    <w:p w14:paraId="2EDF785A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CD231D">
        <w:rPr>
          <w:rFonts w:asciiTheme="minorHAnsi" w:hAnsiTheme="minorHAnsi"/>
          <w:b/>
          <w:noProof/>
          <w:color w:val="000080"/>
          <w:sz w:val="22"/>
          <w:szCs w:val="22"/>
        </w:rPr>
        <w:drawing>
          <wp:inline distT="0" distB="0" distL="0" distR="0" wp14:anchorId="48F1CEC7" wp14:editId="7F969144">
            <wp:extent cx="6116027" cy="303560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3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8E47E" w14:textId="77777777" w:rsidR="00886F36" w:rsidRPr="00CD231D" w:rsidRDefault="00886F36" w:rsidP="00886F36">
      <w:pPr>
        <w:jc w:val="center"/>
        <w:rPr>
          <w:rFonts w:asciiTheme="minorHAnsi" w:hAnsiTheme="minorHAnsi"/>
          <w:color w:val="000080"/>
          <w:sz w:val="22"/>
          <w:szCs w:val="22"/>
        </w:rPr>
      </w:pPr>
      <w:r w:rsidRPr="00CD231D">
        <w:rPr>
          <w:rFonts w:asciiTheme="minorHAnsi" w:hAnsiTheme="minorHAnsi"/>
          <w:b/>
          <w:color w:val="000080"/>
          <w:sz w:val="22"/>
          <w:szCs w:val="22"/>
        </w:rPr>
        <w:t xml:space="preserve"> </w:t>
      </w:r>
    </w:p>
    <w:p w14:paraId="2C02A0C6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  <w:r w:rsidRPr="00CD231D">
        <w:rPr>
          <w:rFonts w:asciiTheme="minorHAnsi" w:hAnsiTheme="minorHAnsi" w:cstheme="minorHAnsi"/>
          <w:sz w:val="22"/>
          <w:szCs w:val="22"/>
        </w:rPr>
        <w:t xml:space="preserve">Um passeio idílico de uma noite a bordo dos elegantes vagões do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Belmond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Andean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Explorer, partindo de Cusco, atravessando os picos gigantes e a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infinitude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das mais altas planícies panorâmicas dos Andes para chegar o Lago Titicaca - berço dos Incas.</w:t>
      </w:r>
    </w:p>
    <w:p w14:paraId="7BDE8E17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DF11B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</w:p>
    <w:p w14:paraId="60177040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  <w:r w:rsidRPr="00CD231D">
        <w:rPr>
          <w:rFonts w:asciiTheme="minorHAnsi" w:hAnsiTheme="minorHAnsi" w:cs="Arial"/>
          <w:b/>
          <w:sz w:val="22"/>
          <w:szCs w:val="22"/>
        </w:rPr>
        <w:t>1º dia - 3ª feira - Cusco - Puno</w:t>
      </w:r>
    </w:p>
    <w:p w14:paraId="7E3A201D" w14:textId="77777777" w:rsidR="00886F36" w:rsidRPr="00CD231D" w:rsidRDefault="00886F36" w:rsidP="00886F36">
      <w:pPr>
        <w:jc w:val="both"/>
        <w:rPr>
          <w:rStyle w:val="jtabbodyinline"/>
          <w:rFonts w:asciiTheme="minorHAnsi" w:hAnsiTheme="minorHAnsi" w:cstheme="minorHAnsi"/>
          <w:sz w:val="22"/>
          <w:szCs w:val="22"/>
        </w:rPr>
      </w:pPr>
      <w:r w:rsidRPr="00CD231D">
        <w:rPr>
          <w:rFonts w:asciiTheme="minorHAnsi" w:hAnsiTheme="minorHAnsi" w:cs="Arial"/>
          <w:sz w:val="22"/>
          <w:szCs w:val="22"/>
        </w:rPr>
        <w:t xml:space="preserve">Embarque no trem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Belmond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Spirit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Water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, em Cusco - a antiga capital do Império Inca.  Às 11h00, saída do trem com destino a Puno. Às 12h30, um delicioso almoço em um dos dois sofisticados vagões restaurantes, onde serão servidas refinadas especialidades andinas com estilo contemporâneo.  Aproximadamente às 14h00, desembarque para conhecer a cidade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Raqchi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- </w:t>
      </w:r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fortaleza defensiva do Império Inca, que hoje é um local arqueológico cativante repleto de história. Ao término do passeio, retorno ao trem para um delicioso chá da tarde, enquanto belíssimas </w:t>
      </w:r>
      <w:proofErr w:type="gram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paisagens  podem</w:t>
      </w:r>
      <w:proofErr w:type="gram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ser observadas durante a viagem. À medida que anoitece, será possível apreciar o belíssimo pôr do sol emoldurado pelas majestosas montanhas La </w:t>
      </w:r>
      <w:proofErr w:type="spell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Raya</w:t>
      </w:r>
      <w:proofErr w:type="spell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. Entre 19h</w:t>
      </w:r>
      <w:proofErr w:type="gram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00  e</w:t>
      </w:r>
      <w:proofErr w:type="gram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21h00, o jantar será servido, enquanto o trem segue rumo ao Lago Titicaca.</w:t>
      </w:r>
    </w:p>
    <w:p w14:paraId="16EEE2B6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</w:t>
      </w:r>
    </w:p>
    <w:p w14:paraId="657C226D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  <w:r w:rsidRPr="00CD231D">
        <w:rPr>
          <w:rFonts w:asciiTheme="minorHAnsi" w:hAnsiTheme="minorHAnsi" w:cs="Arial"/>
          <w:b/>
          <w:sz w:val="22"/>
          <w:szCs w:val="22"/>
        </w:rPr>
        <w:t>2º dia - 4ª feira - Cusco - Puno - Lago Titicaca</w:t>
      </w:r>
    </w:p>
    <w:p w14:paraId="6641A648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  <w:r w:rsidRPr="00CD231D">
        <w:rPr>
          <w:rFonts w:asciiTheme="minorHAnsi" w:hAnsiTheme="minorHAnsi" w:cs="Arial"/>
          <w:sz w:val="22"/>
          <w:szCs w:val="22"/>
        </w:rPr>
        <w:t xml:space="preserve">Ao amanhecer, sugerimos assistir ao belíssimo nascer do sol no Lago Titicaca. Entre às 06h00 e 08h00, café da manhã a bordo.  Em seguida, passeios </w:t>
      </w:r>
      <w:r w:rsidRPr="00CD231D">
        <w:rPr>
          <w:rFonts w:asciiTheme="minorHAnsi" w:hAnsiTheme="minorHAnsi" w:cs="Arial"/>
          <w:b/>
          <w:sz w:val="22"/>
          <w:szCs w:val="22"/>
        </w:rPr>
        <w:t>opcionais</w:t>
      </w:r>
      <w:r w:rsidRPr="00CD231D">
        <w:rPr>
          <w:rFonts w:asciiTheme="minorHAnsi" w:hAnsiTheme="minorHAnsi" w:cs="Arial"/>
          <w:sz w:val="22"/>
          <w:szCs w:val="22"/>
        </w:rPr>
        <w:t xml:space="preserve"> no Lago Titicaca, como: visita a Ilha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Uros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com tradicional passeio de barco e visita a Ilha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Taquile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. Às 12h30, almoço privativo na Praia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Collata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, com demonstração de danças típicas e artesanato local. Às 15h30, chegada à estação do Lago Titicaca e traslado ao Aeroporto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Juliaca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ou extensão da viagem. </w:t>
      </w:r>
    </w:p>
    <w:p w14:paraId="7F950D91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143665B8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05E90902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580B37F0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418"/>
      </w:tblGrid>
      <w:tr w:rsidR="00886F36" w:rsidRPr="00CD231D" w14:paraId="15AAD1D7" w14:textId="77777777" w:rsidTr="00CD231D">
        <w:tc>
          <w:tcPr>
            <w:tcW w:w="439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416DE474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sz w:val="22"/>
                <w:szCs w:val="22"/>
              </w:rPr>
              <w:t xml:space="preserve"> </w:t>
            </w: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Trem</w:t>
            </w:r>
          </w:p>
        </w:tc>
        <w:tc>
          <w:tcPr>
            <w:tcW w:w="1842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2FE2100E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0E8EC1BB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886F36" w:rsidRPr="00CD231D" w14:paraId="525E47E9" w14:textId="77777777" w:rsidTr="00247253">
        <w:tc>
          <w:tcPr>
            <w:tcW w:w="439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40F3B4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231D">
              <w:rPr>
                <w:rFonts w:asciiTheme="minorHAnsi" w:hAnsiTheme="minorHAnsi"/>
                <w:sz w:val="22"/>
                <w:szCs w:val="22"/>
                <w:lang w:val="en-US"/>
              </w:rPr>
              <w:t>Belmond Andean Explorer - Spirit of the Water</w:t>
            </w:r>
          </w:p>
        </w:tc>
        <w:tc>
          <w:tcPr>
            <w:tcW w:w="184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D22EFC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1561574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05F99EEC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14:paraId="54527F14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>* O trem não opera no mês de fevereiro.</w:t>
      </w:r>
    </w:p>
    <w:p w14:paraId="7BE1F6B5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 xml:space="preserve">* </w:t>
      </w:r>
      <w:r w:rsidRPr="00CD231D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Consultar </w:t>
      </w:r>
      <w:r w:rsidRPr="00CD231D">
        <w:rPr>
          <w:rFonts w:asciiTheme="minorHAnsi" w:eastAsia="Times New Roman" w:hAnsiTheme="minorHAnsi" w:cs="Tahoma"/>
          <w:bCs/>
          <w:sz w:val="22"/>
          <w:szCs w:val="22"/>
        </w:rPr>
        <w:t>o roteiro e tarifas no trecho inverso: Puno a Cusco.</w:t>
      </w:r>
    </w:p>
    <w:p w14:paraId="26C272CB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14:paraId="0CBAA519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 xml:space="preserve">Preço do trem, por pessoa em US$  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985"/>
      </w:tblGrid>
      <w:tr w:rsidR="00886F36" w:rsidRPr="00CD231D" w14:paraId="48723EF4" w14:textId="77777777" w:rsidTr="00CD231D">
        <w:tc>
          <w:tcPr>
            <w:tcW w:w="7372" w:type="dxa"/>
            <w:gridSpan w:val="3"/>
            <w:tcBorders>
              <w:bottom w:val="single" w:sz="6" w:space="0" w:color="FFFFFF" w:themeColor="background1"/>
            </w:tcBorders>
            <w:shd w:val="clear" w:color="auto" w:fill="0070C0"/>
          </w:tcPr>
          <w:p w14:paraId="6F5C7144" w14:textId="69483E0D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VALIDADE: </w:t>
            </w:r>
            <w:r w:rsidR="00984DA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CONSULTE DATAS DISPONÍVEIS</w:t>
            </w:r>
          </w:p>
        </w:tc>
      </w:tr>
      <w:tr w:rsidR="00886F36" w:rsidRPr="00CD231D" w14:paraId="0D99487A" w14:textId="77777777" w:rsidTr="00CD231D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61E5FD37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CABINE</w:t>
            </w:r>
          </w:p>
        </w:tc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4F301A5F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DUPLA</w:t>
            </w:r>
          </w:p>
        </w:tc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03707DDD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SINGLE</w:t>
            </w:r>
          </w:p>
        </w:tc>
      </w:tr>
      <w:tr w:rsidR="00886F36" w:rsidRPr="00CD231D" w14:paraId="1FEBB16D" w14:textId="77777777" w:rsidTr="0024725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7E24D8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 xml:space="preserve">Cabine Dupla </w:t>
            </w:r>
            <w:proofErr w:type="spellStart"/>
            <w:r w:rsidRPr="00CD231D">
              <w:rPr>
                <w:rFonts w:asciiTheme="minorHAnsi" w:hAnsiTheme="minorHAnsi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5858F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898</w:t>
            </w:r>
          </w:p>
        </w:tc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3E5A0E84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US$ 1.570</w:t>
            </w:r>
          </w:p>
        </w:tc>
      </w:tr>
      <w:tr w:rsidR="00886F36" w:rsidRPr="00CD231D" w14:paraId="3A308610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026369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>Cabine Dupla Junior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AC918D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810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58C955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US$ 1.418</w:t>
            </w:r>
          </w:p>
        </w:tc>
      </w:tr>
      <w:tr w:rsidR="00886F36" w:rsidRPr="00CD231D" w14:paraId="48175647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93F8E3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 xml:space="preserve">Cabine </w:t>
            </w:r>
            <w:proofErr w:type="spellStart"/>
            <w:r w:rsidRPr="00CD231D">
              <w:rPr>
                <w:rFonts w:asciiTheme="minorHAnsi" w:hAnsiTheme="minorHAnsi"/>
                <w:sz w:val="22"/>
                <w:szCs w:val="22"/>
              </w:rPr>
              <w:t>DuplaTwin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C01DF1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716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497B98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US$ 1.256</w:t>
            </w:r>
          </w:p>
        </w:tc>
      </w:tr>
      <w:tr w:rsidR="00886F36" w:rsidRPr="00CD231D" w14:paraId="741887A5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55B663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>Cabine Dupla Beliche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42D093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623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4884B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</w:t>
            </w:r>
            <w:proofErr w:type="gramStart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$  1</w:t>
            </w:r>
            <w:proofErr w:type="gramEnd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.090</w:t>
            </w:r>
          </w:p>
        </w:tc>
      </w:tr>
    </w:tbl>
    <w:p w14:paraId="6C18A7FF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CD231D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8F1C093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CD231D">
        <w:rPr>
          <w:rFonts w:asciiTheme="minorHAnsi" w:hAnsiTheme="minorHAnsi" w:cs="Tahoma"/>
          <w:b/>
          <w:sz w:val="22"/>
          <w:szCs w:val="22"/>
        </w:rPr>
        <w:t>Observação:</w:t>
      </w:r>
    </w:p>
    <w:p w14:paraId="3D758046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- As cabines não possuem cama </w:t>
      </w:r>
      <w:proofErr w:type="spellStart"/>
      <w:r w:rsidRPr="00CD231D">
        <w:rPr>
          <w:rFonts w:asciiTheme="minorHAnsi" w:hAnsiTheme="minorHAnsi" w:cs="Tahoma"/>
          <w:sz w:val="22"/>
          <w:szCs w:val="22"/>
        </w:rPr>
        <w:t>rollaway</w:t>
      </w:r>
      <w:proofErr w:type="spellEnd"/>
      <w:r w:rsidRPr="00CD231D">
        <w:rPr>
          <w:rFonts w:asciiTheme="minorHAnsi" w:hAnsiTheme="minorHAnsi" w:cs="Tahoma"/>
          <w:sz w:val="22"/>
          <w:szCs w:val="22"/>
        </w:rPr>
        <w:t>,</w:t>
      </w:r>
      <w:r w:rsidRPr="00CD231D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D231D">
        <w:rPr>
          <w:rFonts w:asciiTheme="minorHAnsi" w:hAnsiTheme="minorHAnsi" w:cs="Tahoma"/>
          <w:sz w:val="22"/>
          <w:szCs w:val="22"/>
        </w:rPr>
        <w:t xml:space="preserve">a ocupação máxima é de </w:t>
      </w:r>
      <w:proofErr w:type="gramStart"/>
      <w:r w:rsidRPr="00CD231D">
        <w:rPr>
          <w:rFonts w:asciiTheme="minorHAnsi" w:hAnsiTheme="minorHAnsi" w:cs="Tahoma"/>
          <w:sz w:val="22"/>
          <w:szCs w:val="22"/>
        </w:rPr>
        <w:t>2  pessoas</w:t>
      </w:r>
      <w:proofErr w:type="gramEnd"/>
      <w:r w:rsidRPr="00CD231D">
        <w:rPr>
          <w:rFonts w:asciiTheme="minorHAnsi" w:hAnsiTheme="minorHAnsi" w:cs="Tahoma"/>
          <w:sz w:val="22"/>
          <w:szCs w:val="22"/>
        </w:rPr>
        <w:t xml:space="preserve"> por cabine.</w:t>
      </w:r>
    </w:p>
    <w:p w14:paraId="5FC6D219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- É permitido crianças com menos de 3 anos, compartindo a cama com os pais - a criança é </w:t>
      </w:r>
      <w:proofErr w:type="spellStart"/>
      <w:r w:rsidRPr="00CD231D">
        <w:rPr>
          <w:rFonts w:asciiTheme="minorHAnsi" w:hAnsiTheme="minorHAnsi" w:cs="Tahoma"/>
          <w:sz w:val="22"/>
          <w:szCs w:val="22"/>
        </w:rPr>
        <w:t>free</w:t>
      </w:r>
      <w:proofErr w:type="spellEnd"/>
      <w:r w:rsidRPr="00CD231D">
        <w:rPr>
          <w:rFonts w:asciiTheme="minorHAnsi" w:hAnsiTheme="minorHAnsi" w:cs="Tahoma"/>
          <w:sz w:val="22"/>
          <w:szCs w:val="22"/>
        </w:rPr>
        <w:t>.</w:t>
      </w:r>
    </w:p>
    <w:p w14:paraId="6976ECA9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  </w:t>
      </w:r>
    </w:p>
    <w:p w14:paraId="1261F899" w14:textId="77777777" w:rsidR="00886F36" w:rsidRPr="00CD231D" w:rsidRDefault="00886F36" w:rsidP="00886F36">
      <w:pPr>
        <w:pStyle w:val="Corpodetexto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CD231D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14:paraId="538AB9F5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 xml:space="preserve">1 noite a bordo do </w:t>
      </w:r>
      <w:proofErr w:type="spellStart"/>
      <w:r w:rsidRPr="00CD231D">
        <w:rPr>
          <w:rFonts w:asciiTheme="minorHAnsi" w:hAnsiTheme="minorHAnsi"/>
          <w:sz w:val="22"/>
          <w:szCs w:val="22"/>
        </w:rPr>
        <w:t>Belmond</w:t>
      </w:r>
      <w:proofErr w:type="spellEnd"/>
      <w:r w:rsidRPr="00CD23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/>
          <w:sz w:val="22"/>
          <w:szCs w:val="22"/>
        </w:rPr>
        <w:t>Andean</w:t>
      </w:r>
      <w:proofErr w:type="spellEnd"/>
      <w:r w:rsidRPr="00CD231D">
        <w:rPr>
          <w:rFonts w:asciiTheme="minorHAnsi" w:hAnsiTheme="minorHAnsi"/>
          <w:sz w:val="22"/>
          <w:szCs w:val="22"/>
        </w:rPr>
        <w:t xml:space="preserve"> Explorer </w:t>
      </w:r>
    </w:p>
    <w:p w14:paraId="0C0CC493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Todas as refeições</w:t>
      </w:r>
    </w:p>
    <w:p w14:paraId="60DDE356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Bebidas somente durante as refeições - vinho da casa, refrigerante e água</w:t>
      </w:r>
    </w:p>
    <w:p w14:paraId="3B675354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5F48560" w14:textId="77777777" w:rsidR="00886F36" w:rsidRPr="00CD231D" w:rsidRDefault="00886F36" w:rsidP="00886F36">
      <w:pPr>
        <w:pStyle w:val="Corpodetexto"/>
        <w:spacing w:after="0"/>
        <w:rPr>
          <w:rFonts w:asciiTheme="minorHAnsi" w:hAnsiTheme="minorHAnsi"/>
          <w:b/>
          <w:sz w:val="22"/>
          <w:szCs w:val="22"/>
        </w:rPr>
      </w:pPr>
      <w:r w:rsidRPr="00CD231D">
        <w:rPr>
          <w:rFonts w:asciiTheme="minorHAnsi" w:hAnsiTheme="minorHAnsi"/>
          <w:b/>
          <w:sz w:val="22"/>
          <w:szCs w:val="22"/>
        </w:rPr>
        <w:t>O roteiro não inclui:</w:t>
      </w:r>
    </w:p>
    <w:p w14:paraId="10AD6EC6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Traslados</w:t>
      </w:r>
    </w:p>
    <w:p w14:paraId="687F4C90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*Passeio no Lago Titicaca - Opcional</w:t>
      </w:r>
    </w:p>
    <w:p w14:paraId="76A917B6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Passagem aérea</w:t>
      </w:r>
    </w:p>
    <w:p w14:paraId="4FFF946E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Despesas com documentos e vistos</w:t>
      </w:r>
    </w:p>
    <w:p w14:paraId="1AEE2EC8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14:paraId="3E857AEF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Qualquer item que não esteja no programa</w:t>
      </w:r>
      <w:r w:rsidRPr="00CD231D">
        <w:rPr>
          <w:rFonts w:asciiTheme="minorHAnsi" w:hAnsiTheme="minorHAnsi"/>
          <w:sz w:val="22"/>
          <w:szCs w:val="22"/>
        </w:rPr>
        <w:br/>
      </w:r>
    </w:p>
    <w:p w14:paraId="21C9F938" w14:textId="77777777" w:rsidR="00886F36" w:rsidRPr="00CD231D" w:rsidRDefault="00886F36" w:rsidP="00886F36">
      <w:pPr>
        <w:rPr>
          <w:rFonts w:asciiTheme="minorHAnsi" w:hAnsiTheme="minorHAnsi"/>
          <w:b/>
          <w:sz w:val="22"/>
          <w:szCs w:val="22"/>
        </w:rPr>
      </w:pPr>
      <w:r w:rsidRPr="00CD231D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14:paraId="5C6A9D61" w14:textId="77777777" w:rsidR="00886F36" w:rsidRPr="00CD231D" w:rsidRDefault="00886F36" w:rsidP="00886F36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CD231D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CD231D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branco, ou carteira de identidade em bom estado</w:t>
      </w:r>
      <w:r w:rsidRPr="00CD231D">
        <w:rPr>
          <w:rFonts w:asciiTheme="minorHAnsi" w:hAnsiTheme="minorHAnsi"/>
          <w:sz w:val="22"/>
          <w:szCs w:val="22"/>
        </w:rPr>
        <w:t xml:space="preserve"> de conservação (a apresentação do passaporte é </w:t>
      </w:r>
      <w:proofErr w:type="gramStart"/>
      <w:r w:rsidRPr="00CD231D">
        <w:rPr>
          <w:rFonts w:asciiTheme="minorHAnsi" w:hAnsiTheme="minorHAnsi"/>
          <w:sz w:val="22"/>
          <w:szCs w:val="22"/>
        </w:rPr>
        <w:t>necessário</w:t>
      </w:r>
      <w:proofErr w:type="gramEnd"/>
      <w:r w:rsidRPr="00CD231D">
        <w:rPr>
          <w:rFonts w:asciiTheme="minorHAnsi" w:hAnsiTheme="minorHAnsi"/>
          <w:sz w:val="22"/>
          <w:szCs w:val="22"/>
        </w:rPr>
        <w:t xml:space="preserve"> para descontos de IGV)</w:t>
      </w:r>
    </w:p>
    <w:p w14:paraId="01246962" w14:textId="77777777" w:rsidR="00886F36" w:rsidRPr="00CD231D" w:rsidRDefault="00886F36" w:rsidP="00886F36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 xml:space="preserve">Visto: não é necessário  </w:t>
      </w:r>
    </w:p>
    <w:p w14:paraId="6CEB9197" w14:textId="77777777" w:rsidR="00886F36" w:rsidRPr="00CD231D" w:rsidRDefault="00886F36" w:rsidP="00886F36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Vacina: é necessário o Certificado Internacional de Vacina contra febre amarela.</w:t>
      </w:r>
    </w:p>
    <w:p w14:paraId="243D4884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5E13BC4E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886F36" w:rsidRPr="00CD231D" w14:paraId="26DF6012" w14:textId="77777777" w:rsidTr="00CD231D">
        <w:trPr>
          <w:trHeight w:val="603"/>
        </w:trPr>
        <w:tc>
          <w:tcPr>
            <w:tcW w:w="9641" w:type="dxa"/>
            <w:shd w:val="clear" w:color="auto" w:fill="0070C0"/>
            <w:vAlign w:val="center"/>
          </w:tcPr>
          <w:p w14:paraId="362BD9B3" w14:textId="77777777" w:rsidR="00886F36" w:rsidRPr="00CD231D" w:rsidRDefault="00886F36" w:rsidP="0024725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CD231D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Valores em dólares americanos por pessoa, sujeitos à disponibilidade e alteração sem aviso prévio.</w:t>
            </w:r>
          </w:p>
          <w:p w14:paraId="4B4B67F1" w14:textId="6EF3A8B1" w:rsidR="00886F36" w:rsidRPr="00CD231D" w:rsidRDefault="00886F36" w:rsidP="0024725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</w:p>
        </w:tc>
      </w:tr>
    </w:tbl>
    <w:p w14:paraId="62754C02" w14:textId="77777777" w:rsidR="00886F36" w:rsidRPr="00CD231D" w:rsidRDefault="00886F36" w:rsidP="00886F36">
      <w:pPr>
        <w:rPr>
          <w:rFonts w:asciiTheme="minorHAnsi" w:hAnsiTheme="minorHAnsi"/>
          <w:sz w:val="22"/>
          <w:szCs w:val="22"/>
        </w:rPr>
      </w:pPr>
    </w:p>
    <w:p w14:paraId="32C88F27" w14:textId="2023A437" w:rsidR="00004436" w:rsidRPr="00CD231D" w:rsidRDefault="00004436" w:rsidP="00886F36">
      <w:pPr>
        <w:rPr>
          <w:sz w:val="22"/>
          <w:szCs w:val="22"/>
        </w:rPr>
      </w:pPr>
    </w:p>
    <w:p w14:paraId="373B75D1" w14:textId="77777777" w:rsidR="00CD231D" w:rsidRPr="00CD231D" w:rsidRDefault="00CD231D">
      <w:pPr>
        <w:rPr>
          <w:sz w:val="22"/>
          <w:szCs w:val="22"/>
        </w:rPr>
      </w:pPr>
    </w:p>
    <w:sectPr w:rsidR="00CD231D" w:rsidRPr="00CD231D" w:rsidSect="0053784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EBEE" w14:textId="77777777" w:rsidR="002D16B6" w:rsidRDefault="002D16B6" w:rsidP="00FD1FAA">
      <w:r>
        <w:separator/>
      </w:r>
    </w:p>
  </w:endnote>
  <w:endnote w:type="continuationSeparator" w:id="0">
    <w:p w14:paraId="45C24DEF" w14:textId="77777777" w:rsidR="002D16B6" w:rsidRDefault="002D16B6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1" w:type="pct"/>
      <w:tblLook w:val="04A0" w:firstRow="1" w:lastRow="0" w:firstColumn="1" w:lastColumn="0" w:noHBand="0" w:noVBand="1"/>
    </w:tblPr>
    <w:tblGrid>
      <w:gridCol w:w="453"/>
      <w:gridCol w:w="9435"/>
    </w:tblGrid>
    <w:tr w:rsidR="00CE2CA0" w14:paraId="3245DEC0" w14:textId="77777777" w:rsidTr="0053784A">
      <w:trPr>
        <w:trHeight w:val="275"/>
      </w:trPr>
      <w:tc>
        <w:tcPr>
          <w:tcW w:w="453" w:type="dxa"/>
          <w:vMerge w:val="restart"/>
          <w:shd w:val="clear" w:color="auto" w:fill="auto"/>
          <w:vAlign w:val="center"/>
        </w:tcPr>
        <w:p w14:paraId="342D00BA" w14:textId="77777777" w:rsidR="00CE2CA0" w:rsidRDefault="00CE2CA0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DBE893" wp14:editId="4E763DF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353D60" wp14:editId="7A80484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6F05B" w14:textId="77777777" w:rsidR="00CE2CA0" w:rsidRDefault="00CE2CA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B4F5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353D60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63D6F05B" w14:textId="77777777" w:rsidR="00CE2CA0" w:rsidRDefault="00CE2CA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F5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6141FB" wp14:editId="7C2CF5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1D66" w14:textId="77777777" w:rsidR="00CE2CA0" w:rsidRDefault="00CE2CA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141FB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089E1D66" w14:textId="77777777" w:rsidR="00CE2CA0" w:rsidRDefault="00CE2CA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9436" w:type="dxa"/>
          <w:shd w:val="clear" w:color="auto" w:fill="auto"/>
          <w:vAlign w:val="center"/>
        </w:tcPr>
        <w:p w14:paraId="3D81A93A" w14:textId="77777777" w:rsidR="00CE2CA0" w:rsidRDefault="00CE2CA0">
          <w:pPr>
            <w:pStyle w:val="Rodap"/>
            <w:jc w:val="center"/>
          </w:pPr>
        </w:p>
      </w:tc>
    </w:tr>
    <w:tr w:rsidR="00CE2CA0" w14:paraId="2AC034B8" w14:textId="77777777" w:rsidTr="0053784A">
      <w:trPr>
        <w:trHeight w:val="275"/>
      </w:trPr>
      <w:tc>
        <w:tcPr>
          <w:tcW w:w="453" w:type="dxa"/>
          <w:vMerge/>
          <w:shd w:val="clear" w:color="auto" w:fill="auto"/>
          <w:vAlign w:val="center"/>
        </w:tcPr>
        <w:p w14:paraId="3D7F4CEF" w14:textId="77777777" w:rsidR="00CE2CA0" w:rsidRDefault="00CE2CA0">
          <w:pPr>
            <w:pStyle w:val="Rodap"/>
            <w:jc w:val="center"/>
          </w:pPr>
        </w:p>
      </w:tc>
      <w:tc>
        <w:tcPr>
          <w:tcW w:w="9436" w:type="dxa"/>
          <w:shd w:val="clear" w:color="auto" w:fill="auto"/>
          <w:vAlign w:val="center"/>
        </w:tcPr>
        <w:p w14:paraId="57B736DA" w14:textId="77777777" w:rsidR="00CE2CA0" w:rsidRPr="0053784A" w:rsidRDefault="00CE2CA0">
          <w:pPr>
            <w:pStyle w:val="Rodap"/>
            <w:tabs>
              <w:tab w:val="right" w:pos="8565"/>
            </w:tabs>
            <w:rPr>
              <w:rFonts w:ascii="Lato" w:hAnsi="Lato" w:cs="Arial"/>
              <w:sz w:val="16"/>
              <w:szCs w:val="16"/>
            </w:rPr>
          </w:pPr>
          <w:r w:rsidRPr="0053784A">
            <w:rPr>
              <w:rFonts w:ascii="Lato" w:hAnsi="Lato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2AB3436C" w14:textId="77777777" w:rsidR="00CE2CA0" w:rsidRDefault="00CE2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A73C" w14:textId="77777777" w:rsidR="002D16B6" w:rsidRDefault="002D16B6" w:rsidP="00FD1FAA">
      <w:r>
        <w:separator/>
      </w:r>
    </w:p>
  </w:footnote>
  <w:footnote w:type="continuationSeparator" w:id="0">
    <w:p w14:paraId="1587E3C1" w14:textId="77777777" w:rsidR="002D16B6" w:rsidRDefault="002D16B6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E2CA0" w14:paraId="4A1D04F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8929EC1" w14:textId="77777777" w:rsidR="00CE2CA0" w:rsidRDefault="00CE2CA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301321" wp14:editId="625AAE4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E11FF7" w14:textId="77777777" w:rsidR="00CE2CA0" w:rsidRDefault="00CE2CA0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41602" w14:textId="7D108330" w:rsidR="00CE2CA0" w:rsidRPr="004507BB" w:rsidRDefault="00CE2CA0" w:rsidP="00CC3C2D">
          <w:pPr>
            <w:pStyle w:val="Cabealho"/>
            <w:jc w:val="right"/>
            <w:rPr>
              <w:rFonts w:ascii="Lato" w:hAnsi="Lato"/>
            </w:rPr>
          </w:pPr>
          <w:r w:rsidRPr="004507BB">
            <w:rPr>
              <w:rFonts w:ascii="Lato" w:hAnsi="Lato" w:cs="Arial"/>
              <w:sz w:val="20"/>
              <w:szCs w:val="20"/>
            </w:rPr>
            <w:t xml:space="preserve">ROTEIRO | </w:t>
          </w:r>
          <w:r w:rsidR="00886F36">
            <w:rPr>
              <w:rFonts w:ascii="Lato" w:eastAsiaTheme="minorHAnsi" w:hAnsi="Lato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CE2CA0" w14:paraId="5FD1C1D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65396EC" w14:textId="77777777" w:rsidR="00CE2CA0" w:rsidRDefault="00CE2CA0">
          <w:pPr>
            <w:pStyle w:val="Cabealho"/>
            <w:jc w:val="center"/>
          </w:pPr>
        </w:p>
      </w:tc>
    </w:tr>
  </w:tbl>
  <w:p w14:paraId="0D0704DE" w14:textId="77777777" w:rsidR="00CE2CA0" w:rsidRDefault="00CE2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A6AA9"/>
    <w:rsid w:val="000C1653"/>
    <w:rsid w:val="00126418"/>
    <w:rsid w:val="001350DD"/>
    <w:rsid w:val="001415F5"/>
    <w:rsid w:val="00190A13"/>
    <w:rsid w:val="001B30EF"/>
    <w:rsid w:val="001D6F70"/>
    <w:rsid w:val="00227C4F"/>
    <w:rsid w:val="002918E8"/>
    <w:rsid w:val="002D16B6"/>
    <w:rsid w:val="002F41EE"/>
    <w:rsid w:val="00330CA1"/>
    <w:rsid w:val="003435FE"/>
    <w:rsid w:val="00351285"/>
    <w:rsid w:val="003713FC"/>
    <w:rsid w:val="003C26D5"/>
    <w:rsid w:val="003E601C"/>
    <w:rsid w:val="003F1416"/>
    <w:rsid w:val="004507BB"/>
    <w:rsid w:val="00487337"/>
    <w:rsid w:val="004A050C"/>
    <w:rsid w:val="004E2303"/>
    <w:rsid w:val="004E4731"/>
    <w:rsid w:val="0053784A"/>
    <w:rsid w:val="005864FF"/>
    <w:rsid w:val="005E6DE7"/>
    <w:rsid w:val="00613E1B"/>
    <w:rsid w:val="00617537"/>
    <w:rsid w:val="00642104"/>
    <w:rsid w:val="006566DB"/>
    <w:rsid w:val="0066586B"/>
    <w:rsid w:val="007009A7"/>
    <w:rsid w:val="007026BB"/>
    <w:rsid w:val="007836B0"/>
    <w:rsid w:val="007F7185"/>
    <w:rsid w:val="008074C9"/>
    <w:rsid w:val="00825DA7"/>
    <w:rsid w:val="00886F36"/>
    <w:rsid w:val="008C2312"/>
    <w:rsid w:val="008E3EBF"/>
    <w:rsid w:val="008E4722"/>
    <w:rsid w:val="0094455B"/>
    <w:rsid w:val="009617DE"/>
    <w:rsid w:val="00984DA7"/>
    <w:rsid w:val="009D7E87"/>
    <w:rsid w:val="00A00CC1"/>
    <w:rsid w:val="00A6032A"/>
    <w:rsid w:val="00A952DA"/>
    <w:rsid w:val="00B23DD6"/>
    <w:rsid w:val="00BD44AF"/>
    <w:rsid w:val="00BF5D80"/>
    <w:rsid w:val="00C37B43"/>
    <w:rsid w:val="00C74A19"/>
    <w:rsid w:val="00C82A12"/>
    <w:rsid w:val="00CA1720"/>
    <w:rsid w:val="00CC3C2D"/>
    <w:rsid w:val="00CD231D"/>
    <w:rsid w:val="00CE2CA0"/>
    <w:rsid w:val="00D62A46"/>
    <w:rsid w:val="00DC3A25"/>
    <w:rsid w:val="00DC4C69"/>
    <w:rsid w:val="00DD4B1B"/>
    <w:rsid w:val="00E80281"/>
    <w:rsid w:val="00EB0651"/>
    <w:rsid w:val="00EB4F53"/>
    <w:rsid w:val="00ED17B7"/>
    <w:rsid w:val="00F05B7D"/>
    <w:rsid w:val="00FD1FAA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6D1E"/>
  <w15:docId w15:val="{D7584D6A-5843-9E4E-8DED-61FCE8B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character" w:customStyle="1" w:styleId="jtabbodyinline">
    <w:name w:val="jtabbodyinline"/>
    <w:basedOn w:val="Fontepargpadro"/>
    <w:rsid w:val="0088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2020-10-13T20:41:00Z</dcterms:created>
  <dcterms:modified xsi:type="dcterms:W3CDTF">2021-02-03T17:38:00Z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