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2B71" w14:textId="5E206219" w:rsidR="0025635E" w:rsidRPr="000B243B" w:rsidRDefault="0025635E" w:rsidP="000B243B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0B243B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Tailândia</w:t>
      </w:r>
      <w:proofErr w:type="spellEnd"/>
      <w:r w:rsidRPr="000B243B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 &amp; Myanmar</w:t>
      </w:r>
    </w:p>
    <w:p w14:paraId="1E564DAB" w14:textId="77777777" w:rsidR="0025635E" w:rsidRPr="000B243B" w:rsidRDefault="0025635E" w:rsidP="0025635E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</w:pPr>
      <w:r w:rsidRPr="000B243B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Bangkok - Chiang Mai - Yangon - Road to Mandalay Cruise</w:t>
      </w:r>
    </w:p>
    <w:p w14:paraId="6FEE54C3" w14:textId="77777777" w:rsidR="0025635E" w:rsidRPr="000B243B" w:rsidRDefault="0025635E" w:rsidP="0025635E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</w:pPr>
      <w:r w:rsidRPr="000B243B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11 </w:t>
      </w:r>
      <w:proofErr w:type="spellStart"/>
      <w:r w:rsidRPr="000B243B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dias</w:t>
      </w:r>
      <w:proofErr w:type="spellEnd"/>
    </w:p>
    <w:p w14:paraId="2536AD29" w14:textId="77777777" w:rsidR="00421D26" w:rsidRPr="000B243B" w:rsidRDefault="00421D26" w:rsidP="005B40C7">
      <w:pPr>
        <w:tabs>
          <w:tab w:val="left" w:pos="2430"/>
        </w:tabs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3D9DBC29" w14:textId="77777777" w:rsidR="008B1D31" w:rsidRPr="000B243B" w:rsidRDefault="008B1D31" w:rsidP="008B1D31">
      <w:pPr>
        <w:rPr>
          <w:rFonts w:ascii="Lato" w:hAnsi="Lato" w:cs="Arial"/>
          <w:sz w:val="22"/>
          <w:szCs w:val="22"/>
        </w:rPr>
      </w:pPr>
    </w:p>
    <w:p w14:paraId="6748488F" w14:textId="77777777" w:rsidR="00535189" w:rsidRPr="000B243B" w:rsidRDefault="0025635E" w:rsidP="00535189">
      <w:pPr>
        <w:jc w:val="both"/>
        <w:rPr>
          <w:rFonts w:ascii="Lato" w:hAnsi="Lato" w:cs="Tahoma"/>
          <w:bCs/>
          <w:sz w:val="22"/>
          <w:szCs w:val="22"/>
        </w:rPr>
      </w:pPr>
      <w:r w:rsidRPr="000B243B">
        <w:rPr>
          <w:rFonts w:ascii="Lato" w:hAnsi="Lato" w:cs="Tahoma"/>
          <w:bCs/>
          <w:noProof/>
          <w:sz w:val="22"/>
          <w:szCs w:val="22"/>
          <w:lang w:eastAsia="pt-BR"/>
        </w:rPr>
        <w:drawing>
          <wp:inline distT="0" distB="0" distL="0" distR="0" wp14:anchorId="464EFF75" wp14:editId="5FAB118E">
            <wp:extent cx="5759450" cy="29005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483B8" w14:textId="77777777" w:rsidR="008B1D31" w:rsidRPr="000B243B" w:rsidRDefault="008B1D31" w:rsidP="008B1D31">
      <w:pPr>
        <w:pStyle w:val="Corpodetexto21"/>
        <w:rPr>
          <w:rFonts w:ascii="Lato" w:hAnsi="Lato" w:cstheme="majorHAnsi"/>
          <w:sz w:val="22"/>
          <w:szCs w:val="22"/>
        </w:rPr>
      </w:pPr>
    </w:p>
    <w:p w14:paraId="3D0E07A8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</w:p>
    <w:p w14:paraId="5E487B64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>1º dia - Bangkok (Tailândia)</w:t>
      </w:r>
    </w:p>
    <w:p w14:paraId="1DB2907C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 xml:space="preserve">Chegada ao aeroporto de Bangkok. Recepção e traslado privativo ao hotel. Hospedagem por 3 noites, com café da manhã. </w:t>
      </w:r>
    </w:p>
    <w:p w14:paraId="665DA0C3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</w:p>
    <w:p w14:paraId="30ED5020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>2º dia - Bangkok</w:t>
      </w:r>
    </w:p>
    <w:p w14:paraId="1B27BC0F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 xml:space="preserve">Dia inteiro de visita por essa cosmopolita cidade, incluindo o Templo </w:t>
      </w:r>
      <w:proofErr w:type="spellStart"/>
      <w:r w:rsidRPr="000B243B">
        <w:rPr>
          <w:rFonts w:ascii="Lato" w:hAnsi="Lato" w:cstheme="majorHAnsi"/>
          <w:sz w:val="22"/>
          <w:szCs w:val="22"/>
        </w:rPr>
        <w:t>Trimitr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, que </w:t>
      </w:r>
      <w:proofErr w:type="gramStart"/>
      <w:r w:rsidRPr="000B243B">
        <w:rPr>
          <w:rFonts w:ascii="Lato" w:hAnsi="Lato" w:cstheme="majorHAnsi"/>
          <w:sz w:val="22"/>
          <w:szCs w:val="22"/>
        </w:rPr>
        <w:t>possui  o</w:t>
      </w:r>
      <w:proofErr w:type="gramEnd"/>
      <w:r w:rsidRPr="000B243B">
        <w:rPr>
          <w:rFonts w:ascii="Lato" w:hAnsi="Lato" w:cstheme="majorHAnsi"/>
          <w:sz w:val="22"/>
          <w:szCs w:val="22"/>
        </w:rPr>
        <w:t xml:space="preserve"> maior Buda de Ouro do mundo com mais de 700 anos e patrimônio do Reino da Tailândia e do Budismo, o Bairro Chino e seu fabuloso comércio e o Templo Pho, que aloja o famoso Buda Reclinado. Após o almoço, visita ao Palácio Real para conhecer seus principais monumentos e o sagrado Templo do Buda de Esmeralda, cuja estátua foi esculpida em uma única peça de jade. Após o almoço, cruzeiro pelo Rio </w:t>
      </w:r>
      <w:proofErr w:type="spellStart"/>
      <w:r w:rsidRPr="000B243B">
        <w:rPr>
          <w:rFonts w:ascii="Lato" w:hAnsi="Lato" w:cstheme="majorHAnsi"/>
          <w:sz w:val="22"/>
          <w:szCs w:val="22"/>
        </w:rPr>
        <w:t>Chao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Prya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onde pode-se observar a vida ribeirinha e os mistérios de seus templos. Visita ao Templo do Amanhecer, decorado com belíssimas porcelanas chinesas e construído no final do século XVII. Retorno ao hotel ao final de tarde.</w:t>
      </w:r>
    </w:p>
    <w:p w14:paraId="5E665C85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</w:p>
    <w:p w14:paraId="17F848B0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3º dia - Bangkok </w:t>
      </w:r>
    </w:p>
    <w:p w14:paraId="2B0950C5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 xml:space="preserve">Após o café da manhã, </w:t>
      </w:r>
      <w:proofErr w:type="gramStart"/>
      <w:r w:rsidRPr="000B243B">
        <w:rPr>
          <w:rFonts w:ascii="Lato" w:hAnsi="Lato" w:cstheme="majorHAnsi"/>
          <w:sz w:val="22"/>
          <w:szCs w:val="22"/>
        </w:rPr>
        <w:t>visita  ao</w:t>
      </w:r>
      <w:proofErr w:type="gramEnd"/>
      <w:r w:rsidRPr="000B243B">
        <w:rPr>
          <w:rFonts w:ascii="Lato" w:hAnsi="Lato" w:cstheme="majorHAnsi"/>
          <w:sz w:val="22"/>
          <w:szCs w:val="22"/>
        </w:rPr>
        <w:t xml:space="preserve"> famoso mercado flutuante -</w:t>
      </w:r>
      <w:proofErr w:type="spellStart"/>
      <w:r w:rsidRPr="000B243B">
        <w:rPr>
          <w:rFonts w:ascii="Lato" w:hAnsi="Lato" w:cstheme="majorHAnsi"/>
          <w:sz w:val="22"/>
          <w:szCs w:val="22"/>
        </w:rPr>
        <w:t>Damnoen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Saduak</w:t>
      </w:r>
      <w:proofErr w:type="spellEnd"/>
      <w:r w:rsidRPr="000B243B">
        <w:rPr>
          <w:rFonts w:ascii="Lato" w:hAnsi="Lato" w:cstheme="majorHAnsi"/>
          <w:sz w:val="22"/>
          <w:szCs w:val="22"/>
        </w:rPr>
        <w:t>, o mais antigo e visitado do país aproximadamente a 100 km de Bangkok.</w:t>
      </w:r>
      <w:r w:rsidRPr="000B243B">
        <w:rPr>
          <w:rFonts w:ascii="Lato" w:hAnsi="Lato" w:cstheme="majorHAnsi"/>
        </w:rPr>
        <w:t xml:space="preserve"> </w:t>
      </w:r>
      <w:r w:rsidRPr="000B243B">
        <w:rPr>
          <w:rFonts w:ascii="Lato" w:hAnsi="Lato" w:cstheme="majorHAnsi"/>
          <w:sz w:val="22"/>
          <w:szCs w:val="22"/>
        </w:rPr>
        <w:t xml:space="preserve">São dezenas de pequenos barcos de madeira, a maioria movidos a remo por mulheres que vão até </w:t>
      </w:r>
      <w:proofErr w:type="spellStart"/>
      <w:r w:rsidRPr="000B243B">
        <w:rPr>
          <w:rFonts w:ascii="Lato" w:hAnsi="Lato" w:cstheme="majorHAnsi"/>
          <w:sz w:val="22"/>
          <w:szCs w:val="22"/>
        </w:rPr>
        <w:t>Damnoen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Saduak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para vender de tudo: frutas, comida, peixes, plantas, roupas, etc.  O principal canal do distrito de </w:t>
      </w:r>
      <w:proofErr w:type="spellStart"/>
      <w:r w:rsidRPr="000B243B">
        <w:rPr>
          <w:rFonts w:ascii="Lato" w:hAnsi="Lato" w:cstheme="majorHAnsi"/>
          <w:sz w:val="22"/>
          <w:szCs w:val="22"/>
        </w:rPr>
        <w:t>Damnoen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Saduak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tem cerca de 32 km de extensão e possui mais de 200 pequenos canais nos seus arredores. Ele foi inaugurado em 1868 após uma construção ordenada pelo sei Rama IV, que queria facilitar o transporte entre as províncias vizinhas. Hoje em dia, além do transporte de </w:t>
      </w:r>
      <w:r w:rsidRPr="000B243B">
        <w:rPr>
          <w:rFonts w:ascii="Lato" w:hAnsi="Lato" w:cstheme="majorHAnsi"/>
          <w:sz w:val="22"/>
          <w:szCs w:val="22"/>
        </w:rPr>
        <w:lastRenderedPageBreak/>
        <w:t xml:space="preserve">mercadorias e pessoas, o canal também tem a função de fornecer água para as fazendas da região. </w:t>
      </w:r>
    </w:p>
    <w:p w14:paraId="1F6C5E53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</w:p>
    <w:p w14:paraId="1B6B57F1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4º dia - Bangkok -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Mai </w:t>
      </w:r>
    </w:p>
    <w:p w14:paraId="00197E77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 xml:space="preserve">Após café da manhã, traslado ao aeroporto para embarque com destino a </w:t>
      </w:r>
      <w:proofErr w:type="spellStart"/>
      <w:r w:rsidRPr="000B243B">
        <w:rPr>
          <w:rFonts w:ascii="Lato" w:hAnsi="Lato" w:cstheme="majorHAnsi"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Pr="000B243B">
        <w:rPr>
          <w:rFonts w:ascii="Lato" w:hAnsi="Lato" w:cstheme="majorHAnsi"/>
          <w:sz w:val="22"/>
          <w:szCs w:val="22"/>
        </w:rPr>
        <w:t>Mai.</w:t>
      </w:r>
      <w:proofErr w:type="gramEnd"/>
      <w:r w:rsidRPr="000B243B">
        <w:rPr>
          <w:rFonts w:ascii="Lato" w:hAnsi="Lato" w:cstheme="majorHAnsi"/>
          <w:sz w:val="22"/>
          <w:szCs w:val="22"/>
        </w:rPr>
        <w:t xml:space="preserve"> Em língua tailandesa </w:t>
      </w:r>
      <w:proofErr w:type="spellStart"/>
      <w:r w:rsidRPr="000B243B">
        <w:rPr>
          <w:rFonts w:ascii="Lato" w:hAnsi="Lato" w:cstheme="majorHAnsi"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Mai significa "Rosa do Norte", é a segunda maior cidade da Tailândia e considerada a capital cultural do norte da província, faz parte da rota da seda e é um grande centro de artesanato e </w:t>
      </w:r>
      <w:proofErr w:type="spellStart"/>
      <w:r w:rsidRPr="000B243B">
        <w:rPr>
          <w:rFonts w:ascii="Lato" w:hAnsi="Lato" w:cstheme="majorHAnsi"/>
          <w:sz w:val="22"/>
          <w:szCs w:val="22"/>
        </w:rPr>
        <w:t>ourivaria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. A cidade possui mais de 300 templos budistas, chamados de </w:t>
      </w:r>
      <w:proofErr w:type="spellStart"/>
      <w:r w:rsidRPr="000B243B">
        <w:rPr>
          <w:rFonts w:ascii="Lato" w:hAnsi="Lato" w:cstheme="majorHAnsi"/>
          <w:sz w:val="22"/>
          <w:szCs w:val="22"/>
        </w:rPr>
        <w:t>Wats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. Chegada, recepção e traslado ao hotel. Hospedagem por 2 noites, com café da manhã. À tarde, passeio para conhecer o Monte </w:t>
      </w:r>
      <w:proofErr w:type="spellStart"/>
      <w:r w:rsidRPr="000B243B">
        <w:rPr>
          <w:rFonts w:ascii="Lato" w:hAnsi="Lato" w:cstheme="majorHAnsi"/>
          <w:sz w:val="22"/>
          <w:szCs w:val="22"/>
        </w:rPr>
        <w:t>Suthep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e visitar o templo mais importante do norte da Tailândia, o </w:t>
      </w:r>
      <w:proofErr w:type="spellStart"/>
      <w:r w:rsidRPr="000B243B">
        <w:rPr>
          <w:rFonts w:ascii="Lato" w:hAnsi="Lato" w:cstheme="majorHAnsi"/>
          <w:sz w:val="22"/>
          <w:szCs w:val="22"/>
        </w:rPr>
        <w:t>Phra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Thad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. Logo após, passeio para conhecer aos atrativos de </w:t>
      </w:r>
      <w:proofErr w:type="spellStart"/>
      <w:r w:rsidRPr="000B243B">
        <w:rPr>
          <w:rFonts w:ascii="Lato" w:hAnsi="Lato" w:cstheme="majorHAnsi"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Mai: o mercado de alimentos e flores e o templo </w:t>
      </w:r>
      <w:proofErr w:type="spellStart"/>
      <w:r w:rsidRPr="000B243B">
        <w:rPr>
          <w:rFonts w:ascii="Lato" w:hAnsi="Lato" w:cstheme="majorHAnsi"/>
          <w:sz w:val="22"/>
          <w:szCs w:val="22"/>
        </w:rPr>
        <w:t>Suan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Dok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, onde encontram-se as cinzas do rei de </w:t>
      </w:r>
      <w:proofErr w:type="spellStart"/>
      <w:r w:rsidRPr="000B243B">
        <w:rPr>
          <w:rFonts w:ascii="Lato" w:hAnsi="Lato" w:cstheme="majorHAnsi"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Mai e da família real. </w:t>
      </w:r>
    </w:p>
    <w:p w14:paraId="6D153A66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</w:p>
    <w:p w14:paraId="626E4A79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5º dia -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Mai </w:t>
      </w:r>
    </w:p>
    <w:p w14:paraId="3C2BEF54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 xml:space="preserve">Logo pela manhã, viagem (aprox. 1h) por deslumbrantes paisagens em direção a </w:t>
      </w:r>
      <w:proofErr w:type="spellStart"/>
      <w:r w:rsidRPr="000B243B">
        <w:rPr>
          <w:rFonts w:ascii="Lato" w:hAnsi="Lato" w:cstheme="majorHAnsi"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Dao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</w:rPr>
        <w:t>Elephant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 Training </w:t>
      </w:r>
      <w:proofErr w:type="spellStart"/>
      <w:r w:rsidRPr="000B243B">
        <w:rPr>
          <w:rFonts w:ascii="Lato" w:hAnsi="Lato" w:cstheme="majorHAnsi"/>
          <w:sz w:val="22"/>
          <w:szCs w:val="22"/>
        </w:rPr>
        <w:t>Camp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, para uma inesquecível experiência, onde será possível observar as destrezas destes animais e, até mesmo, fazer um passeio em seu dorso pelo bosque até a aldeia da tribo </w:t>
      </w:r>
      <w:proofErr w:type="spellStart"/>
      <w:r w:rsidRPr="000B243B">
        <w:rPr>
          <w:rFonts w:ascii="Lato" w:hAnsi="Lato" w:cstheme="majorHAnsi"/>
          <w:sz w:val="22"/>
          <w:szCs w:val="22"/>
        </w:rPr>
        <w:t>Lisu</w:t>
      </w:r>
      <w:proofErr w:type="spellEnd"/>
      <w:r w:rsidRPr="000B243B">
        <w:rPr>
          <w:rFonts w:ascii="Lato" w:hAnsi="Lato" w:cstheme="majorHAnsi"/>
          <w:sz w:val="22"/>
          <w:szCs w:val="22"/>
        </w:rPr>
        <w:t xml:space="preserve">. Logo após, travessia em balsa pelo rio Mae </w:t>
      </w:r>
      <w:proofErr w:type="spellStart"/>
      <w:r w:rsidRPr="000B243B">
        <w:rPr>
          <w:rFonts w:ascii="Lato" w:hAnsi="Lato" w:cstheme="majorHAnsi"/>
          <w:sz w:val="22"/>
          <w:szCs w:val="22"/>
        </w:rPr>
        <w:t>Ping</w:t>
      </w:r>
      <w:proofErr w:type="spellEnd"/>
      <w:r w:rsidRPr="000B243B">
        <w:rPr>
          <w:rFonts w:ascii="Lato" w:hAnsi="Lato" w:cstheme="majorHAnsi"/>
          <w:sz w:val="22"/>
          <w:szCs w:val="22"/>
        </w:rPr>
        <w:t>. Almoço e visita à uma encantadora fazenda de orquídeas. Retorno ao hotel.</w:t>
      </w:r>
    </w:p>
    <w:p w14:paraId="7C894E84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</w:p>
    <w:p w14:paraId="3A961876" w14:textId="77777777" w:rsidR="0025635E" w:rsidRPr="000B243B" w:rsidRDefault="0025635E" w:rsidP="0025635E">
      <w:pPr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6º dia -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Mai - Bangkok - Yangon (Myanmar)</w:t>
      </w:r>
    </w:p>
    <w:p w14:paraId="2B35401C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>Após café da manhã, traslado ao aeroporto para embarque com destino a Yangon, via Bangkok. Chegada, recepção e traslado privativo ao hotel. Hospedagem por 1 noite, com café da manhã. Tarde livre para atividades independentes.</w:t>
      </w:r>
    </w:p>
    <w:p w14:paraId="34E93276" w14:textId="77777777" w:rsidR="0025635E" w:rsidRPr="000B243B" w:rsidRDefault="0025635E" w:rsidP="0025635E">
      <w:pPr>
        <w:jc w:val="both"/>
        <w:rPr>
          <w:rFonts w:ascii="Lato" w:hAnsi="Lato" w:cstheme="majorHAnsi"/>
          <w:sz w:val="22"/>
          <w:szCs w:val="22"/>
        </w:rPr>
      </w:pPr>
    </w:p>
    <w:p w14:paraId="7141ACDC" w14:textId="77777777" w:rsidR="0025635E" w:rsidRPr="000B243B" w:rsidRDefault="0025635E" w:rsidP="0025635E">
      <w:pPr>
        <w:pStyle w:val="Corpodetexto"/>
        <w:spacing w:after="0"/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7º dia - Yangon -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Bagan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(Road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To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Mandalay)</w:t>
      </w:r>
    </w:p>
    <w:p w14:paraId="7F916582" w14:textId="77777777" w:rsidR="0025635E" w:rsidRPr="000B243B" w:rsidRDefault="0025635E" w:rsidP="0025635E">
      <w:pPr>
        <w:pStyle w:val="Corpodetexto"/>
        <w:spacing w:after="0"/>
        <w:jc w:val="both"/>
        <w:rPr>
          <w:rFonts w:ascii="Lato" w:hAnsi="Lato" w:cstheme="majorHAnsi"/>
          <w:sz w:val="22"/>
          <w:szCs w:val="22"/>
          <w:shd w:val="clear" w:color="auto" w:fill="FFFFFF"/>
        </w:rPr>
      </w:pP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Após café da manhã, traslado ao aeroporto para embarque com destino a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Bagan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, um dos sítios arqueológicos mais impressionantes da Ásia, com mais de 2.000 templos e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pagodas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. Chegada, recepção e traslado para embarque no cruzeiro Road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to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 Mandalay, que navegará através do mítico rio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Ayeyarwady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. Após o almoço, visita ao interior de algumas das mais importantes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pagodas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 de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Bagan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, acompanhado por guia especializado. No final da tarde, passeio para apreciar um lindo pôr </w:t>
      </w:r>
      <w:r w:rsidRPr="000B243B">
        <w:rPr>
          <w:rFonts w:ascii="Lato" w:hAnsi="Lato" w:cstheme="majorHAnsi"/>
          <w:color w:val="000000" w:themeColor="text1"/>
          <w:sz w:val="22"/>
          <w:szCs w:val="22"/>
          <w:shd w:val="clear" w:color="auto" w:fill="FFFFFF"/>
        </w:rPr>
        <w:t xml:space="preserve">do sol, junto a um dos monumentos às margens do rio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Ayeyarwady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.</w:t>
      </w:r>
      <w:r w:rsidRPr="000B243B">
        <w:rPr>
          <w:rFonts w:ascii="Lato" w:hAnsi="Lato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Jantar a bordo.</w:t>
      </w:r>
    </w:p>
    <w:p w14:paraId="07F03A85" w14:textId="77777777" w:rsidR="0025635E" w:rsidRPr="000B243B" w:rsidRDefault="0025635E" w:rsidP="0025635E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</w:p>
    <w:p w14:paraId="2601B165" w14:textId="77777777" w:rsidR="0025635E" w:rsidRPr="000B243B" w:rsidRDefault="0025635E" w:rsidP="0025635E">
      <w:pPr>
        <w:pStyle w:val="Corpodetexto"/>
        <w:spacing w:after="0"/>
        <w:jc w:val="both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8º dia </w:t>
      </w:r>
      <w:r w:rsidRPr="000B243B">
        <w:rPr>
          <w:rStyle w:val="Forte"/>
          <w:rFonts w:ascii="Lato" w:hAnsi="Lato" w:cstheme="majorHAnsi"/>
          <w:sz w:val="22"/>
          <w:szCs w:val="22"/>
        </w:rPr>
        <w:t xml:space="preserve">- </w:t>
      </w:r>
      <w:proofErr w:type="spellStart"/>
      <w:r w:rsidRPr="000B243B">
        <w:rPr>
          <w:rStyle w:val="Forte"/>
          <w:rFonts w:ascii="Lato" w:hAnsi="Lato" w:cstheme="majorHAnsi"/>
          <w:sz w:val="22"/>
          <w:szCs w:val="22"/>
        </w:rPr>
        <w:t>Bagan</w:t>
      </w:r>
      <w:proofErr w:type="spellEnd"/>
      <w:r w:rsidRPr="000B243B">
        <w:rPr>
          <w:rStyle w:val="Forte"/>
          <w:rFonts w:ascii="Lato" w:hAnsi="Lato" w:cstheme="majorHAnsi"/>
          <w:sz w:val="22"/>
          <w:szCs w:val="22"/>
        </w:rPr>
        <w:t xml:space="preserve"> </w:t>
      </w:r>
      <w:r w:rsidRPr="000B243B">
        <w:rPr>
          <w:rFonts w:ascii="Lato" w:hAnsi="Lato" w:cstheme="majorHAnsi"/>
          <w:b/>
          <w:sz w:val="22"/>
          <w:szCs w:val="22"/>
        </w:rPr>
        <w:t xml:space="preserve">(Road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To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Mandalay)</w:t>
      </w:r>
    </w:p>
    <w:p w14:paraId="29FF488F" w14:textId="77777777" w:rsidR="0025635E" w:rsidRPr="000B243B" w:rsidRDefault="0025635E" w:rsidP="0025635E">
      <w:pPr>
        <w:pStyle w:val="Corpodetexto"/>
        <w:spacing w:after="0"/>
        <w:jc w:val="both"/>
        <w:rPr>
          <w:rFonts w:ascii="Lato" w:hAnsi="Lato" w:cstheme="majorHAnsi"/>
          <w:sz w:val="22"/>
          <w:szCs w:val="22"/>
          <w:shd w:val="clear" w:color="auto" w:fill="FFFFFF"/>
        </w:rPr>
      </w:pP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Café da manhã a bordo e passeio para conhecer alguns dos interessantes mercados locais, com esculturas em madeira, tecidos e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rattan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. Sugerimos passeio de bicicleta para explorar a encantadora região. Logo após, início da navegação com destino a Mandalay, onde será possível observar </w:t>
      </w:r>
      <w:r w:rsidRPr="000B243B">
        <w:rPr>
          <w:rFonts w:ascii="Lato" w:hAnsi="Lato" w:cstheme="majorHAnsi"/>
          <w:sz w:val="22"/>
          <w:szCs w:val="22"/>
        </w:rPr>
        <w:t xml:space="preserve">os pagodes dourados, os templos antigos e os vilarejos. </w:t>
      </w: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Coquetel e jantar a bordo.</w:t>
      </w:r>
    </w:p>
    <w:p w14:paraId="418F59C2" w14:textId="77777777" w:rsidR="0025635E" w:rsidRPr="000B243B" w:rsidRDefault="0025635E" w:rsidP="0025635E">
      <w:pPr>
        <w:pStyle w:val="Corpodetexto"/>
        <w:spacing w:after="0"/>
        <w:jc w:val="both"/>
        <w:rPr>
          <w:rFonts w:ascii="Lato" w:hAnsi="Lato" w:cstheme="majorHAnsi"/>
          <w:sz w:val="22"/>
          <w:szCs w:val="22"/>
          <w:shd w:val="clear" w:color="auto" w:fill="FFFFFF"/>
        </w:rPr>
      </w:pPr>
    </w:p>
    <w:p w14:paraId="33735014" w14:textId="77777777" w:rsidR="0025635E" w:rsidRPr="000B243B" w:rsidRDefault="0025635E" w:rsidP="0025635E">
      <w:pPr>
        <w:jc w:val="both"/>
        <w:textAlignment w:val="top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9º dia - </w:t>
      </w:r>
      <w:r w:rsidRPr="000B243B">
        <w:rPr>
          <w:rStyle w:val="Forte"/>
          <w:rFonts w:ascii="Lato" w:hAnsi="Lato" w:cstheme="majorHAnsi"/>
          <w:sz w:val="22"/>
          <w:szCs w:val="22"/>
        </w:rPr>
        <w:t xml:space="preserve">Mandalay </w:t>
      </w:r>
      <w:r w:rsidRPr="000B243B">
        <w:rPr>
          <w:rFonts w:ascii="Lato" w:hAnsi="Lato" w:cstheme="majorHAnsi"/>
          <w:b/>
          <w:sz w:val="22"/>
          <w:szCs w:val="22"/>
        </w:rPr>
        <w:t xml:space="preserve">(Road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To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Mandalay)</w:t>
      </w:r>
    </w:p>
    <w:p w14:paraId="69D3D89E" w14:textId="77777777" w:rsidR="0025635E" w:rsidRPr="000B243B" w:rsidRDefault="0025635E" w:rsidP="0025635E">
      <w:pPr>
        <w:jc w:val="both"/>
        <w:textAlignment w:val="top"/>
        <w:rPr>
          <w:rFonts w:ascii="Lato" w:eastAsia="Times New Roman" w:hAnsi="Lato" w:cstheme="majorHAnsi"/>
          <w:color w:val="000000"/>
          <w:sz w:val="22"/>
          <w:szCs w:val="22"/>
          <w:lang w:val="pt-PT"/>
        </w:rPr>
      </w:pP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Após o almoço, chegada ao vilarejo de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Shwe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Kyet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Yet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. </w:t>
      </w:r>
      <w:r w:rsidRPr="000B243B">
        <w:rPr>
          <w:rFonts w:ascii="Lato" w:hAnsi="Lato" w:cstheme="majorHAnsi"/>
          <w:sz w:val="22"/>
          <w:szCs w:val="22"/>
        </w:rPr>
        <w:t>À tarde, passeio para conhecer Mandalay, considerada o centro da cultura budista da Birmânia. Retorno ao cruzeiro</w:t>
      </w: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 para admirar o pôr do sol sobre o rio. </w:t>
      </w:r>
      <w:r w:rsidRPr="000B243B">
        <w:rPr>
          <w:rFonts w:ascii="Lato" w:hAnsi="Lato" w:cstheme="majorHAnsi"/>
          <w:sz w:val="22"/>
          <w:szCs w:val="22"/>
        </w:rPr>
        <w:t>Jantar a bordo.</w:t>
      </w:r>
      <w:r w:rsidRPr="000B243B">
        <w:rPr>
          <w:rFonts w:ascii="Lato" w:eastAsia="Times New Roman" w:hAnsi="Lato" w:cstheme="majorHAnsi"/>
          <w:color w:val="000000"/>
          <w:sz w:val="22"/>
          <w:szCs w:val="22"/>
          <w:lang w:val="pt-PT"/>
        </w:rPr>
        <w:t xml:space="preserve"> </w:t>
      </w:r>
    </w:p>
    <w:p w14:paraId="7F2A1EEE" w14:textId="77777777" w:rsidR="0025635E" w:rsidRPr="000B243B" w:rsidRDefault="0025635E" w:rsidP="0025635E">
      <w:pPr>
        <w:jc w:val="both"/>
        <w:textAlignment w:val="top"/>
        <w:rPr>
          <w:rFonts w:ascii="Lato" w:hAnsi="Lato" w:cstheme="majorHAnsi"/>
          <w:sz w:val="22"/>
          <w:szCs w:val="22"/>
        </w:rPr>
      </w:pPr>
    </w:p>
    <w:p w14:paraId="0DF18221" w14:textId="77777777" w:rsidR="0025635E" w:rsidRPr="000B243B" w:rsidRDefault="0025635E" w:rsidP="0025635E">
      <w:pPr>
        <w:jc w:val="both"/>
        <w:textAlignment w:val="top"/>
        <w:rPr>
          <w:rFonts w:ascii="Lato" w:hAnsi="Lato" w:cstheme="majorHAnsi"/>
          <w:b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10º dia - </w:t>
      </w:r>
      <w:proofErr w:type="spellStart"/>
      <w:r w:rsidRPr="000B243B">
        <w:rPr>
          <w:rStyle w:val="Forte"/>
          <w:rFonts w:ascii="Lato" w:hAnsi="Lato" w:cstheme="majorHAnsi"/>
          <w:sz w:val="22"/>
          <w:szCs w:val="22"/>
        </w:rPr>
        <w:t>Mingun</w:t>
      </w:r>
      <w:proofErr w:type="spellEnd"/>
      <w:r w:rsidRPr="000B243B">
        <w:rPr>
          <w:rStyle w:val="Forte"/>
          <w:rFonts w:ascii="Lato" w:hAnsi="Lato" w:cstheme="majorHAnsi"/>
          <w:sz w:val="22"/>
          <w:szCs w:val="22"/>
        </w:rPr>
        <w:t xml:space="preserve"> - </w:t>
      </w:r>
      <w:proofErr w:type="spellStart"/>
      <w:r w:rsidRPr="000B243B">
        <w:rPr>
          <w:rStyle w:val="Forte"/>
          <w:rFonts w:ascii="Lato" w:hAnsi="Lato" w:cstheme="majorHAnsi"/>
          <w:sz w:val="22"/>
          <w:szCs w:val="22"/>
        </w:rPr>
        <w:t>Sagaing</w:t>
      </w:r>
      <w:proofErr w:type="spellEnd"/>
      <w:r w:rsidRPr="000B243B">
        <w:rPr>
          <w:rStyle w:val="Forte"/>
          <w:rFonts w:ascii="Lato" w:hAnsi="Lato" w:cstheme="majorHAnsi"/>
          <w:sz w:val="22"/>
          <w:szCs w:val="22"/>
        </w:rPr>
        <w:t xml:space="preserve"> </w:t>
      </w:r>
      <w:r w:rsidRPr="000B243B">
        <w:rPr>
          <w:rFonts w:ascii="Lato" w:hAnsi="Lato" w:cstheme="majorHAnsi"/>
          <w:b/>
          <w:sz w:val="22"/>
          <w:szCs w:val="22"/>
        </w:rPr>
        <w:t xml:space="preserve">(Road </w:t>
      </w:r>
      <w:proofErr w:type="spellStart"/>
      <w:r w:rsidRPr="000B243B">
        <w:rPr>
          <w:rFonts w:ascii="Lato" w:hAnsi="Lato" w:cstheme="majorHAnsi"/>
          <w:b/>
          <w:sz w:val="22"/>
          <w:szCs w:val="22"/>
        </w:rPr>
        <w:t>To</w:t>
      </w:r>
      <w:proofErr w:type="spellEnd"/>
      <w:r w:rsidRPr="000B243B">
        <w:rPr>
          <w:rFonts w:ascii="Lato" w:hAnsi="Lato" w:cstheme="majorHAnsi"/>
          <w:b/>
          <w:sz w:val="22"/>
          <w:szCs w:val="22"/>
        </w:rPr>
        <w:t xml:space="preserve"> Mandalay)</w:t>
      </w:r>
    </w:p>
    <w:p w14:paraId="0519F499" w14:textId="77777777" w:rsidR="0025635E" w:rsidRPr="000B243B" w:rsidRDefault="0025635E" w:rsidP="0025635E">
      <w:pPr>
        <w:jc w:val="both"/>
        <w:textAlignment w:val="top"/>
        <w:rPr>
          <w:rFonts w:ascii="Lato" w:hAnsi="Lato" w:cstheme="majorHAnsi"/>
          <w:color w:val="000000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Depois do café da manhã, saída em direção a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Mingun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, uma pequena vila localizada a 11 km ao norte de Mandalay, acessível somente por barco, para visitar o belíssimo templo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Hsinbyume</w:t>
      </w:r>
      <w:proofErr w:type="spellEnd"/>
      <w:r w:rsidRPr="000B243B">
        <w:rPr>
          <w:rFonts w:ascii="Lato" w:hAnsi="Lato" w:cstheme="majorHAnsi"/>
          <w:color w:val="000000"/>
          <w:sz w:val="22"/>
          <w:szCs w:val="22"/>
        </w:rPr>
        <w:t xml:space="preserve"> </w:t>
      </w:r>
      <w:proofErr w:type="spellStart"/>
      <w:r w:rsidRPr="000B243B">
        <w:rPr>
          <w:rFonts w:ascii="Lato" w:hAnsi="Lato" w:cstheme="majorHAnsi"/>
          <w:color w:val="000000"/>
          <w:sz w:val="22"/>
          <w:szCs w:val="22"/>
        </w:rPr>
        <w:lastRenderedPageBreak/>
        <w:t>Paya</w:t>
      </w:r>
      <w:proofErr w:type="spellEnd"/>
      <w:r w:rsidRPr="000B243B">
        <w:rPr>
          <w:rFonts w:ascii="Lato" w:hAnsi="Lato" w:cstheme="majorHAnsi"/>
          <w:color w:val="000000"/>
          <w:sz w:val="22"/>
          <w:szCs w:val="22"/>
        </w:rPr>
        <w:t xml:space="preserve">, um dos maiores monumentos budistas do mundo, e o Sino de </w:t>
      </w:r>
      <w:proofErr w:type="spellStart"/>
      <w:r w:rsidRPr="000B243B">
        <w:rPr>
          <w:rFonts w:ascii="Lato" w:hAnsi="Lato" w:cstheme="majorHAnsi"/>
          <w:color w:val="000000"/>
          <w:sz w:val="22"/>
          <w:szCs w:val="22"/>
        </w:rPr>
        <w:t>Mingun</w:t>
      </w:r>
      <w:proofErr w:type="spellEnd"/>
      <w:r w:rsidRPr="000B243B">
        <w:rPr>
          <w:rFonts w:ascii="Lato" w:hAnsi="Lato" w:cstheme="majorHAnsi"/>
          <w:color w:val="000000"/>
          <w:sz w:val="22"/>
          <w:szCs w:val="22"/>
        </w:rPr>
        <w:t xml:space="preserve"> que pesa 90 toneladas. Retorno ao barco para almoço a bordo. À tarde, visita ao </w:t>
      </w:r>
      <w:proofErr w:type="spellStart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>Sagaing</w:t>
      </w:r>
      <w:proofErr w:type="spellEnd"/>
      <w:r w:rsidRPr="000B243B">
        <w:rPr>
          <w:rFonts w:ascii="Lato" w:hAnsi="Lato" w:cstheme="majorHAnsi"/>
          <w:sz w:val="22"/>
          <w:szCs w:val="22"/>
          <w:shd w:val="clear" w:color="auto" w:fill="FFFFFF"/>
        </w:rPr>
        <w:t xml:space="preserve"> Hills, considerado o centro vivo da fé budista da Birmânia e famosa por seus ourives de prata e que, ainda hoje, utilizam as técnicas de seus antepassados. </w:t>
      </w:r>
      <w:r w:rsidRPr="000B243B">
        <w:rPr>
          <w:rFonts w:ascii="Lato" w:hAnsi="Lato" w:cstheme="majorHAnsi"/>
          <w:sz w:val="22"/>
          <w:szCs w:val="22"/>
        </w:rPr>
        <w:t>Jantar a bordo.</w:t>
      </w:r>
    </w:p>
    <w:p w14:paraId="4FC9456F" w14:textId="77777777" w:rsidR="0025635E" w:rsidRPr="000B243B" w:rsidRDefault="0025635E" w:rsidP="0025635E">
      <w:pPr>
        <w:jc w:val="both"/>
        <w:textAlignment w:val="top"/>
        <w:rPr>
          <w:rFonts w:ascii="Lato" w:hAnsi="Lato" w:cstheme="majorHAnsi"/>
          <w:sz w:val="22"/>
          <w:szCs w:val="22"/>
        </w:rPr>
      </w:pPr>
    </w:p>
    <w:p w14:paraId="77798179" w14:textId="77777777" w:rsidR="0025635E" w:rsidRPr="000B243B" w:rsidRDefault="0025635E" w:rsidP="0025635E">
      <w:pPr>
        <w:pStyle w:val="Corpodetexto"/>
        <w:spacing w:after="0"/>
        <w:jc w:val="both"/>
        <w:rPr>
          <w:rStyle w:val="Forte"/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b/>
          <w:sz w:val="22"/>
          <w:szCs w:val="22"/>
        </w:rPr>
        <w:t xml:space="preserve">11º dia </w:t>
      </w:r>
      <w:r w:rsidRPr="000B243B">
        <w:rPr>
          <w:rStyle w:val="Forte"/>
          <w:rFonts w:ascii="Lato" w:hAnsi="Lato" w:cstheme="majorHAnsi"/>
          <w:sz w:val="22"/>
          <w:szCs w:val="22"/>
        </w:rPr>
        <w:t xml:space="preserve">- </w:t>
      </w:r>
      <w:r w:rsidRPr="000B243B">
        <w:rPr>
          <w:rFonts w:ascii="Lato" w:hAnsi="Lato" w:cstheme="majorHAnsi"/>
          <w:b/>
          <w:sz w:val="22"/>
          <w:szCs w:val="22"/>
        </w:rPr>
        <w:t xml:space="preserve">Mandalay </w:t>
      </w:r>
      <w:r w:rsidRPr="000B243B">
        <w:rPr>
          <w:rStyle w:val="Forte"/>
          <w:rFonts w:ascii="Lato" w:hAnsi="Lato" w:cstheme="majorHAnsi"/>
          <w:sz w:val="22"/>
          <w:szCs w:val="22"/>
        </w:rPr>
        <w:t>- Yangon</w:t>
      </w:r>
    </w:p>
    <w:p w14:paraId="0B68EA1C" w14:textId="77777777" w:rsidR="0025635E" w:rsidRPr="000B243B" w:rsidRDefault="0025635E" w:rsidP="0025635E">
      <w:pPr>
        <w:pStyle w:val="Corpodetexto"/>
        <w:spacing w:after="0"/>
        <w:jc w:val="both"/>
        <w:rPr>
          <w:rStyle w:val="Forte"/>
          <w:rFonts w:ascii="Lato" w:hAnsi="Lato" w:cstheme="majorHAnsi"/>
          <w:b w:val="0"/>
          <w:sz w:val="22"/>
          <w:szCs w:val="22"/>
        </w:rPr>
      </w:pPr>
      <w:r w:rsidRPr="000B243B">
        <w:rPr>
          <w:rStyle w:val="Forte"/>
          <w:rFonts w:ascii="Lato" w:hAnsi="Lato" w:cstheme="majorHAnsi"/>
          <w:b w:val="0"/>
          <w:sz w:val="22"/>
          <w:szCs w:val="22"/>
        </w:rPr>
        <w:t xml:space="preserve">Após café da manhã, desembarque e traslado ao aeroporto de Mandalay, para embarque com destino a Yangon. </w:t>
      </w:r>
    </w:p>
    <w:p w14:paraId="52E9DE0E" w14:textId="77777777" w:rsidR="0025635E" w:rsidRPr="000B243B" w:rsidRDefault="0025635E" w:rsidP="0025635E">
      <w:pPr>
        <w:pStyle w:val="Corpodetexto"/>
        <w:spacing w:after="0"/>
        <w:jc w:val="both"/>
        <w:rPr>
          <w:rStyle w:val="Forte"/>
          <w:rFonts w:ascii="Lato" w:hAnsi="Lato"/>
          <w:b w:val="0"/>
          <w:sz w:val="22"/>
          <w:szCs w:val="22"/>
        </w:rPr>
      </w:pPr>
    </w:p>
    <w:p w14:paraId="41FA9909" w14:textId="77777777" w:rsidR="0043221B" w:rsidRPr="000B243B" w:rsidRDefault="0043221B" w:rsidP="0043221B">
      <w:pPr>
        <w:tabs>
          <w:tab w:val="left" w:pos="360"/>
        </w:tabs>
        <w:jc w:val="both"/>
        <w:rPr>
          <w:rFonts w:ascii="Lato" w:hAnsi="Lato" w:cstheme="majorHAnsi"/>
          <w:sz w:val="22"/>
          <w:szCs w:val="22"/>
        </w:rPr>
      </w:pPr>
    </w:p>
    <w:p w14:paraId="45CDD1B3" w14:textId="77777777" w:rsidR="0043221B" w:rsidRPr="000B243B" w:rsidRDefault="0043221B" w:rsidP="0043221B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B243B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03F29B4B" w14:textId="77777777" w:rsidR="0043221B" w:rsidRPr="000B243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>Passaporte: com validade de 6 meses a partir da data de embarque</w:t>
      </w:r>
    </w:p>
    <w:p w14:paraId="0D3C48DE" w14:textId="77777777" w:rsidR="0043221B" w:rsidRPr="000B243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>Visto:</w:t>
      </w:r>
    </w:p>
    <w:p w14:paraId="5CC41E1A" w14:textId="77777777" w:rsidR="0043221B" w:rsidRPr="000B243B" w:rsidRDefault="0043221B" w:rsidP="0043221B">
      <w:pPr>
        <w:tabs>
          <w:tab w:val="left" w:pos="360"/>
        </w:tabs>
        <w:ind w:left="357"/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>Tailândia: não é necessário visto</w:t>
      </w:r>
    </w:p>
    <w:p w14:paraId="6AC3A0C9" w14:textId="77777777" w:rsidR="0043221B" w:rsidRPr="000B243B" w:rsidRDefault="0043221B" w:rsidP="0043221B">
      <w:pPr>
        <w:tabs>
          <w:tab w:val="left" w:pos="360"/>
        </w:tabs>
        <w:ind w:left="357"/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>Myanmar: é necessário visto</w:t>
      </w:r>
    </w:p>
    <w:p w14:paraId="6DFC3AF3" w14:textId="77777777" w:rsidR="0043221B" w:rsidRPr="000B243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36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0B243B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</w:t>
      </w:r>
    </w:p>
    <w:p w14:paraId="006E66C1" w14:textId="77777777" w:rsidR="00EC025E" w:rsidRPr="000B243B" w:rsidRDefault="00EC025E" w:rsidP="00EC025E">
      <w:pPr>
        <w:widowControl w:val="0"/>
        <w:tabs>
          <w:tab w:val="left" w:pos="336"/>
        </w:tabs>
        <w:suppressAutoHyphens/>
        <w:ind w:left="357"/>
        <w:jc w:val="both"/>
        <w:rPr>
          <w:rFonts w:ascii="Lato" w:hAnsi="Lato" w:cstheme="majorHAnsi"/>
          <w:sz w:val="22"/>
          <w:szCs w:val="22"/>
        </w:rPr>
      </w:pPr>
    </w:p>
    <w:p w14:paraId="2668B1F0" w14:textId="77777777" w:rsidR="00ED275B" w:rsidRPr="000B243B" w:rsidRDefault="00ED275B" w:rsidP="00ED275B">
      <w:pPr>
        <w:widowControl w:val="0"/>
        <w:tabs>
          <w:tab w:val="left" w:pos="336"/>
          <w:tab w:val="left" w:pos="720"/>
        </w:tabs>
        <w:suppressAutoHyphens/>
        <w:jc w:val="both"/>
        <w:rPr>
          <w:rFonts w:ascii="Lato" w:hAnsi="Lato"/>
          <w:sz w:val="22"/>
          <w:szCs w:val="22"/>
        </w:rPr>
      </w:pPr>
    </w:p>
    <w:p w14:paraId="38CA5C98" w14:textId="4128B9BC" w:rsidR="003A2090" w:rsidRPr="000B243B" w:rsidRDefault="003A2090" w:rsidP="000B243B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0B243B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CC5C29" w:rsidRPr="000B243B">
        <w:rPr>
          <w:rFonts w:ascii="Lato" w:hAnsi="Lato" w:cs="Arial"/>
          <w:b/>
          <w:color w:val="111111"/>
          <w:sz w:val="22"/>
          <w:szCs w:val="22"/>
        </w:rPr>
        <w:t>dólares americanos</w:t>
      </w:r>
      <w:r w:rsidRPr="000B243B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3A2090" w:rsidRPr="000B243B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31F3" w14:textId="77777777" w:rsidR="004A6E34" w:rsidRDefault="004A6E34" w:rsidP="00421D26">
      <w:r>
        <w:separator/>
      </w:r>
    </w:p>
  </w:endnote>
  <w:endnote w:type="continuationSeparator" w:id="0">
    <w:p w14:paraId="2001047C" w14:textId="77777777" w:rsidR="004A6E34" w:rsidRDefault="004A6E34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73E4644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FDF5F74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BBBAEE6" wp14:editId="4A319BC6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A6E34">
            <w:pict w14:anchorId="6C31DC2F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337F9F3" w14:textId="77777777" w:rsidR="002A0E25" w:rsidRDefault="00E52405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A45C03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4A6E34">
            <w:pict w14:anchorId="503FFFCD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F91064B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475DC892" w14:textId="77777777" w:rsidR="002A0E25" w:rsidRDefault="002A0E25">
          <w:pPr>
            <w:pStyle w:val="Rodap"/>
            <w:jc w:val="center"/>
          </w:pPr>
        </w:p>
      </w:tc>
    </w:tr>
    <w:tr w:rsidR="002A0E25" w14:paraId="5102C5B8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BE8C0F5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4B3F2888" w14:textId="7E7C6127" w:rsidR="002A0E25" w:rsidRDefault="002A0E25" w:rsidP="000B243B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7267F54A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9F42" w14:textId="77777777" w:rsidR="004A6E34" w:rsidRDefault="004A6E34" w:rsidP="00421D26">
      <w:r>
        <w:separator/>
      </w:r>
    </w:p>
  </w:footnote>
  <w:footnote w:type="continuationSeparator" w:id="0">
    <w:p w14:paraId="070D6EB7" w14:textId="77777777" w:rsidR="004A6E34" w:rsidRDefault="004A6E34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0616DDE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6C910E0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45910D" wp14:editId="49DA6E06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A9935D3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2B287F7" w14:textId="77777777" w:rsidR="002A0E25" w:rsidRDefault="002A0E25" w:rsidP="006B52CC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6B52CC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 w14:paraId="3B643508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64CCD13" w14:textId="77777777" w:rsidR="002A0E25" w:rsidRDefault="002A0E25">
          <w:pPr>
            <w:pStyle w:val="Cabealho"/>
            <w:jc w:val="center"/>
          </w:pPr>
        </w:p>
      </w:tc>
    </w:tr>
  </w:tbl>
  <w:p w14:paraId="0E5359AA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2E062E"/>
    <w:multiLevelType w:val="hybridMultilevel"/>
    <w:tmpl w:val="7FD818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158D4"/>
    <w:rsid w:val="00034ABE"/>
    <w:rsid w:val="00036D6F"/>
    <w:rsid w:val="00074A28"/>
    <w:rsid w:val="000A5B62"/>
    <w:rsid w:val="000B243B"/>
    <w:rsid w:val="000B49DD"/>
    <w:rsid w:val="00102EAA"/>
    <w:rsid w:val="001153ED"/>
    <w:rsid w:val="00120DE2"/>
    <w:rsid w:val="001A731C"/>
    <w:rsid w:val="001D06D1"/>
    <w:rsid w:val="001F6850"/>
    <w:rsid w:val="002251DE"/>
    <w:rsid w:val="0025635E"/>
    <w:rsid w:val="00274976"/>
    <w:rsid w:val="00291966"/>
    <w:rsid w:val="002935E3"/>
    <w:rsid w:val="002A0E25"/>
    <w:rsid w:val="002A1494"/>
    <w:rsid w:val="002B19EB"/>
    <w:rsid w:val="002E2CBA"/>
    <w:rsid w:val="003024C0"/>
    <w:rsid w:val="003609B8"/>
    <w:rsid w:val="003958FB"/>
    <w:rsid w:val="003A2090"/>
    <w:rsid w:val="003A36C5"/>
    <w:rsid w:val="003C0366"/>
    <w:rsid w:val="003E1CDF"/>
    <w:rsid w:val="00421D26"/>
    <w:rsid w:val="0043221B"/>
    <w:rsid w:val="0044046A"/>
    <w:rsid w:val="004A6E34"/>
    <w:rsid w:val="005032CA"/>
    <w:rsid w:val="0051143B"/>
    <w:rsid w:val="00535189"/>
    <w:rsid w:val="00540066"/>
    <w:rsid w:val="005656AC"/>
    <w:rsid w:val="005B40C7"/>
    <w:rsid w:val="00603789"/>
    <w:rsid w:val="006B4E0C"/>
    <w:rsid w:val="006B52CC"/>
    <w:rsid w:val="006F1325"/>
    <w:rsid w:val="006F79AD"/>
    <w:rsid w:val="0071169F"/>
    <w:rsid w:val="007141A1"/>
    <w:rsid w:val="007364DD"/>
    <w:rsid w:val="007406BF"/>
    <w:rsid w:val="00751F3B"/>
    <w:rsid w:val="00796399"/>
    <w:rsid w:val="007E02A9"/>
    <w:rsid w:val="007F460B"/>
    <w:rsid w:val="0083630E"/>
    <w:rsid w:val="00846E91"/>
    <w:rsid w:val="008B0F79"/>
    <w:rsid w:val="008B1D31"/>
    <w:rsid w:val="008C31B5"/>
    <w:rsid w:val="008D7B5A"/>
    <w:rsid w:val="0090244C"/>
    <w:rsid w:val="00922BB5"/>
    <w:rsid w:val="00942CCC"/>
    <w:rsid w:val="009462D0"/>
    <w:rsid w:val="009A1951"/>
    <w:rsid w:val="009E1F0F"/>
    <w:rsid w:val="00A45C03"/>
    <w:rsid w:val="00A46A6A"/>
    <w:rsid w:val="00A552A9"/>
    <w:rsid w:val="00AC1F62"/>
    <w:rsid w:val="00B12BBD"/>
    <w:rsid w:val="00B237E1"/>
    <w:rsid w:val="00B53843"/>
    <w:rsid w:val="00B6772D"/>
    <w:rsid w:val="00B75B7E"/>
    <w:rsid w:val="00B77F02"/>
    <w:rsid w:val="00B92BFA"/>
    <w:rsid w:val="00BA7F74"/>
    <w:rsid w:val="00BB720F"/>
    <w:rsid w:val="00BC2CFC"/>
    <w:rsid w:val="00BC4A12"/>
    <w:rsid w:val="00C0628A"/>
    <w:rsid w:val="00C31888"/>
    <w:rsid w:val="00C41CC3"/>
    <w:rsid w:val="00C5359B"/>
    <w:rsid w:val="00C55EA6"/>
    <w:rsid w:val="00C867D6"/>
    <w:rsid w:val="00CB5643"/>
    <w:rsid w:val="00CC5C29"/>
    <w:rsid w:val="00CD28DC"/>
    <w:rsid w:val="00CE787E"/>
    <w:rsid w:val="00D01604"/>
    <w:rsid w:val="00D07F29"/>
    <w:rsid w:val="00DD1A5C"/>
    <w:rsid w:val="00DD7E26"/>
    <w:rsid w:val="00E03538"/>
    <w:rsid w:val="00E06E63"/>
    <w:rsid w:val="00E23594"/>
    <w:rsid w:val="00E25C4B"/>
    <w:rsid w:val="00E27273"/>
    <w:rsid w:val="00E52405"/>
    <w:rsid w:val="00E53EB0"/>
    <w:rsid w:val="00E5661C"/>
    <w:rsid w:val="00E64473"/>
    <w:rsid w:val="00E81854"/>
    <w:rsid w:val="00E83645"/>
    <w:rsid w:val="00EC025E"/>
    <w:rsid w:val="00ED275B"/>
    <w:rsid w:val="00F22762"/>
    <w:rsid w:val="00F47F93"/>
    <w:rsid w:val="00F67C99"/>
    <w:rsid w:val="00F71EC3"/>
    <w:rsid w:val="00F76478"/>
    <w:rsid w:val="00F76C5C"/>
    <w:rsid w:val="00F9230F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7C8EC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paragraph" w:customStyle="1" w:styleId="Contedodalista">
    <w:name w:val="Conteúdo da lista"/>
    <w:basedOn w:val="Normal"/>
    <w:rsid w:val="0043221B"/>
    <w:pPr>
      <w:widowControl w:val="0"/>
      <w:suppressAutoHyphens/>
      <w:ind w:left="567"/>
    </w:pPr>
    <w:rPr>
      <w:rFonts w:ascii="Times New Roman" w:eastAsia="Arial Unicode MS" w:hAnsi="Times New Roman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10</cp:revision>
  <cp:lastPrinted>2019-12-13T17:41:00Z</cp:lastPrinted>
  <dcterms:created xsi:type="dcterms:W3CDTF">2020-04-03T19:10:00Z</dcterms:created>
  <dcterms:modified xsi:type="dcterms:W3CDTF">2021-02-08T17:11:00Z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