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17FA3" w14:textId="368956E0" w:rsidR="006B1642" w:rsidRDefault="00420043" w:rsidP="008842D5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Namíbia &amp; África do Sul</w:t>
      </w:r>
    </w:p>
    <w:p w14:paraId="282A4D48" w14:textId="77777777" w:rsidR="006B1642" w:rsidRDefault="00420043" w:rsidP="008842D5">
      <w:pPr>
        <w:spacing w:line="276" w:lineRule="auto"/>
        <w:jc w:val="center"/>
        <w:rPr>
          <w:rFonts w:ascii="Calibri" w:hAnsi="Calibri"/>
        </w:rPr>
      </w:pPr>
      <w:proofErr w:type="spellStart"/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Sossusvlei</w:t>
      </w:r>
      <w:proofErr w:type="spellEnd"/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- Serra </w:t>
      </w:r>
      <w:proofErr w:type="spellStart"/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Cafema</w:t>
      </w:r>
      <w:proofErr w:type="spellEnd"/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Kruger -</w:t>
      </w:r>
      <w:proofErr w:type="spellEnd"/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Cape Town</w:t>
      </w:r>
    </w:p>
    <w:p w14:paraId="79E39E6A" w14:textId="77777777" w:rsidR="006B1642" w:rsidRDefault="00420043" w:rsidP="008842D5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10 dias</w:t>
      </w:r>
    </w:p>
    <w:p w14:paraId="2C4151DA" w14:textId="77777777" w:rsidR="006B1642" w:rsidRDefault="006B1642" w:rsidP="008842D5">
      <w:pPr>
        <w:spacing w:line="276" w:lineRule="auto"/>
        <w:jc w:val="both"/>
        <w:rPr>
          <w:rFonts w:ascii="Calibri" w:hAnsi="Calibri" w:cs="Arial"/>
          <w:i/>
          <w:iCs/>
          <w:color w:val="753243"/>
        </w:rPr>
      </w:pPr>
    </w:p>
    <w:p w14:paraId="60EDF016" w14:textId="77777777" w:rsidR="006B1642" w:rsidRDefault="00420043" w:rsidP="008842D5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5A658B18" wp14:editId="112D7718">
            <wp:extent cx="5727700" cy="348286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734810" cy="348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0584E" w14:textId="77777777" w:rsidR="006B1642" w:rsidRDefault="006B1642" w:rsidP="008842D5">
      <w:pPr>
        <w:spacing w:line="276" w:lineRule="auto"/>
        <w:jc w:val="both"/>
        <w:rPr>
          <w:rFonts w:ascii="Calibri" w:hAnsi="Calibri" w:cs="Arial"/>
        </w:rPr>
      </w:pPr>
    </w:p>
    <w:p w14:paraId="2AE879C9" w14:textId="77777777" w:rsidR="006B1642" w:rsidRDefault="00420043" w:rsidP="008842D5">
      <w:pPr>
        <w:jc w:val="both"/>
        <w:rPr>
          <w:rFonts w:ascii="Calibri" w:hAnsi="Calibri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1º dia - Johannesburg - Windhoek - </w:t>
      </w:r>
      <w:proofErr w:type="spellStart"/>
      <w:r>
        <w:rPr>
          <w:rFonts w:ascii="Calibri" w:hAnsi="Calibri" w:cs="Tahoma"/>
          <w:b/>
          <w:bCs/>
          <w:sz w:val="22"/>
          <w:szCs w:val="22"/>
        </w:rPr>
        <w:t>Sossusvlei</w:t>
      </w:r>
      <w:proofErr w:type="spellEnd"/>
      <w:r>
        <w:rPr>
          <w:rFonts w:ascii="Calibri" w:hAnsi="Calibri" w:cs="Tahoma"/>
          <w:b/>
          <w:bCs/>
          <w:sz w:val="22"/>
          <w:szCs w:val="22"/>
        </w:rPr>
        <w:t xml:space="preserve"> </w:t>
      </w:r>
    </w:p>
    <w:p w14:paraId="3394D881" w14:textId="77777777" w:rsidR="006B1642" w:rsidRDefault="00420043" w:rsidP="008842D5">
      <w:pPr>
        <w:jc w:val="both"/>
        <w:rPr>
          <w:rFonts w:ascii="Calibri" w:hAnsi="Calibri"/>
        </w:rPr>
      </w:pPr>
      <w:r>
        <w:rPr>
          <w:rFonts w:ascii="Calibri" w:hAnsi="Calibri" w:cs="Tahoma"/>
          <w:sz w:val="22"/>
          <w:szCs w:val="22"/>
        </w:rPr>
        <w:t xml:space="preserve">Chegada a Johannesburg e conexão com destino a Windhoek. Chegada e embarque com destino a </w:t>
      </w:r>
      <w:proofErr w:type="spellStart"/>
      <w:r>
        <w:rPr>
          <w:rFonts w:ascii="Calibri" w:hAnsi="Calibri" w:cs="Tahoma"/>
          <w:sz w:val="22"/>
          <w:szCs w:val="22"/>
        </w:rPr>
        <w:t>Sossusvlei</w:t>
      </w:r>
      <w:proofErr w:type="spellEnd"/>
      <w:r>
        <w:rPr>
          <w:rFonts w:ascii="Calibri" w:hAnsi="Calibri" w:cs="Tahoma"/>
          <w:sz w:val="22"/>
          <w:szCs w:val="22"/>
        </w:rPr>
        <w:t xml:space="preserve">. Hospedagem por 3 noites, com todas as refeições incluídas. </w:t>
      </w:r>
      <w:r>
        <w:rPr>
          <w:rFonts w:ascii="Calibri" w:hAnsi="Calibri" w:cs="Tahoma"/>
          <w:sz w:val="22"/>
          <w:szCs w:val="22"/>
          <w:lang w:val="pt-PT"/>
        </w:rPr>
        <w:t xml:space="preserve">Entre as principais atividades, estão incluídos: </w:t>
      </w:r>
      <w:proofErr w:type="spellStart"/>
      <w:r>
        <w:rPr>
          <w:rFonts w:ascii="Calibri" w:hAnsi="Calibri" w:cs="Tahoma"/>
          <w:sz w:val="22"/>
          <w:szCs w:val="22"/>
          <w:lang w:val="pt-PT"/>
        </w:rPr>
        <w:t>safáris</w:t>
      </w:r>
      <w:proofErr w:type="spellEnd"/>
      <w:r>
        <w:rPr>
          <w:rFonts w:ascii="Calibri" w:hAnsi="Calibri" w:cs="Tahoma"/>
          <w:sz w:val="22"/>
          <w:szCs w:val="22"/>
          <w:lang w:val="pt-PT"/>
        </w:rPr>
        <w:t xml:space="preserve"> no Rio </w:t>
      </w:r>
      <w:proofErr w:type="spellStart"/>
      <w:r>
        <w:rPr>
          <w:rFonts w:ascii="Calibri" w:hAnsi="Calibri" w:cs="Tahoma"/>
          <w:sz w:val="22"/>
          <w:szCs w:val="22"/>
          <w:lang w:val="pt-PT"/>
        </w:rPr>
        <w:t>Tsauchab</w:t>
      </w:r>
      <w:proofErr w:type="spellEnd"/>
      <w:r>
        <w:rPr>
          <w:rFonts w:ascii="Calibri" w:hAnsi="Calibri" w:cs="Tahoma"/>
          <w:sz w:val="22"/>
          <w:szCs w:val="22"/>
          <w:lang w:val="pt-PT"/>
        </w:rPr>
        <w:t xml:space="preserve"> e nas maravilhosas dun</w:t>
      </w:r>
      <w:r>
        <w:rPr>
          <w:rFonts w:ascii="Calibri" w:hAnsi="Calibri" w:cs="Tahoma"/>
          <w:sz w:val="22"/>
          <w:szCs w:val="22"/>
          <w:lang w:val="pt-PT"/>
        </w:rPr>
        <w:t xml:space="preserve">as no coração do Rio </w:t>
      </w:r>
      <w:proofErr w:type="spellStart"/>
      <w:r>
        <w:rPr>
          <w:rFonts w:ascii="Calibri" w:hAnsi="Calibri" w:cs="Tahoma"/>
          <w:sz w:val="22"/>
          <w:szCs w:val="22"/>
          <w:lang w:val="pt-PT"/>
        </w:rPr>
        <w:t>Sossusvlei</w:t>
      </w:r>
      <w:proofErr w:type="spellEnd"/>
      <w:r>
        <w:rPr>
          <w:rFonts w:ascii="Calibri" w:hAnsi="Calibri" w:cs="Tahoma"/>
          <w:sz w:val="22"/>
          <w:szCs w:val="22"/>
          <w:lang w:val="pt-PT"/>
        </w:rPr>
        <w:t>, visita ao “</w:t>
      </w:r>
      <w:proofErr w:type="spellStart"/>
      <w:r>
        <w:rPr>
          <w:rFonts w:ascii="Calibri" w:hAnsi="Calibri" w:cs="Tahoma"/>
          <w:sz w:val="22"/>
          <w:szCs w:val="22"/>
          <w:lang w:val="pt-PT"/>
        </w:rPr>
        <w:t>Sesriem</w:t>
      </w:r>
      <w:proofErr w:type="spellEnd"/>
      <w:r>
        <w:rPr>
          <w:rFonts w:ascii="Calibri" w:hAnsi="Calibri" w:cs="Tahoma"/>
          <w:sz w:val="22"/>
          <w:szCs w:val="22"/>
          <w:lang w:val="pt-PT"/>
        </w:rPr>
        <w:t xml:space="preserve"> Canyon” onde é possível vislumbrar toda a beleza da flora e fauna do deserto da Namíbia.</w:t>
      </w:r>
    </w:p>
    <w:p w14:paraId="7042A773" w14:textId="77777777" w:rsidR="006B1642" w:rsidRDefault="00420043" w:rsidP="008842D5">
      <w:pPr>
        <w:spacing w:before="240"/>
        <w:jc w:val="both"/>
        <w:rPr>
          <w:rFonts w:ascii="Calibri" w:hAnsi="Calibri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2º dia - </w:t>
      </w:r>
      <w:proofErr w:type="spellStart"/>
      <w:r>
        <w:rPr>
          <w:rFonts w:ascii="Calibri" w:hAnsi="Calibri" w:cs="Tahoma"/>
          <w:b/>
          <w:bCs/>
          <w:sz w:val="22"/>
          <w:szCs w:val="22"/>
        </w:rPr>
        <w:t>Sossusvlei</w:t>
      </w:r>
      <w:proofErr w:type="spellEnd"/>
      <w:r>
        <w:rPr>
          <w:rFonts w:ascii="Calibri" w:hAnsi="Calibri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Tahoma"/>
          <w:b/>
          <w:bCs/>
          <w:sz w:val="22"/>
          <w:szCs w:val="22"/>
        </w:rPr>
        <w:t>Wilderness</w:t>
      </w:r>
      <w:proofErr w:type="spellEnd"/>
      <w:r>
        <w:rPr>
          <w:rFonts w:ascii="Calibri" w:hAnsi="Calibri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Tahoma"/>
          <w:b/>
          <w:bCs/>
          <w:sz w:val="22"/>
          <w:szCs w:val="22"/>
        </w:rPr>
        <w:t>Camp</w:t>
      </w:r>
      <w:proofErr w:type="spellEnd"/>
    </w:p>
    <w:p w14:paraId="481ED7C5" w14:textId="77777777" w:rsidR="006B1642" w:rsidRDefault="00420043" w:rsidP="008842D5">
      <w:pPr>
        <w:jc w:val="both"/>
        <w:rPr>
          <w:rFonts w:ascii="Calibri" w:hAnsi="Calibri"/>
        </w:rPr>
      </w:pPr>
      <w:r>
        <w:rPr>
          <w:rFonts w:ascii="Calibri" w:hAnsi="Calibri" w:cs="Tahoma"/>
          <w:sz w:val="22"/>
          <w:szCs w:val="22"/>
        </w:rPr>
        <w:t xml:space="preserve">Dia totalmente dedicado a safáris diversificados, conduzidos por </w:t>
      </w:r>
      <w:proofErr w:type="spellStart"/>
      <w:r>
        <w:rPr>
          <w:rFonts w:ascii="Calibri" w:hAnsi="Calibri" w:cs="Tahoma"/>
          <w:sz w:val="22"/>
          <w:szCs w:val="22"/>
        </w:rPr>
        <w:t>rangers</w:t>
      </w:r>
      <w:proofErr w:type="spellEnd"/>
      <w:r>
        <w:rPr>
          <w:rFonts w:ascii="Calibri" w:hAnsi="Calibri" w:cs="Tahoma"/>
          <w:sz w:val="22"/>
          <w:szCs w:val="22"/>
        </w:rPr>
        <w:t xml:space="preserve"> e expe</w:t>
      </w:r>
      <w:r>
        <w:rPr>
          <w:rFonts w:ascii="Calibri" w:hAnsi="Calibri" w:cs="Tahoma"/>
          <w:sz w:val="22"/>
          <w:szCs w:val="22"/>
        </w:rPr>
        <w:t xml:space="preserve">rientes </w:t>
      </w:r>
      <w:proofErr w:type="spellStart"/>
      <w:r>
        <w:rPr>
          <w:rFonts w:ascii="Calibri" w:hAnsi="Calibri" w:cs="Tahoma"/>
          <w:sz w:val="22"/>
          <w:szCs w:val="22"/>
        </w:rPr>
        <w:t>trackers</w:t>
      </w:r>
      <w:proofErr w:type="spellEnd"/>
      <w:r>
        <w:rPr>
          <w:rFonts w:ascii="Calibri" w:hAnsi="Calibri" w:cs="Tahoma"/>
          <w:sz w:val="22"/>
          <w:szCs w:val="22"/>
        </w:rPr>
        <w:t xml:space="preserve">, que podem ser realizados em Land </w:t>
      </w:r>
      <w:proofErr w:type="spellStart"/>
      <w:r>
        <w:rPr>
          <w:rFonts w:ascii="Calibri" w:hAnsi="Calibri" w:cs="Tahoma"/>
          <w:sz w:val="22"/>
          <w:szCs w:val="22"/>
        </w:rPr>
        <w:t>Rovers</w:t>
      </w:r>
      <w:proofErr w:type="spellEnd"/>
      <w:r>
        <w:rPr>
          <w:rFonts w:ascii="Calibri" w:hAnsi="Calibri" w:cs="Tahoma"/>
          <w:sz w:val="22"/>
          <w:szCs w:val="22"/>
        </w:rPr>
        <w:t xml:space="preserve"> ou </w:t>
      </w:r>
      <w:proofErr w:type="gramStart"/>
      <w:r>
        <w:rPr>
          <w:rFonts w:ascii="Calibri" w:hAnsi="Calibri" w:cs="Tahoma"/>
          <w:sz w:val="22"/>
          <w:szCs w:val="22"/>
        </w:rPr>
        <w:t>à</w:t>
      </w:r>
      <w:proofErr w:type="gramEnd"/>
      <w:r>
        <w:rPr>
          <w:rFonts w:ascii="Calibri" w:hAnsi="Calibri" w:cs="Tahoma"/>
          <w:sz w:val="22"/>
          <w:szCs w:val="22"/>
        </w:rPr>
        <w:t xml:space="preserve"> pé.</w:t>
      </w:r>
    </w:p>
    <w:p w14:paraId="6248771B" w14:textId="77777777" w:rsidR="006B1642" w:rsidRDefault="00420043" w:rsidP="008842D5">
      <w:pPr>
        <w:spacing w:before="240"/>
        <w:jc w:val="both"/>
        <w:rPr>
          <w:rFonts w:ascii="Calibri" w:hAnsi="Calibri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3º dia - </w:t>
      </w:r>
      <w:proofErr w:type="spellStart"/>
      <w:r>
        <w:rPr>
          <w:rFonts w:ascii="Calibri" w:hAnsi="Calibri" w:cs="Tahoma"/>
          <w:b/>
          <w:bCs/>
          <w:sz w:val="22"/>
          <w:szCs w:val="22"/>
        </w:rPr>
        <w:t>Sossusvlei</w:t>
      </w:r>
      <w:proofErr w:type="spellEnd"/>
      <w:r>
        <w:rPr>
          <w:rFonts w:ascii="Calibri" w:hAnsi="Calibri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Tahoma"/>
          <w:b/>
          <w:bCs/>
          <w:sz w:val="22"/>
          <w:szCs w:val="22"/>
        </w:rPr>
        <w:t>Wilderness</w:t>
      </w:r>
      <w:proofErr w:type="spellEnd"/>
      <w:r>
        <w:rPr>
          <w:rFonts w:ascii="Calibri" w:hAnsi="Calibri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Tahoma"/>
          <w:b/>
          <w:bCs/>
          <w:sz w:val="22"/>
          <w:szCs w:val="22"/>
        </w:rPr>
        <w:t>Camp</w:t>
      </w:r>
      <w:proofErr w:type="spellEnd"/>
    </w:p>
    <w:p w14:paraId="110E3F26" w14:textId="77777777" w:rsidR="006B1642" w:rsidRDefault="00420043" w:rsidP="008842D5">
      <w:pPr>
        <w:jc w:val="both"/>
        <w:rPr>
          <w:rFonts w:ascii="Calibri" w:hAnsi="Calibri"/>
        </w:rPr>
      </w:pPr>
      <w:r>
        <w:rPr>
          <w:rFonts w:ascii="Calibri" w:hAnsi="Calibri" w:cs="Tahoma"/>
          <w:sz w:val="22"/>
          <w:szCs w:val="22"/>
        </w:rPr>
        <w:t xml:space="preserve">Dia totalmente dedicado a safáris diversificados, conduzidos por </w:t>
      </w:r>
      <w:proofErr w:type="spellStart"/>
      <w:r>
        <w:rPr>
          <w:rFonts w:ascii="Calibri" w:hAnsi="Calibri" w:cs="Tahoma"/>
          <w:sz w:val="22"/>
          <w:szCs w:val="22"/>
        </w:rPr>
        <w:t>rangers</w:t>
      </w:r>
      <w:proofErr w:type="spellEnd"/>
      <w:r>
        <w:rPr>
          <w:rFonts w:ascii="Calibri" w:hAnsi="Calibri" w:cs="Tahoma"/>
          <w:sz w:val="22"/>
          <w:szCs w:val="22"/>
        </w:rPr>
        <w:t xml:space="preserve"> e experientes </w:t>
      </w:r>
      <w:proofErr w:type="spellStart"/>
      <w:r>
        <w:rPr>
          <w:rFonts w:ascii="Calibri" w:hAnsi="Calibri" w:cs="Tahoma"/>
          <w:sz w:val="22"/>
          <w:szCs w:val="22"/>
        </w:rPr>
        <w:t>trackers</w:t>
      </w:r>
      <w:proofErr w:type="spellEnd"/>
      <w:r>
        <w:rPr>
          <w:rFonts w:ascii="Calibri" w:hAnsi="Calibri" w:cs="Tahoma"/>
          <w:sz w:val="22"/>
          <w:szCs w:val="22"/>
        </w:rPr>
        <w:t xml:space="preserve">, que podem ser realizados em Land </w:t>
      </w:r>
      <w:proofErr w:type="spellStart"/>
      <w:r>
        <w:rPr>
          <w:rFonts w:ascii="Calibri" w:hAnsi="Calibri" w:cs="Tahoma"/>
          <w:sz w:val="22"/>
          <w:szCs w:val="22"/>
        </w:rPr>
        <w:t>Rovers</w:t>
      </w:r>
      <w:proofErr w:type="spellEnd"/>
      <w:r>
        <w:rPr>
          <w:rFonts w:ascii="Calibri" w:hAnsi="Calibri" w:cs="Tahoma"/>
          <w:sz w:val="22"/>
          <w:szCs w:val="22"/>
        </w:rPr>
        <w:t xml:space="preserve"> ou </w:t>
      </w:r>
      <w:proofErr w:type="gramStart"/>
      <w:r>
        <w:rPr>
          <w:rFonts w:ascii="Calibri" w:hAnsi="Calibri" w:cs="Tahoma"/>
          <w:sz w:val="22"/>
          <w:szCs w:val="22"/>
        </w:rPr>
        <w:t>à</w:t>
      </w:r>
      <w:proofErr w:type="gramEnd"/>
      <w:r>
        <w:rPr>
          <w:rFonts w:ascii="Calibri" w:hAnsi="Calibri" w:cs="Tahoma"/>
          <w:sz w:val="22"/>
          <w:szCs w:val="22"/>
        </w:rPr>
        <w:t xml:space="preserve"> pé.</w:t>
      </w:r>
    </w:p>
    <w:p w14:paraId="6A993D57" w14:textId="77777777" w:rsidR="006B1642" w:rsidRDefault="00420043" w:rsidP="008842D5">
      <w:pPr>
        <w:spacing w:before="240"/>
        <w:jc w:val="both"/>
        <w:rPr>
          <w:rFonts w:ascii="Calibri" w:hAnsi="Calibri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4º dia </w:t>
      </w:r>
      <w:r>
        <w:rPr>
          <w:rFonts w:ascii="Calibri" w:hAnsi="Calibri" w:cs="Tahoma"/>
          <w:b/>
          <w:bCs/>
          <w:sz w:val="22"/>
          <w:szCs w:val="22"/>
        </w:rPr>
        <w:t xml:space="preserve">- </w:t>
      </w:r>
      <w:proofErr w:type="spellStart"/>
      <w:r>
        <w:rPr>
          <w:rFonts w:ascii="Calibri" w:hAnsi="Calibri" w:cs="Tahoma"/>
          <w:b/>
          <w:bCs/>
          <w:sz w:val="22"/>
          <w:szCs w:val="22"/>
        </w:rPr>
        <w:t>Sossusvlei</w:t>
      </w:r>
      <w:proofErr w:type="spellEnd"/>
      <w:r>
        <w:rPr>
          <w:rFonts w:ascii="Calibri" w:hAnsi="Calibri" w:cs="Tahoma"/>
          <w:b/>
          <w:bCs/>
          <w:sz w:val="22"/>
          <w:szCs w:val="22"/>
        </w:rPr>
        <w:t xml:space="preserve"> - Serra </w:t>
      </w:r>
      <w:proofErr w:type="spellStart"/>
      <w:r>
        <w:rPr>
          <w:rFonts w:ascii="Calibri" w:hAnsi="Calibri" w:cs="Tahoma"/>
          <w:b/>
          <w:bCs/>
          <w:sz w:val="22"/>
          <w:szCs w:val="22"/>
        </w:rPr>
        <w:t>Cafema</w:t>
      </w:r>
      <w:proofErr w:type="spellEnd"/>
    </w:p>
    <w:p w14:paraId="13D316B6" w14:textId="183E95F5" w:rsidR="006B1642" w:rsidRDefault="00420043" w:rsidP="008842D5">
      <w:pPr>
        <w:jc w:val="both"/>
        <w:rPr>
          <w:rFonts w:ascii="Calibri" w:hAnsi="Calibri" w:cs="Tahoma"/>
          <w:sz w:val="22"/>
          <w:szCs w:val="22"/>
          <w:lang w:val="pt-PT"/>
        </w:rPr>
      </w:pPr>
      <w:r>
        <w:rPr>
          <w:rFonts w:ascii="Calibri" w:hAnsi="Calibri" w:cs="Tahoma"/>
          <w:sz w:val="22"/>
          <w:szCs w:val="22"/>
          <w:lang w:val="pt-PT"/>
        </w:rPr>
        <w:t xml:space="preserve">Pela manhã, embarque em pequeno avião sobrevoando as dunas de </w:t>
      </w:r>
      <w:proofErr w:type="spellStart"/>
      <w:r>
        <w:rPr>
          <w:rFonts w:ascii="Calibri" w:hAnsi="Calibri" w:cs="Tahoma"/>
          <w:sz w:val="22"/>
          <w:szCs w:val="22"/>
          <w:lang w:val="pt-PT"/>
        </w:rPr>
        <w:t>Sossusvlei</w:t>
      </w:r>
      <w:proofErr w:type="spellEnd"/>
      <w:r>
        <w:rPr>
          <w:rFonts w:ascii="Calibri" w:hAnsi="Calibri" w:cs="Tahoma"/>
          <w:sz w:val="22"/>
          <w:szCs w:val="22"/>
          <w:lang w:val="pt-PT"/>
        </w:rPr>
        <w:t xml:space="preserve">. Em seguida, partida rumo ao noroeste da </w:t>
      </w:r>
      <w:proofErr w:type="spellStart"/>
      <w:r>
        <w:rPr>
          <w:rFonts w:ascii="Calibri" w:hAnsi="Calibri" w:cs="Tahoma"/>
          <w:sz w:val="22"/>
          <w:szCs w:val="22"/>
          <w:lang w:val="pt-PT"/>
        </w:rPr>
        <w:t>Namibia</w:t>
      </w:r>
      <w:proofErr w:type="spellEnd"/>
      <w:r>
        <w:rPr>
          <w:rFonts w:ascii="Calibri" w:hAnsi="Calibri" w:cs="Tahoma"/>
          <w:sz w:val="22"/>
          <w:szCs w:val="22"/>
          <w:lang w:val="pt-PT"/>
        </w:rPr>
        <w:t xml:space="preserve">, Serra </w:t>
      </w:r>
      <w:proofErr w:type="spellStart"/>
      <w:r>
        <w:rPr>
          <w:rFonts w:ascii="Calibri" w:hAnsi="Calibri" w:cs="Tahoma"/>
          <w:sz w:val="22"/>
          <w:szCs w:val="22"/>
          <w:lang w:val="pt-PT"/>
        </w:rPr>
        <w:t>Cafema</w:t>
      </w:r>
      <w:proofErr w:type="spellEnd"/>
      <w:r>
        <w:rPr>
          <w:rFonts w:ascii="Calibri" w:hAnsi="Calibri" w:cs="Tahoma"/>
          <w:sz w:val="22"/>
          <w:szCs w:val="22"/>
          <w:lang w:val="pt-PT"/>
        </w:rPr>
        <w:t xml:space="preserve">. Região </w:t>
      </w:r>
      <w:proofErr w:type="spellStart"/>
      <w:r>
        <w:rPr>
          <w:rFonts w:ascii="Calibri" w:hAnsi="Calibri" w:cs="Tahoma"/>
          <w:sz w:val="22"/>
          <w:szCs w:val="22"/>
          <w:lang w:val="pt-PT"/>
        </w:rPr>
        <w:t>desertica</w:t>
      </w:r>
      <w:proofErr w:type="spellEnd"/>
      <w:r>
        <w:rPr>
          <w:rFonts w:ascii="Calibri" w:hAnsi="Calibri" w:cs="Tahoma"/>
          <w:sz w:val="22"/>
          <w:szCs w:val="22"/>
          <w:lang w:val="pt-PT"/>
        </w:rPr>
        <w:t xml:space="preserve"> que conserva seus </w:t>
      </w:r>
      <w:proofErr w:type="spellStart"/>
      <w:r>
        <w:rPr>
          <w:rFonts w:ascii="Calibri" w:hAnsi="Calibri" w:cs="Tahoma"/>
          <w:sz w:val="22"/>
          <w:szCs w:val="22"/>
          <w:lang w:val="pt-PT"/>
        </w:rPr>
        <w:t>aspectos</w:t>
      </w:r>
      <w:proofErr w:type="spellEnd"/>
      <w:r>
        <w:rPr>
          <w:rFonts w:ascii="Calibri" w:hAnsi="Calibri" w:cs="Tahoma"/>
          <w:sz w:val="22"/>
          <w:szCs w:val="22"/>
          <w:lang w:val="pt-PT"/>
        </w:rPr>
        <w:t xml:space="preserve"> naturais, Serra </w:t>
      </w:r>
      <w:proofErr w:type="spellStart"/>
      <w:r>
        <w:rPr>
          <w:rFonts w:ascii="Calibri" w:hAnsi="Calibri" w:cs="Tahoma"/>
          <w:sz w:val="22"/>
          <w:szCs w:val="22"/>
          <w:lang w:val="pt-PT"/>
        </w:rPr>
        <w:t>Cafema</w:t>
      </w:r>
      <w:proofErr w:type="spellEnd"/>
      <w:r>
        <w:rPr>
          <w:rFonts w:ascii="Calibri" w:hAnsi="Calibri" w:cs="Tahoma"/>
          <w:sz w:val="22"/>
          <w:szCs w:val="22"/>
          <w:lang w:val="pt-PT"/>
        </w:rPr>
        <w:t xml:space="preserve"> está situada em oásis ar</w:t>
      </w:r>
      <w:r>
        <w:rPr>
          <w:rFonts w:ascii="Calibri" w:hAnsi="Calibri" w:cs="Tahoma"/>
          <w:sz w:val="22"/>
          <w:szCs w:val="22"/>
          <w:lang w:val="pt-PT"/>
        </w:rPr>
        <w:t xml:space="preserve">borizado junto a única fonte de água natural da região, o Rio </w:t>
      </w:r>
      <w:proofErr w:type="spellStart"/>
      <w:r>
        <w:rPr>
          <w:rFonts w:ascii="Calibri" w:hAnsi="Calibri" w:cs="Tahoma"/>
          <w:sz w:val="22"/>
          <w:szCs w:val="22"/>
          <w:lang w:val="pt-PT"/>
        </w:rPr>
        <w:t>Kunene</w:t>
      </w:r>
      <w:proofErr w:type="spellEnd"/>
      <w:r>
        <w:rPr>
          <w:rFonts w:ascii="Calibri" w:hAnsi="Calibri" w:cs="Tahoma"/>
          <w:sz w:val="22"/>
          <w:szCs w:val="22"/>
          <w:lang w:val="pt-PT"/>
        </w:rPr>
        <w:t>. Hospedagem por 3 noites, com todas refeições incluídas.</w:t>
      </w:r>
    </w:p>
    <w:p w14:paraId="340BA15C" w14:textId="77777777" w:rsidR="008842D5" w:rsidRDefault="008842D5" w:rsidP="008842D5">
      <w:pPr>
        <w:jc w:val="both"/>
        <w:rPr>
          <w:rFonts w:ascii="Calibri" w:hAnsi="Calibri"/>
        </w:rPr>
      </w:pPr>
    </w:p>
    <w:p w14:paraId="241B115F" w14:textId="77777777" w:rsidR="006B1642" w:rsidRDefault="00420043" w:rsidP="008842D5">
      <w:pPr>
        <w:spacing w:before="240"/>
        <w:jc w:val="both"/>
        <w:rPr>
          <w:rFonts w:ascii="Calibri" w:hAnsi="Calibri"/>
        </w:rPr>
      </w:pPr>
      <w:r>
        <w:rPr>
          <w:rFonts w:ascii="Calibri" w:hAnsi="Calibri" w:cs="Tahoma"/>
          <w:b/>
          <w:bCs/>
          <w:sz w:val="22"/>
          <w:szCs w:val="22"/>
        </w:rPr>
        <w:lastRenderedPageBreak/>
        <w:t xml:space="preserve">5° dia - Serra </w:t>
      </w:r>
      <w:proofErr w:type="spellStart"/>
      <w:r>
        <w:rPr>
          <w:rFonts w:ascii="Calibri" w:hAnsi="Calibri" w:cs="Tahoma"/>
          <w:b/>
          <w:bCs/>
          <w:sz w:val="22"/>
          <w:szCs w:val="22"/>
        </w:rPr>
        <w:t>Cafema</w:t>
      </w:r>
      <w:proofErr w:type="spellEnd"/>
    </w:p>
    <w:p w14:paraId="3D762767" w14:textId="77777777" w:rsidR="006B1642" w:rsidRDefault="00420043" w:rsidP="008842D5">
      <w:pPr>
        <w:jc w:val="both"/>
        <w:rPr>
          <w:rFonts w:ascii="Calibri" w:hAnsi="Calibri"/>
        </w:rPr>
      </w:pPr>
      <w:r>
        <w:rPr>
          <w:rFonts w:ascii="Calibri" w:hAnsi="Calibri" w:cs="Tahoma"/>
          <w:sz w:val="22"/>
          <w:szCs w:val="22"/>
        </w:rPr>
        <w:t xml:space="preserve">Dia totalmente dedicado a safáris diversificados, conduzidos por </w:t>
      </w:r>
      <w:proofErr w:type="spellStart"/>
      <w:r>
        <w:rPr>
          <w:rFonts w:ascii="Calibri" w:hAnsi="Calibri" w:cs="Tahoma"/>
          <w:sz w:val="22"/>
          <w:szCs w:val="22"/>
        </w:rPr>
        <w:t>rangers</w:t>
      </w:r>
      <w:proofErr w:type="spellEnd"/>
      <w:r>
        <w:rPr>
          <w:rFonts w:ascii="Calibri" w:hAnsi="Calibri" w:cs="Tahoma"/>
          <w:sz w:val="22"/>
          <w:szCs w:val="22"/>
        </w:rPr>
        <w:t xml:space="preserve"> e experientes </w:t>
      </w:r>
      <w:proofErr w:type="spellStart"/>
      <w:r>
        <w:rPr>
          <w:rFonts w:ascii="Calibri" w:hAnsi="Calibri" w:cs="Tahoma"/>
          <w:sz w:val="22"/>
          <w:szCs w:val="22"/>
        </w:rPr>
        <w:t>trackers</w:t>
      </w:r>
      <w:proofErr w:type="spellEnd"/>
      <w:r>
        <w:rPr>
          <w:rFonts w:ascii="Calibri" w:hAnsi="Calibri" w:cs="Tahoma"/>
          <w:sz w:val="22"/>
          <w:szCs w:val="22"/>
        </w:rPr>
        <w:t>.</w:t>
      </w:r>
    </w:p>
    <w:p w14:paraId="78D2759A" w14:textId="77777777" w:rsidR="006B1642" w:rsidRDefault="00420043" w:rsidP="008842D5">
      <w:pPr>
        <w:spacing w:before="240"/>
        <w:jc w:val="both"/>
        <w:rPr>
          <w:rFonts w:ascii="Calibri" w:hAnsi="Calibri"/>
        </w:rPr>
      </w:pPr>
      <w:r>
        <w:rPr>
          <w:rFonts w:ascii="Calibri" w:hAnsi="Calibri" w:cs="Tahoma"/>
          <w:b/>
          <w:bCs/>
          <w:sz w:val="22"/>
          <w:szCs w:val="22"/>
        </w:rPr>
        <w:t>6º dia - Se</w:t>
      </w:r>
      <w:r>
        <w:rPr>
          <w:rFonts w:ascii="Calibri" w:hAnsi="Calibri" w:cs="Tahoma"/>
          <w:b/>
          <w:bCs/>
          <w:sz w:val="22"/>
          <w:szCs w:val="22"/>
        </w:rPr>
        <w:t xml:space="preserve">rra </w:t>
      </w:r>
      <w:proofErr w:type="spellStart"/>
      <w:r>
        <w:rPr>
          <w:rFonts w:ascii="Calibri" w:hAnsi="Calibri" w:cs="Tahoma"/>
          <w:b/>
          <w:bCs/>
          <w:sz w:val="22"/>
          <w:szCs w:val="22"/>
        </w:rPr>
        <w:t>Cafema</w:t>
      </w:r>
      <w:proofErr w:type="spellEnd"/>
      <w:r>
        <w:rPr>
          <w:rFonts w:ascii="Calibri" w:hAnsi="Calibri" w:cs="Tahoma"/>
          <w:b/>
          <w:bCs/>
          <w:sz w:val="22"/>
          <w:szCs w:val="22"/>
        </w:rPr>
        <w:t xml:space="preserve"> - Windhoek - Johannesburg </w:t>
      </w:r>
    </w:p>
    <w:p w14:paraId="3CF69752" w14:textId="77777777" w:rsidR="006B1642" w:rsidRDefault="00420043" w:rsidP="008842D5">
      <w:pPr>
        <w:jc w:val="both"/>
        <w:rPr>
          <w:rFonts w:ascii="Calibri" w:hAnsi="Calibri"/>
        </w:rPr>
      </w:pPr>
      <w:r>
        <w:rPr>
          <w:rFonts w:ascii="Calibri" w:hAnsi="Calibri" w:cs="Tahoma"/>
          <w:sz w:val="22"/>
          <w:szCs w:val="22"/>
          <w:lang w:val="pt-PT"/>
        </w:rPr>
        <w:t xml:space="preserve">Partida pela manhã, em pequeno avião rumo a Windhoek com conexão para Johannesburg. Hospedagem por 1 noite.  </w:t>
      </w:r>
    </w:p>
    <w:p w14:paraId="5B1800BA" w14:textId="77777777" w:rsidR="006B1642" w:rsidRDefault="00420043" w:rsidP="008842D5">
      <w:pPr>
        <w:spacing w:before="240"/>
        <w:jc w:val="both"/>
        <w:rPr>
          <w:rFonts w:ascii="Calibri" w:hAnsi="Calibri"/>
        </w:rPr>
      </w:pPr>
      <w:r>
        <w:rPr>
          <w:rFonts w:ascii="Calibri" w:hAnsi="Calibri" w:cs="Tahoma"/>
          <w:b/>
          <w:bCs/>
          <w:sz w:val="22"/>
          <w:szCs w:val="22"/>
        </w:rPr>
        <w:t>7° dia - Johannesburg - Cape Town</w:t>
      </w:r>
    </w:p>
    <w:p w14:paraId="42E0B48A" w14:textId="77777777" w:rsidR="006B1642" w:rsidRDefault="00420043" w:rsidP="008842D5">
      <w:pPr>
        <w:jc w:val="both"/>
        <w:rPr>
          <w:rFonts w:ascii="Calibri" w:hAnsi="Calibri"/>
        </w:rPr>
      </w:pPr>
      <w:r>
        <w:rPr>
          <w:rFonts w:ascii="Calibri" w:hAnsi="Calibri" w:cs="Tahoma"/>
          <w:sz w:val="22"/>
          <w:szCs w:val="22"/>
        </w:rPr>
        <w:t>Em horário determinado, embarque em voo comercial a Cape Town. Traslado pr</w:t>
      </w:r>
      <w:r>
        <w:rPr>
          <w:rFonts w:ascii="Calibri" w:hAnsi="Calibri" w:cs="Tahoma"/>
          <w:sz w:val="22"/>
          <w:szCs w:val="22"/>
        </w:rPr>
        <w:t>ivativo ao hotel. Hospedagem por 3 noites, com café da manhã.</w:t>
      </w:r>
    </w:p>
    <w:p w14:paraId="417AEB39" w14:textId="77777777" w:rsidR="006B1642" w:rsidRDefault="00420043" w:rsidP="008842D5">
      <w:pPr>
        <w:spacing w:before="240"/>
        <w:jc w:val="both"/>
        <w:rPr>
          <w:rFonts w:ascii="Calibri" w:hAnsi="Calibri"/>
        </w:rPr>
      </w:pPr>
      <w:r>
        <w:rPr>
          <w:rFonts w:ascii="Calibri" w:hAnsi="Calibri" w:cs="Tahoma"/>
          <w:b/>
          <w:bCs/>
          <w:sz w:val="22"/>
          <w:szCs w:val="22"/>
        </w:rPr>
        <w:t>8º dia - Cape Town</w:t>
      </w:r>
    </w:p>
    <w:p w14:paraId="239EC26D" w14:textId="77777777" w:rsidR="006B1642" w:rsidRDefault="00420043" w:rsidP="008842D5">
      <w:pPr>
        <w:jc w:val="both"/>
        <w:rPr>
          <w:rFonts w:ascii="Calibri" w:hAnsi="Calibri"/>
        </w:rPr>
      </w:pPr>
      <w:r>
        <w:rPr>
          <w:rFonts w:ascii="Calibri" w:hAnsi="Calibri" w:cs="Tahoma"/>
          <w:sz w:val="22"/>
          <w:szCs w:val="22"/>
        </w:rPr>
        <w:t>Dia livre para atividades independentes. Sugerimos passeio ao Cabo da Boa Esperança.</w:t>
      </w:r>
    </w:p>
    <w:p w14:paraId="1C958579" w14:textId="77777777" w:rsidR="006B1642" w:rsidRDefault="00420043" w:rsidP="008842D5">
      <w:pPr>
        <w:spacing w:before="240"/>
        <w:jc w:val="both"/>
        <w:rPr>
          <w:rFonts w:ascii="Calibri" w:hAnsi="Calibri"/>
        </w:rPr>
      </w:pPr>
      <w:r>
        <w:rPr>
          <w:rFonts w:ascii="Calibri" w:hAnsi="Calibri" w:cs="Tahoma"/>
          <w:b/>
          <w:bCs/>
          <w:sz w:val="22"/>
          <w:szCs w:val="22"/>
        </w:rPr>
        <w:t>9º dia - Cape Town</w:t>
      </w:r>
    </w:p>
    <w:p w14:paraId="2F2E3D70" w14:textId="77777777" w:rsidR="006B1642" w:rsidRDefault="00420043" w:rsidP="008842D5">
      <w:pPr>
        <w:jc w:val="both"/>
        <w:rPr>
          <w:rFonts w:ascii="Calibri" w:hAnsi="Calibri"/>
        </w:rPr>
      </w:pPr>
      <w:r>
        <w:rPr>
          <w:rFonts w:ascii="Calibri" w:hAnsi="Calibri" w:cs="Tahoma"/>
          <w:sz w:val="22"/>
          <w:szCs w:val="22"/>
        </w:rPr>
        <w:t>Dia livre para atividades independentes. Sugerimos passeio à região vin</w:t>
      </w:r>
      <w:r>
        <w:rPr>
          <w:rFonts w:ascii="Calibri" w:hAnsi="Calibri" w:cs="Tahoma"/>
          <w:sz w:val="22"/>
          <w:szCs w:val="22"/>
        </w:rPr>
        <w:t>ícola.</w:t>
      </w:r>
    </w:p>
    <w:p w14:paraId="1BF7BA4C" w14:textId="77777777" w:rsidR="006B1642" w:rsidRDefault="00420043" w:rsidP="008842D5">
      <w:pPr>
        <w:spacing w:before="240"/>
        <w:jc w:val="both"/>
        <w:rPr>
          <w:rFonts w:ascii="Calibri" w:hAnsi="Calibri"/>
        </w:rPr>
      </w:pPr>
      <w:r>
        <w:rPr>
          <w:rFonts w:ascii="Calibri" w:hAnsi="Calibri" w:cs="Tahoma"/>
          <w:b/>
          <w:bCs/>
          <w:sz w:val="22"/>
          <w:szCs w:val="22"/>
        </w:rPr>
        <w:t>10º dia - Cape Town</w:t>
      </w:r>
    </w:p>
    <w:p w14:paraId="3E8DFC6D" w14:textId="3D3A1998" w:rsidR="006B1642" w:rsidRDefault="00420043" w:rsidP="008842D5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Em horário determinado, traslado privativo ao aeroporto.</w:t>
      </w:r>
    </w:p>
    <w:p w14:paraId="6819C3AD" w14:textId="77777777" w:rsidR="006B1642" w:rsidRDefault="00420043" w:rsidP="008842D5">
      <w:pPr>
        <w:pStyle w:val="western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</w:t>
      </w:r>
      <w:r>
        <w:rPr>
          <w:rFonts w:ascii="Calibri" w:hAnsi="Calibri"/>
          <w:b/>
          <w:bCs/>
          <w:color w:val="000000"/>
          <w:sz w:val="22"/>
          <w:szCs w:val="22"/>
        </w:rPr>
        <w:t>ocumentação para portadores de passaporte brasileiro:</w:t>
      </w:r>
    </w:p>
    <w:p w14:paraId="3F74BB22" w14:textId="77777777" w:rsidR="006B1642" w:rsidRDefault="006B1642" w:rsidP="008842D5">
      <w:pPr>
        <w:numPr>
          <w:ilvl w:val="0"/>
          <w:numId w:val="1"/>
        </w:numPr>
        <w:ind w:left="284" w:hanging="283"/>
        <w:jc w:val="both"/>
        <w:rPr>
          <w:rFonts w:ascii="Calibri" w:hAnsi="Calibri"/>
          <w:sz w:val="22"/>
          <w:szCs w:val="22"/>
          <w:lang w:eastAsia="pt-BR"/>
        </w:rPr>
      </w:pPr>
    </w:p>
    <w:p w14:paraId="7C3BE7C8" w14:textId="77777777" w:rsidR="006B1642" w:rsidRDefault="00420043" w:rsidP="008842D5">
      <w:pPr>
        <w:numPr>
          <w:ilvl w:val="0"/>
          <w:numId w:val="4"/>
        </w:numPr>
        <w:tabs>
          <w:tab w:val="clear" w:pos="720"/>
        </w:tabs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>Passaporte com validade de 6 meses a partir da data de embarque com 2 páginas em branco</w:t>
      </w:r>
    </w:p>
    <w:p w14:paraId="2137DB18" w14:textId="77777777" w:rsidR="006B1642" w:rsidRDefault="00420043" w:rsidP="008842D5">
      <w:pPr>
        <w:numPr>
          <w:ilvl w:val="0"/>
          <w:numId w:val="4"/>
        </w:numPr>
        <w:tabs>
          <w:tab w:val="clear" w:pos="720"/>
        </w:tabs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>Visto: não é necessário visto para a Namíbia</w:t>
      </w:r>
    </w:p>
    <w:p w14:paraId="76DCEFDF" w14:textId="43828928" w:rsidR="006B1642" w:rsidRPr="008842D5" w:rsidRDefault="00420043" w:rsidP="008842D5">
      <w:pPr>
        <w:numPr>
          <w:ilvl w:val="0"/>
          <w:numId w:val="4"/>
        </w:numPr>
        <w:tabs>
          <w:tab w:val="clear" w:pos="720"/>
        </w:tabs>
        <w:jc w:val="both"/>
        <w:rPr>
          <w:rFonts w:ascii="Calibri" w:hAnsi="Calibri"/>
        </w:rPr>
      </w:pPr>
      <w:r>
        <w:rPr>
          <w:rFonts w:ascii="Calibri" w:eastAsia="Arial Unicode MS" w:hAnsi="Calibri" w:cs="Cambria"/>
          <w:b/>
          <w:bCs/>
          <w:iCs/>
          <w:color w:val="000000"/>
          <w:sz w:val="22"/>
          <w:szCs w:val="22"/>
          <w:lang w:eastAsia="pt-BR"/>
        </w:rPr>
        <w:t>Vacina: é necessário Certificado Internacional de Vacina contra febre amarela (14 dias antes do embarque</w:t>
      </w:r>
      <w:r>
        <w:rPr>
          <w:rFonts w:ascii="Calibri" w:eastAsia="Arial Unicode MS" w:hAnsi="Calibri" w:cs="Tahoma"/>
          <w:b/>
          <w:bCs/>
          <w:iCs/>
          <w:color w:val="000000"/>
          <w:sz w:val="22"/>
          <w:szCs w:val="22"/>
          <w:lang w:eastAsia="pt-BR"/>
        </w:rPr>
        <w:t>)</w:t>
      </w:r>
    </w:p>
    <w:p w14:paraId="01D4AD09" w14:textId="77777777" w:rsidR="008842D5" w:rsidRPr="008842D5" w:rsidRDefault="008842D5" w:rsidP="008842D5">
      <w:pPr>
        <w:tabs>
          <w:tab w:val="left" w:pos="720"/>
        </w:tabs>
        <w:jc w:val="both"/>
        <w:rPr>
          <w:rFonts w:ascii="Calibri" w:hAnsi="Calibri"/>
        </w:rPr>
      </w:pPr>
    </w:p>
    <w:p w14:paraId="00D9C45D" w14:textId="3D4ED10B" w:rsidR="008842D5" w:rsidRPr="008842D5" w:rsidRDefault="008842D5" w:rsidP="008842D5">
      <w:pPr>
        <w:tabs>
          <w:tab w:val="left" w:pos="720"/>
        </w:tabs>
        <w:jc w:val="both"/>
        <w:rPr>
          <w:rFonts w:ascii="Lato" w:hAnsi="Lato"/>
          <w:color w:val="000000" w:themeColor="text1"/>
          <w:sz w:val="20"/>
          <w:szCs w:val="20"/>
        </w:rPr>
      </w:pPr>
      <w:r w:rsidRPr="008842D5">
        <w:rPr>
          <w:rFonts w:ascii="Lato" w:eastAsia="DejaVu Sans" w:hAnsi="Lato" w:cs="Arial"/>
          <w:b/>
          <w:color w:val="000000" w:themeColor="text1"/>
          <w:sz w:val="20"/>
          <w:szCs w:val="20"/>
          <w:lang w:bidi="pt-BR"/>
        </w:rPr>
        <w:t>Valores em dólares americanos por pessoa, sujeitos à disponibilidade e alteração sem aviso prévio.</w:t>
      </w:r>
    </w:p>
    <w:p w14:paraId="14EB3B25" w14:textId="77777777" w:rsidR="006B1642" w:rsidRDefault="006B1642" w:rsidP="008842D5">
      <w:pPr>
        <w:spacing w:line="276" w:lineRule="auto"/>
        <w:jc w:val="both"/>
        <w:rPr>
          <w:rFonts w:ascii="Calibri" w:hAnsi="Calibri"/>
        </w:rPr>
      </w:pPr>
    </w:p>
    <w:p w14:paraId="3217E97F" w14:textId="77777777" w:rsidR="006B1642" w:rsidRDefault="006B1642" w:rsidP="008842D5">
      <w:pPr>
        <w:jc w:val="both"/>
        <w:rPr>
          <w:rFonts w:ascii="Calibri" w:hAnsi="Calibri"/>
        </w:rPr>
      </w:pPr>
    </w:p>
    <w:sectPr w:rsidR="006B1642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65155" w14:textId="77777777" w:rsidR="00420043" w:rsidRDefault="00420043">
      <w:r>
        <w:separator/>
      </w:r>
    </w:p>
  </w:endnote>
  <w:endnote w:type="continuationSeparator" w:id="0">
    <w:p w14:paraId="55980D9F" w14:textId="77777777" w:rsidR="00420043" w:rsidRDefault="0042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09"/>
      <w:gridCol w:w="8761"/>
    </w:tblGrid>
    <w:tr w:rsidR="006B1642" w14:paraId="06F3BC97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57D13EB2" w14:textId="77777777" w:rsidR="006B1642" w:rsidRDefault="00420043">
          <w:pPr>
            <w:pStyle w:val="Rodap"/>
            <w:ind w:left="-388" w:firstLine="142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A237BB6" wp14:editId="5E4DC37E">
                    <wp:extent cx="137160" cy="290829"/>
                    <wp:effectExtent l="0" t="0" r="0" b="0"/>
                    <wp:docPr id="2" name="Picture 29" descr="ip300ppiPQ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29" descr="ip300ppiPQ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37160" cy="2908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.8pt;height:22.9pt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0" distR="0" simplePos="0" relativeHeight="4" behindDoc="1" locked="0" layoutInCell="1" allowOverlap="1" wp14:anchorId="68519276" wp14:editId="1C6CA2F8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634</wp:posOffset>
                    </wp:positionV>
                    <wp:extent cx="59689" cy="116204"/>
                    <wp:effectExtent l="0" t="0" r="0" b="0"/>
                    <wp:wrapSquare wrapText="bothSides"/>
                    <wp:docPr id="3" name="Quadro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5904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69C87D22" w14:textId="77777777" w:rsidR="006B1642" w:rsidRDefault="00420043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shape id="shape 2" o:spid="_x0000_s2" o:spt="1" style="position:absolute;mso-wrap-distance-left:0.0pt;mso-wrap-distance-top:0.0pt;mso-wrap-distance-right:0.0pt;mso-wrap-distance-bottom:0.0pt;z-index:-4;o:allowoverlap:true;o:allowincell:true;mso-position-horizontal-relative:margin;mso-position-horizontal:center;mso-position-vertical-relative:text;margin-top:0.0pt;mso-position-vertical:absolute;width:4.7pt;height:9.1pt;" coordsize="100000,100000" path="" filled="f">
                    <v:path textboxrect="0,0,0,0"/>
                    <w10:wrap type="square"/>
                    <v:textbox>
                      <w:txbxContent>
                        <w:p>
                          <w:pPr>
                            <w:pStyle w:val="296"/>
                          </w:pPr>
                          <w:r>
                            <w:rPr>
                              <w:rStyle w:val="186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186"/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86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186"/>
                              <w:rFonts w:ascii="Arial" w:hAnsi="Arial"/>
                              <w:sz w:val="16"/>
                              <w:szCs w:val="16"/>
                            </w:rPr>
                            <w:t xml:space="preserve">2</w:t>
                          </w:r>
                          <w:r>
                            <w:rPr>
                              <w:rStyle w:val="186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0" distR="0" simplePos="0" relativeHeight="8" behindDoc="1" locked="0" layoutInCell="1" allowOverlap="1" wp14:anchorId="0EB4BF5E" wp14:editId="471E2043">
                    <wp:simplePos x="0" y="0"/>
                    <wp:positionH relativeFrom="page">
                      <wp:posOffset>4001134</wp:posOffset>
                    </wp:positionH>
                    <wp:positionV relativeFrom="paragraph">
                      <wp:posOffset>-36194</wp:posOffset>
                    </wp:positionV>
                    <wp:extent cx="17145" cy="177164"/>
                    <wp:effectExtent l="0" t="0" r="0" b="0"/>
                    <wp:wrapSquare wrapText="bothSides"/>
                    <wp:docPr id="4" name="Quadro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656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74516944" w14:textId="77777777" w:rsidR="006B1642" w:rsidRDefault="006B1642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shape id="shape 3" o:spid="_x0000_s3" o:spt="1" style="position:absolute;mso-wrap-distance-left:0.0pt;mso-wrap-distance-top:0.0pt;mso-wrap-distance-right:0.0pt;mso-wrap-distance-bottom:0.0pt;z-index:-8;o:allowoverlap:true;o:allowincell:true;mso-position-horizontal-relative:page;margin-left:315.0pt;mso-position-horizontal:absolute;mso-position-vertical-relative:text;margin-top:-2.8pt;mso-position-vertical:absolute;width:1.3pt;height:13.9pt;" coordsize="100000,100000" path="" filled="f">
                    <v:path textboxrect="0,0,0,0"/>
                    <w10:wrap type="square"/>
                    <v:textbox>
                      <w:txbxContent>
                        <w:p>
                          <w:pPr>
                            <w:pStyle w:val="296"/>
                            <w:rPr>
                              <w:rStyle w:val="186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797" w:type="dxa"/>
          <w:shd w:val="clear" w:color="auto" w:fill="auto"/>
          <w:vAlign w:val="center"/>
        </w:tcPr>
        <w:p w14:paraId="115F0FF4" w14:textId="77777777" w:rsidR="006B1642" w:rsidRDefault="006B1642">
          <w:pPr>
            <w:pStyle w:val="Rodap"/>
            <w:jc w:val="center"/>
          </w:pPr>
        </w:p>
      </w:tc>
    </w:tr>
    <w:tr w:rsidR="006B1642" w14:paraId="267C1DFD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4F96A221" w14:textId="77777777" w:rsidR="006B1642" w:rsidRDefault="006B1642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60D6AB72" w14:textId="77777777" w:rsidR="006B1642" w:rsidRDefault="00420043">
          <w:pPr>
            <w:pStyle w:val="Rodap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02974A21" w14:textId="77777777" w:rsidR="006B1642" w:rsidRDefault="006B16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FDA69" w14:textId="77777777" w:rsidR="00420043" w:rsidRDefault="00420043">
      <w:r>
        <w:separator/>
      </w:r>
    </w:p>
  </w:footnote>
  <w:footnote w:type="continuationSeparator" w:id="0">
    <w:p w14:paraId="2209013B" w14:textId="77777777" w:rsidR="00420043" w:rsidRDefault="00420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6"/>
      <w:gridCol w:w="1724"/>
      <w:gridCol w:w="4545"/>
    </w:tblGrid>
    <w:tr w:rsidR="006B1642" w14:paraId="3CC7F33F" w14:textId="77777777">
      <w:trPr>
        <w:trHeight w:val="704"/>
      </w:trPr>
      <w:tc>
        <w:tcPr>
          <w:tcW w:w="2806" w:type="dxa"/>
          <w:shd w:val="clear" w:color="auto" w:fill="auto"/>
          <w:vAlign w:val="center"/>
        </w:tcPr>
        <w:p w14:paraId="1C7FEC16" w14:textId="77777777" w:rsidR="006B1642" w:rsidRDefault="00420043">
          <w:pPr>
            <w:pStyle w:val="Cabealho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65E8DB40" wp14:editId="31300458">
                    <wp:extent cx="1617345" cy="380364"/>
                    <wp:effectExtent l="0" t="0" r="0" b="0"/>
                    <wp:docPr id="1" name="Picture 12" descr="Macintosh HD:Users:interpoint:Desktop:Flavio:Timbrado:300ppi:300ppiPq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12" descr="Macintosh HD:Users:interpoint:Desktop:Flavio:Timbrado:300ppi:300ppiPq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17345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27.3pt;height:29.9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290BED6" w14:textId="77777777" w:rsidR="006B1642" w:rsidRDefault="006B1642">
          <w:pPr>
            <w:pStyle w:val="Cabealho"/>
            <w:jc w:val="center"/>
          </w:pPr>
        </w:p>
      </w:tc>
      <w:tc>
        <w:tcPr>
          <w:tcW w:w="4545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5F61672" w14:textId="77777777" w:rsidR="006B1642" w:rsidRDefault="00420043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eastAsia="Cambria" w:cs="Cambria"/>
              <w:b/>
              <w:bCs/>
              <w:sz w:val="20"/>
              <w:szCs w:val="22"/>
              <w:lang w:eastAsia="zh-CN"/>
            </w:rPr>
            <w:t>NAMÍBIA &amp; ÁFRICA DO SUL</w:t>
          </w:r>
        </w:p>
      </w:tc>
    </w:tr>
    <w:tr w:rsidR="006B1642" w14:paraId="6776E929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5DCB9DF0" w14:textId="77777777" w:rsidR="006B1642" w:rsidRDefault="006B1642">
          <w:pPr>
            <w:pStyle w:val="Cabealho"/>
            <w:jc w:val="center"/>
          </w:pPr>
        </w:p>
      </w:tc>
    </w:tr>
  </w:tbl>
  <w:p w14:paraId="57DBB617" w14:textId="77777777" w:rsidR="006B1642" w:rsidRDefault="006B16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22069"/>
    <w:multiLevelType w:val="hybridMultilevel"/>
    <w:tmpl w:val="404AB8AE"/>
    <w:lvl w:ilvl="0" w:tplc="8C66B822">
      <w:start w:val="1"/>
      <w:numFmt w:val="none"/>
      <w:suff w:val="nothing"/>
      <w:lvlText w:val=""/>
      <w:lvlJc w:val="left"/>
      <w:pPr>
        <w:ind w:left="0" w:firstLine="0"/>
      </w:pPr>
    </w:lvl>
    <w:lvl w:ilvl="1" w:tplc="940892D8">
      <w:start w:val="1"/>
      <w:numFmt w:val="none"/>
      <w:suff w:val="nothing"/>
      <w:lvlText w:val=""/>
      <w:lvlJc w:val="left"/>
      <w:pPr>
        <w:ind w:left="0" w:firstLine="0"/>
      </w:pPr>
    </w:lvl>
    <w:lvl w:ilvl="2" w:tplc="08F2A4D2">
      <w:start w:val="1"/>
      <w:numFmt w:val="none"/>
      <w:suff w:val="nothing"/>
      <w:lvlText w:val=""/>
      <w:lvlJc w:val="left"/>
      <w:pPr>
        <w:ind w:left="0" w:firstLine="0"/>
      </w:pPr>
    </w:lvl>
    <w:lvl w:ilvl="3" w:tplc="BBCE822C">
      <w:start w:val="1"/>
      <w:numFmt w:val="none"/>
      <w:suff w:val="nothing"/>
      <w:lvlText w:val=""/>
      <w:lvlJc w:val="left"/>
      <w:pPr>
        <w:ind w:left="0" w:firstLine="0"/>
      </w:pPr>
    </w:lvl>
    <w:lvl w:ilvl="4" w:tplc="77B2682A">
      <w:start w:val="1"/>
      <w:numFmt w:val="none"/>
      <w:suff w:val="nothing"/>
      <w:lvlText w:val=""/>
      <w:lvlJc w:val="left"/>
      <w:pPr>
        <w:ind w:left="0" w:firstLine="0"/>
      </w:pPr>
    </w:lvl>
    <w:lvl w:ilvl="5" w:tplc="6F56D44C">
      <w:start w:val="1"/>
      <w:numFmt w:val="none"/>
      <w:suff w:val="nothing"/>
      <w:lvlText w:val=""/>
      <w:lvlJc w:val="left"/>
      <w:pPr>
        <w:ind w:left="0" w:firstLine="0"/>
      </w:pPr>
    </w:lvl>
    <w:lvl w:ilvl="6" w:tplc="F106277A">
      <w:start w:val="1"/>
      <w:numFmt w:val="none"/>
      <w:suff w:val="nothing"/>
      <w:lvlText w:val=""/>
      <w:lvlJc w:val="left"/>
      <w:pPr>
        <w:ind w:left="0" w:firstLine="0"/>
      </w:pPr>
    </w:lvl>
    <w:lvl w:ilvl="7" w:tplc="C6F2EA2A">
      <w:start w:val="1"/>
      <w:numFmt w:val="none"/>
      <w:suff w:val="nothing"/>
      <w:lvlText w:val=""/>
      <w:lvlJc w:val="left"/>
      <w:pPr>
        <w:ind w:left="0" w:firstLine="0"/>
      </w:pPr>
    </w:lvl>
    <w:lvl w:ilvl="8" w:tplc="EEA85CF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5C48EC"/>
    <w:multiLevelType w:val="hybridMultilevel"/>
    <w:tmpl w:val="B8DA00A2"/>
    <w:lvl w:ilvl="0" w:tplc="7DD82FC8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cs="OpenSymbol"/>
      </w:rPr>
    </w:lvl>
    <w:lvl w:ilvl="1" w:tplc="8C285590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cs="OpenSymbol"/>
      </w:rPr>
    </w:lvl>
    <w:lvl w:ilvl="2" w:tplc="CAC6968C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cs="OpenSymbol"/>
      </w:rPr>
    </w:lvl>
    <w:lvl w:ilvl="3" w:tplc="17660E02">
      <w:start w:val="1"/>
      <w:numFmt w:val="bullet"/>
      <w:lvlText w:val=""/>
      <w:lvlJc w:val="left"/>
      <w:pPr>
        <w:tabs>
          <w:tab w:val="left" w:pos="1800"/>
        </w:tabs>
        <w:ind w:left="1800" w:hanging="359"/>
      </w:pPr>
      <w:rPr>
        <w:rFonts w:cs="OpenSymbol"/>
      </w:rPr>
    </w:lvl>
    <w:lvl w:ilvl="4" w:tplc="D9587CB4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cs="OpenSymbol"/>
      </w:rPr>
    </w:lvl>
    <w:lvl w:ilvl="5" w:tplc="912E38DC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cs="OpenSymbol"/>
      </w:rPr>
    </w:lvl>
    <w:lvl w:ilvl="6" w:tplc="A11C5686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cs="OpenSymbol"/>
      </w:rPr>
    </w:lvl>
    <w:lvl w:ilvl="7" w:tplc="C55624E6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cs="OpenSymbol"/>
      </w:rPr>
    </w:lvl>
    <w:lvl w:ilvl="8" w:tplc="CE66DC5E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cs="OpenSymbol"/>
      </w:rPr>
    </w:lvl>
  </w:abstractNum>
  <w:abstractNum w:abstractNumId="2" w15:restartNumberingAfterBreak="0">
    <w:nsid w:val="5E344DAF"/>
    <w:multiLevelType w:val="hybridMultilevel"/>
    <w:tmpl w:val="D25EFF7A"/>
    <w:lvl w:ilvl="0" w:tplc="927ACC98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cs="OpenSymbol"/>
      </w:rPr>
    </w:lvl>
    <w:lvl w:ilvl="1" w:tplc="6BDE910A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cs="OpenSymbol"/>
      </w:rPr>
    </w:lvl>
    <w:lvl w:ilvl="2" w:tplc="B93A92F2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cs="OpenSymbol"/>
      </w:rPr>
    </w:lvl>
    <w:lvl w:ilvl="3" w:tplc="C30E90A8">
      <w:start w:val="1"/>
      <w:numFmt w:val="bullet"/>
      <w:lvlText w:val=""/>
      <w:lvlJc w:val="left"/>
      <w:pPr>
        <w:tabs>
          <w:tab w:val="left" w:pos="1800"/>
        </w:tabs>
        <w:ind w:left="1800" w:hanging="359"/>
      </w:pPr>
      <w:rPr>
        <w:rFonts w:cs="OpenSymbol"/>
      </w:rPr>
    </w:lvl>
    <w:lvl w:ilvl="4" w:tplc="15D4D7D4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cs="OpenSymbol"/>
      </w:rPr>
    </w:lvl>
    <w:lvl w:ilvl="5" w:tplc="945E5C3E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cs="OpenSymbol"/>
      </w:rPr>
    </w:lvl>
    <w:lvl w:ilvl="6" w:tplc="0EBCA596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cs="OpenSymbol"/>
      </w:rPr>
    </w:lvl>
    <w:lvl w:ilvl="7" w:tplc="F046780C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cs="OpenSymbol"/>
      </w:rPr>
    </w:lvl>
    <w:lvl w:ilvl="8" w:tplc="CC2C4FA6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cs="OpenSymbol"/>
      </w:rPr>
    </w:lvl>
  </w:abstractNum>
  <w:abstractNum w:abstractNumId="3" w15:restartNumberingAfterBreak="0">
    <w:nsid w:val="6C16687A"/>
    <w:multiLevelType w:val="hybridMultilevel"/>
    <w:tmpl w:val="A456EAC6"/>
    <w:lvl w:ilvl="0" w:tplc="6242F8E4">
      <w:start w:val="1"/>
      <w:numFmt w:val="none"/>
      <w:suff w:val="nothing"/>
      <w:lvlText w:val=""/>
      <w:lvlJc w:val="left"/>
      <w:pPr>
        <w:ind w:left="0" w:firstLine="0"/>
      </w:pPr>
    </w:lvl>
    <w:lvl w:ilvl="1" w:tplc="0B5C4B66">
      <w:start w:val="1"/>
      <w:numFmt w:val="none"/>
      <w:suff w:val="nothing"/>
      <w:lvlText w:val=""/>
      <w:lvlJc w:val="left"/>
      <w:pPr>
        <w:ind w:left="0" w:firstLine="0"/>
      </w:pPr>
    </w:lvl>
    <w:lvl w:ilvl="2" w:tplc="DF02D8AA">
      <w:start w:val="1"/>
      <w:numFmt w:val="none"/>
      <w:suff w:val="nothing"/>
      <w:lvlText w:val=""/>
      <w:lvlJc w:val="left"/>
      <w:pPr>
        <w:ind w:left="0" w:firstLine="0"/>
      </w:pPr>
    </w:lvl>
    <w:lvl w:ilvl="3" w:tplc="9FD89F58">
      <w:start w:val="1"/>
      <w:numFmt w:val="none"/>
      <w:suff w:val="nothing"/>
      <w:lvlText w:val=""/>
      <w:lvlJc w:val="left"/>
      <w:pPr>
        <w:ind w:left="0" w:firstLine="0"/>
      </w:pPr>
    </w:lvl>
    <w:lvl w:ilvl="4" w:tplc="956CE2E2">
      <w:start w:val="1"/>
      <w:numFmt w:val="none"/>
      <w:suff w:val="nothing"/>
      <w:lvlText w:val=""/>
      <w:lvlJc w:val="left"/>
      <w:pPr>
        <w:ind w:left="0" w:firstLine="0"/>
      </w:pPr>
    </w:lvl>
    <w:lvl w:ilvl="5" w:tplc="80D0371E">
      <w:start w:val="1"/>
      <w:numFmt w:val="none"/>
      <w:suff w:val="nothing"/>
      <w:lvlText w:val=""/>
      <w:lvlJc w:val="left"/>
      <w:pPr>
        <w:ind w:left="0" w:firstLine="0"/>
      </w:pPr>
    </w:lvl>
    <w:lvl w:ilvl="6" w:tplc="07942506">
      <w:start w:val="1"/>
      <w:numFmt w:val="none"/>
      <w:suff w:val="nothing"/>
      <w:lvlText w:val=""/>
      <w:lvlJc w:val="left"/>
      <w:pPr>
        <w:ind w:left="0" w:firstLine="0"/>
      </w:pPr>
    </w:lvl>
    <w:lvl w:ilvl="7" w:tplc="BC3AB622">
      <w:start w:val="1"/>
      <w:numFmt w:val="none"/>
      <w:suff w:val="nothing"/>
      <w:lvlText w:val=""/>
      <w:lvlJc w:val="left"/>
      <w:pPr>
        <w:ind w:left="0" w:firstLine="0"/>
      </w:pPr>
    </w:lvl>
    <w:lvl w:ilvl="8" w:tplc="E246487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0F94B53"/>
    <w:multiLevelType w:val="hybridMultilevel"/>
    <w:tmpl w:val="FCC0E65A"/>
    <w:lvl w:ilvl="0" w:tplc="94B090A6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cs="OpenSymbol"/>
      </w:rPr>
    </w:lvl>
    <w:lvl w:ilvl="1" w:tplc="BE647F7C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cs="OpenSymbol"/>
      </w:rPr>
    </w:lvl>
    <w:lvl w:ilvl="2" w:tplc="5FB2A95C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cs="OpenSymbol"/>
      </w:rPr>
    </w:lvl>
    <w:lvl w:ilvl="3" w:tplc="A5D45252">
      <w:start w:val="1"/>
      <w:numFmt w:val="bullet"/>
      <w:lvlText w:val=""/>
      <w:lvlJc w:val="left"/>
      <w:pPr>
        <w:tabs>
          <w:tab w:val="left" w:pos="1800"/>
        </w:tabs>
        <w:ind w:left="1800" w:hanging="359"/>
      </w:pPr>
      <w:rPr>
        <w:rFonts w:cs="OpenSymbol"/>
      </w:rPr>
    </w:lvl>
    <w:lvl w:ilvl="4" w:tplc="8AA09A04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cs="OpenSymbol"/>
      </w:rPr>
    </w:lvl>
    <w:lvl w:ilvl="5" w:tplc="236C2EC6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cs="OpenSymbol"/>
      </w:rPr>
    </w:lvl>
    <w:lvl w:ilvl="6" w:tplc="AD7C199E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cs="OpenSymbol"/>
      </w:rPr>
    </w:lvl>
    <w:lvl w:ilvl="7" w:tplc="32F8C258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cs="OpenSymbol"/>
      </w:rPr>
    </w:lvl>
    <w:lvl w:ilvl="8" w:tplc="366EAB7C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cs="OpenSymbo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42"/>
    <w:rsid w:val="00420043"/>
    <w:rsid w:val="006B1642"/>
    <w:rsid w:val="008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75DE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qFormat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link w:val="Ttulo2Char"/>
    <w:qFormat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table" w:customStyle="1" w:styleId="Lined">
    <w:name w:val="Lined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395D69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Ttulo1Char">
    <w:name w:val="Título 1 Char"/>
    <w:link w:val="Ttulo1"/>
    <w:qFormat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</w:style>
  <w:style w:type="character" w:customStyle="1" w:styleId="Ttulo2Char">
    <w:name w:val="Título 2 Char"/>
    <w:link w:val="Ttulo2"/>
    <w:qFormat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Pr>
      <w:lang w:val="pt-BR"/>
    </w:rPr>
  </w:style>
  <w:style w:type="character" w:customStyle="1" w:styleId="RodapChar">
    <w:name w:val="Rodapé Char"/>
    <w:link w:val="Rodap"/>
    <w:uiPriority w:val="99"/>
    <w:qFormat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character" w:customStyle="1" w:styleId="LinkdaInternet">
    <w:name w:val="Link da Internet"/>
    <w:uiPriority w:val="99"/>
    <w:unhideWhenUsed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 Unicode MS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Arial Unicode MS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 w:cs="Symbol"/>
      <w:sz w:val="22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libri" w:hAnsi="Calibri" w:cs="Symbol"/>
    </w:rPr>
  </w:style>
  <w:style w:type="character" w:customStyle="1" w:styleId="ListLabel34">
    <w:name w:val="ListLabel 34"/>
    <w:qFormat/>
    <w:rPr>
      <w:rFonts w:cs="Courier New"/>
      <w:b w:val="0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paragraph" w:styleId="Ttulo">
    <w:name w:val="Title"/>
    <w:basedOn w:val="Normal"/>
    <w:next w:val="Corpodetexto"/>
    <w:link w:val="TtuloChar"/>
    <w:uiPriority w:val="10"/>
    <w:qFormat/>
    <w:pPr>
      <w:contextualSpacing/>
    </w:pPr>
    <w:rPr>
      <w:rFonts w:ascii="Calibri" w:eastAsia="MS Gothic" w:hAnsi="Calibri"/>
      <w:spacing w:val="-9"/>
      <w:sz w:val="56"/>
      <w:szCs w:val="56"/>
    </w:rPr>
  </w:style>
  <w:style w:type="paragraph" w:styleId="Corpodetexto">
    <w:name w:val="Body Text"/>
    <w:basedOn w:val="Normal"/>
    <w:link w:val="CorpodetextoChar"/>
    <w:unhideWhenUsed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ndice">
    <w:name w:val="Índice"/>
    <w:basedOn w:val="Normal"/>
    <w:qFormat/>
  </w:style>
  <w:style w:type="paragraph" w:customStyle="1" w:styleId="Apresentao">
    <w:name w:val="Apresentação"/>
    <w:basedOn w:val="Normal"/>
    <w:qFormat/>
    <w:pPr>
      <w:widowControl w:val="0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pPr>
      <w:widowControl w:val="0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pPr>
      <w:widowControl w:val="0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pPr>
      <w:widowControl w:val="0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pPr>
      <w:widowControl w:val="0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customStyle="1" w:styleId="Contedodoquadro">
    <w:name w:val="Conteúdo do quadro"/>
    <w:basedOn w:val="Normal"/>
    <w:qFormat/>
  </w:style>
  <w:style w:type="paragraph" w:customStyle="1" w:styleId="Corpodetexto21">
    <w:name w:val="Corpo de texto 21"/>
    <w:basedOn w:val="Normal"/>
    <w:qFormat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western">
    <w:name w:val="western"/>
    <w:basedOn w:val="Normal"/>
    <w:qFormat/>
    <w:pPr>
      <w:spacing w:before="100" w:after="119"/>
    </w:pPr>
    <w:rPr>
      <w:rFonts w:eastAsia="Times New Roman"/>
    </w:rPr>
  </w:style>
  <w:style w:type="numbering" w:customStyle="1" w:styleId="Style1">
    <w:name w:val="Style1"/>
    <w:uiPriority w:val="99"/>
    <w:qFormat/>
  </w:style>
  <w:style w:type="table" w:customStyle="1" w:styleId="Tabela-Cabealho">
    <w:name w:val="Tabela - Cabeçalho"/>
    <w:basedOn w:val="Tabelanormal"/>
    <w:uiPriority w:val="99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="Calibri" w:eastAsia="Calibri" w:hAnsi="Calibri" w:cs="Calibr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="Calibri" w:eastAsia="Calibri" w:hAnsi="Calibri" w:cs="Calibr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Office User</cp:lastModifiedBy>
  <cp:revision>2</cp:revision>
  <dcterms:created xsi:type="dcterms:W3CDTF">2021-02-09T14:02:00Z</dcterms:created>
  <dcterms:modified xsi:type="dcterms:W3CDTF">2021-02-09T14:03:00Z</dcterms:modified>
</cp:coreProperties>
</file>