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1F142" w14:textId="0F2C9D2F" w:rsidR="007C76B1" w:rsidRPr="007C76B1" w:rsidRDefault="00374454" w:rsidP="007C76B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7C76B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7C76B1" w:rsidRPr="007C76B1">
        <w:rPr>
          <w:rFonts w:asciiTheme="majorHAnsi" w:hAnsiTheme="majorHAnsi" w:cstheme="majorHAnsi"/>
          <w:b/>
          <w:bCs/>
          <w:sz w:val="28"/>
          <w:szCs w:val="28"/>
        </w:rPr>
        <w:t>Galápagos - 202</w:t>
      </w:r>
      <w:r w:rsidR="00F15064">
        <w:rPr>
          <w:rFonts w:asciiTheme="majorHAnsi" w:hAnsiTheme="majorHAnsi" w:cstheme="majorHAnsi"/>
          <w:b/>
          <w:bCs/>
          <w:sz w:val="28"/>
          <w:szCs w:val="28"/>
        </w:rPr>
        <w:t>1</w:t>
      </w:r>
    </w:p>
    <w:p w14:paraId="31A134F0" w14:textId="77777777" w:rsidR="007C76B1" w:rsidRPr="007C76B1" w:rsidRDefault="00AE0C14" w:rsidP="007C76B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Cruzeiro Santa Cruz</w:t>
      </w:r>
      <w:r w:rsidR="007C76B1" w:rsidRPr="007C76B1">
        <w:rPr>
          <w:rFonts w:asciiTheme="majorHAnsi" w:hAnsiTheme="majorHAnsi" w:cstheme="majorHAnsi"/>
          <w:b/>
          <w:bCs/>
          <w:sz w:val="28"/>
          <w:szCs w:val="28"/>
        </w:rPr>
        <w:t xml:space="preserve"> - Ilhas do </w:t>
      </w:r>
      <w:r>
        <w:rPr>
          <w:rFonts w:asciiTheme="majorHAnsi" w:hAnsiTheme="majorHAnsi" w:cstheme="majorHAnsi"/>
          <w:b/>
          <w:bCs/>
          <w:sz w:val="28"/>
          <w:szCs w:val="28"/>
        </w:rPr>
        <w:t>Oeste</w:t>
      </w:r>
    </w:p>
    <w:p w14:paraId="1078AB5D" w14:textId="77777777" w:rsidR="007C76B1" w:rsidRPr="007C76B1" w:rsidRDefault="00AE0C14" w:rsidP="007C76B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Quinta a Segunda</w:t>
      </w:r>
      <w:r w:rsidR="00B376C2" w:rsidRPr="007C76B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7C76B1" w:rsidRPr="007C76B1">
        <w:rPr>
          <w:rFonts w:asciiTheme="majorHAnsi" w:hAnsiTheme="majorHAnsi" w:cstheme="majorHAnsi"/>
          <w:b/>
          <w:bCs/>
          <w:sz w:val="28"/>
          <w:szCs w:val="28"/>
        </w:rPr>
        <w:t>- 4 noites</w:t>
      </w:r>
    </w:p>
    <w:p w14:paraId="0052CFE7" w14:textId="77777777" w:rsidR="00374454" w:rsidRPr="00B376C2" w:rsidRDefault="00374454">
      <w:pPr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03FE7E7A" w14:textId="77777777" w:rsidR="005176FB" w:rsidRDefault="00AE0C14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 w:rsidRPr="00AE0C14">
        <w:rPr>
          <w:rFonts w:ascii="Calibri" w:hAnsi="Calibri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7DE9307B" wp14:editId="75F5C9FA">
            <wp:extent cx="5759450" cy="3455550"/>
            <wp:effectExtent l="19050" t="0" r="0" b="0"/>
            <wp:docPr id="3" name="Imagem 0" descr="santa-cruz-rot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-cruz-roteir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5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6D295" w14:textId="77777777" w:rsidR="000E3B8B" w:rsidRPr="00324978" w:rsidRDefault="000E3B8B" w:rsidP="001B30E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9097230" w14:textId="77777777" w:rsidR="00324978" w:rsidRDefault="00AE0C14" w:rsidP="00AE0C14">
      <w:pPr>
        <w:pStyle w:val="Corpodetexto"/>
        <w:tabs>
          <w:tab w:val="left" w:pos="3600"/>
        </w:tabs>
        <w:spacing w:after="0"/>
        <w:ind w:left="-15"/>
        <w:jc w:val="both"/>
        <w:rPr>
          <w:rFonts w:asciiTheme="majorHAnsi" w:hAnsiTheme="majorHAnsi" w:cstheme="majorHAnsi"/>
          <w:sz w:val="22"/>
          <w:szCs w:val="22"/>
          <w:lang w:val="pt-PT"/>
        </w:rPr>
      </w:pPr>
      <w: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</w:t>
      </w:r>
    </w:p>
    <w:p w14:paraId="1A6E56C9" w14:textId="77777777" w:rsidR="00AE0C14" w:rsidRPr="00F15064" w:rsidRDefault="00AE0C14" w:rsidP="00AE0C14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F15064">
        <w:rPr>
          <w:rFonts w:ascii="Lato" w:hAnsi="Lato" w:cstheme="majorHAnsi"/>
          <w:b/>
          <w:bCs/>
          <w:sz w:val="22"/>
          <w:szCs w:val="22"/>
        </w:rPr>
        <w:t>1º dia -Quito ou Guayaquil</w:t>
      </w:r>
    </w:p>
    <w:p w14:paraId="16040B1A" w14:textId="77777777" w:rsidR="00AE0C14" w:rsidRPr="00F15064" w:rsidRDefault="00AE0C14" w:rsidP="00AE0C14">
      <w:pPr>
        <w:jc w:val="both"/>
        <w:rPr>
          <w:rFonts w:ascii="Lato" w:hAnsi="Lato" w:cstheme="majorHAnsi"/>
          <w:sz w:val="22"/>
          <w:szCs w:val="22"/>
        </w:rPr>
      </w:pPr>
      <w:r w:rsidRPr="00F15064">
        <w:rPr>
          <w:rFonts w:ascii="Lato" w:hAnsi="Lato" w:cstheme="majorHAnsi"/>
          <w:sz w:val="22"/>
          <w:szCs w:val="22"/>
        </w:rPr>
        <w:t>Chegada a</w:t>
      </w:r>
      <w:r w:rsidR="00A96204" w:rsidRPr="00F15064">
        <w:rPr>
          <w:rFonts w:ascii="Lato" w:hAnsi="Lato" w:cstheme="majorHAnsi"/>
          <w:sz w:val="22"/>
          <w:szCs w:val="22"/>
        </w:rPr>
        <w:t xml:space="preserve"> </w:t>
      </w:r>
      <w:r w:rsidRPr="00F15064">
        <w:rPr>
          <w:rFonts w:ascii="Lato" w:hAnsi="Lato" w:cstheme="majorHAnsi"/>
          <w:sz w:val="22"/>
          <w:szCs w:val="22"/>
        </w:rPr>
        <w:t>Quito ou Guayaquil. Recepção e traslado privativo ao hotel. Hospedagem por 1 noite, com café da manhã.</w:t>
      </w:r>
    </w:p>
    <w:p w14:paraId="342AB31F" w14:textId="77777777" w:rsidR="00AE0C14" w:rsidRPr="00F15064" w:rsidRDefault="00AE0C14" w:rsidP="00AE0C14">
      <w:pPr>
        <w:jc w:val="both"/>
        <w:rPr>
          <w:rFonts w:ascii="Lato" w:hAnsi="Lato" w:cstheme="majorHAnsi"/>
          <w:bCs/>
          <w:sz w:val="22"/>
          <w:szCs w:val="22"/>
        </w:rPr>
      </w:pPr>
    </w:p>
    <w:p w14:paraId="65267B75" w14:textId="77777777" w:rsidR="00AE0C14" w:rsidRPr="00F15064" w:rsidRDefault="00AE0C14" w:rsidP="00AE0C14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F15064">
        <w:rPr>
          <w:rFonts w:ascii="Lato" w:hAnsi="Lato" w:cstheme="majorHAnsi"/>
          <w:b/>
          <w:bCs/>
          <w:sz w:val="22"/>
          <w:szCs w:val="22"/>
        </w:rPr>
        <w:t>2º dia - Quito ou Guayaquil -Galápagos-MN Santa Cruz</w:t>
      </w:r>
    </w:p>
    <w:p w14:paraId="105B377C" w14:textId="77777777" w:rsidR="00AE0C14" w:rsidRPr="00F15064" w:rsidRDefault="00AE0C14" w:rsidP="00AE0C14">
      <w:pPr>
        <w:jc w:val="both"/>
        <w:rPr>
          <w:rFonts w:ascii="Lato" w:hAnsi="Lato" w:cstheme="majorHAnsi"/>
          <w:bCs/>
          <w:sz w:val="22"/>
          <w:szCs w:val="22"/>
        </w:rPr>
      </w:pPr>
      <w:r w:rsidRPr="00F15064">
        <w:rPr>
          <w:rFonts w:ascii="Lato" w:hAnsi="Lato" w:cstheme="majorHAnsi"/>
          <w:bCs/>
          <w:sz w:val="22"/>
          <w:szCs w:val="22"/>
        </w:rPr>
        <w:t xml:space="preserve">Após café da manhã, traslado privativo ao aeroporto para embarque com destino ao arquipélago de Galápagos. </w:t>
      </w:r>
    </w:p>
    <w:p w14:paraId="166C4CD1" w14:textId="77777777" w:rsidR="00AE0C14" w:rsidRPr="00F15064" w:rsidRDefault="00AE0C14" w:rsidP="00AE0C14">
      <w:pPr>
        <w:jc w:val="both"/>
        <w:rPr>
          <w:rFonts w:ascii="Lato" w:hAnsi="Lato" w:cstheme="majorHAnsi"/>
          <w:bCs/>
          <w:sz w:val="22"/>
          <w:szCs w:val="22"/>
        </w:rPr>
      </w:pPr>
    </w:p>
    <w:p w14:paraId="53CBAD50" w14:textId="77777777" w:rsidR="00AE0C14" w:rsidRPr="00F15064" w:rsidRDefault="00AE0C14" w:rsidP="00AE0C14">
      <w:pPr>
        <w:pStyle w:val="Simple"/>
        <w:jc w:val="both"/>
        <w:rPr>
          <w:rFonts w:ascii="Lato" w:hAnsi="Lato" w:cstheme="majorHAnsi"/>
          <w:b/>
          <w:sz w:val="22"/>
          <w:szCs w:val="22"/>
          <w:lang w:val="pt-BR"/>
        </w:rPr>
      </w:pPr>
      <w:r w:rsidRPr="00F15064">
        <w:rPr>
          <w:rFonts w:ascii="Lato" w:hAnsi="Lato" w:cstheme="majorHAnsi"/>
          <w:b/>
          <w:sz w:val="22"/>
          <w:szCs w:val="22"/>
          <w:lang w:val="pt-BR"/>
        </w:rPr>
        <w:t xml:space="preserve">Ilha de </w:t>
      </w:r>
      <w:proofErr w:type="spellStart"/>
      <w:r w:rsidRPr="00F15064">
        <w:rPr>
          <w:rFonts w:ascii="Lato" w:hAnsi="Lato" w:cstheme="majorHAnsi"/>
          <w:b/>
          <w:sz w:val="22"/>
          <w:szCs w:val="22"/>
          <w:lang w:val="pt-BR"/>
        </w:rPr>
        <w:t>Baltra</w:t>
      </w:r>
      <w:proofErr w:type="spellEnd"/>
    </w:p>
    <w:p w14:paraId="47C4C987" w14:textId="77777777" w:rsidR="00AE0C14" w:rsidRPr="00F15064" w:rsidRDefault="00AE0C14" w:rsidP="00AE0C14">
      <w:pPr>
        <w:pStyle w:val="Textopredeterminado"/>
        <w:jc w:val="both"/>
        <w:rPr>
          <w:rFonts w:ascii="Lato" w:hAnsi="Lato" w:cstheme="majorHAnsi"/>
          <w:sz w:val="22"/>
          <w:szCs w:val="22"/>
          <w:lang w:val="pt-BR"/>
        </w:rPr>
      </w:pPr>
      <w:r w:rsidRPr="00F15064">
        <w:rPr>
          <w:rFonts w:ascii="Lato" w:hAnsi="Lato" w:cstheme="majorHAnsi"/>
          <w:sz w:val="22"/>
          <w:szCs w:val="22"/>
          <w:lang w:val="pt-BR"/>
        </w:rPr>
        <w:t xml:space="preserve">Chegada a Ilha de </w:t>
      </w:r>
      <w:proofErr w:type="spellStart"/>
      <w:r w:rsidRPr="00F15064">
        <w:rPr>
          <w:rFonts w:ascii="Lato" w:hAnsi="Lato" w:cstheme="majorHAnsi"/>
          <w:sz w:val="22"/>
          <w:szCs w:val="22"/>
          <w:lang w:val="pt-BR"/>
        </w:rPr>
        <w:t>Baltra</w:t>
      </w:r>
      <w:proofErr w:type="spellEnd"/>
      <w:r w:rsidRPr="00F15064">
        <w:rPr>
          <w:rFonts w:ascii="Lato" w:hAnsi="Lato" w:cstheme="majorHAnsi"/>
          <w:sz w:val="22"/>
          <w:szCs w:val="22"/>
          <w:lang w:val="pt-BR"/>
        </w:rPr>
        <w:t>. Recepção e traslado ao píer para embarque no MN Santa Cruz. Palestra de orientação e almoço.</w:t>
      </w:r>
    </w:p>
    <w:p w14:paraId="6374165C" w14:textId="77777777" w:rsidR="00AE0C14" w:rsidRPr="00F15064" w:rsidRDefault="00AE0C14" w:rsidP="00AE0C14">
      <w:pPr>
        <w:pStyle w:val="Textopredeterminado"/>
        <w:jc w:val="both"/>
        <w:rPr>
          <w:rFonts w:ascii="Lato" w:hAnsi="Lato" w:cstheme="majorHAnsi"/>
          <w:sz w:val="22"/>
          <w:szCs w:val="22"/>
          <w:lang w:val="pt-BR"/>
        </w:rPr>
      </w:pPr>
    </w:p>
    <w:p w14:paraId="778AAAD9" w14:textId="77777777" w:rsidR="00AE0C14" w:rsidRPr="00F15064" w:rsidRDefault="00AE0C14" w:rsidP="00AE0C14">
      <w:pPr>
        <w:shd w:val="clear" w:color="auto" w:fill="FFFFFF"/>
        <w:jc w:val="both"/>
        <w:rPr>
          <w:rFonts w:ascii="Lato" w:hAnsi="Lato" w:cstheme="majorHAnsi"/>
          <w:b/>
          <w:sz w:val="22"/>
          <w:szCs w:val="22"/>
          <w:lang w:eastAsia="es-EC"/>
        </w:rPr>
      </w:pPr>
      <w:r w:rsidRPr="00F15064">
        <w:rPr>
          <w:rFonts w:ascii="Lato" w:hAnsi="Lato" w:cstheme="majorHAnsi"/>
          <w:b/>
          <w:sz w:val="22"/>
          <w:szCs w:val="22"/>
          <w:lang w:eastAsia="es-EC"/>
        </w:rPr>
        <w:t xml:space="preserve">Cerro </w:t>
      </w:r>
      <w:proofErr w:type="spellStart"/>
      <w:r w:rsidRPr="00F15064">
        <w:rPr>
          <w:rFonts w:ascii="Lato" w:hAnsi="Lato" w:cstheme="majorHAnsi"/>
          <w:b/>
          <w:sz w:val="22"/>
          <w:szCs w:val="22"/>
          <w:lang w:eastAsia="es-EC"/>
        </w:rPr>
        <w:t>Dragón</w:t>
      </w:r>
      <w:proofErr w:type="spellEnd"/>
    </w:p>
    <w:p w14:paraId="1DC94876" w14:textId="77777777" w:rsidR="00AE0C14" w:rsidRPr="00F15064" w:rsidRDefault="00AE0C14" w:rsidP="00AE0C14">
      <w:pPr>
        <w:jc w:val="both"/>
        <w:rPr>
          <w:rFonts w:ascii="Lato" w:hAnsi="Lato" w:cstheme="majorHAnsi"/>
          <w:sz w:val="22"/>
          <w:szCs w:val="22"/>
        </w:rPr>
      </w:pPr>
      <w:r w:rsidRPr="00F15064">
        <w:rPr>
          <w:rFonts w:ascii="Lato" w:hAnsi="Lato" w:cstheme="majorHAnsi"/>
          <w:sz w:val="22"/>
          <w:szCs w:val="22"/>
        </w:rPr>
        <w:t xml:space="preserve">Na costa norte da ilha Santa Cruz se encontra o Cerro </w:t>
      </w:r>
      <w:proofErr w:type="spellStart"/>
      <w:r w:rsidRPr="00F15064">
        <w:rPr>
          <w:rFonts w:ascii="Lato" w:hAnsi="Lato" w:cstheme="majorHAnsi"/>
          <w:sz w:val="22"/>
          <w:szCs w:val="22"/>
        </w:rPr>
        <w:t>Dragón</w:t>
      </w:r>
      <w:proofErr w:type="spellEnd"/>
      <w:r w:rsidRPr="00F15064">
        <w:rPr>
          <w:rFonts w:ascii="Lato" w:hAnsi="Lato" w:cstheme="majorHAnsi"/>
          <w:sz w:val="22"/>
          <w:szCs w:val="22"/>
        </w:rPr>
        <w:t>, onde faremos uma caminhada ao redor de uma laguna salobra, frequentada por aves costeiras, patos e flamingos. Em direção ao interior, o caminho oferece uma linda vista da baía e das ilhas ocidentais do arquipélago. Oportunidade para observar iguanas terrestres.</w:t>
      </w:r>
    </w:p>
    <w:p w14:paraId="4DED93A2" w14:textId="77777777" w:rsidR="00AE0C14" w:rsidRPr="00F15064" w:rsidRDefault="00AE0C14" w:rsidP="00AE0C14">
      <w:pPr>
        <w:jc w:val="both"/>
        <w:rPr>
          <w:rFonts w:ascii="Lato" w:hAnsi="Lato" w:cstheme="majorHAnsi"/>
          <w:sz w:val="22"/>
          <w:szCs w:val="22"/>
        </w:rPr>
      </w:pPr>
      <w:r w:rsidRPr="00F15064">
        <w:rPr>
          <w:rFonts w:ascii="Lato" w:hAnsi="Lato" w:cstheme="majorHAnsi"/>
          <w:sz w:val="22"/>
          <w:szCs w:val="22"/>
        </w:rPr>
        <w:t>Regresso ao navio, coquetel de boas vindas, palestra sobre o plano de expedição do dia seguinte e jantar.</w:t>
      </w:r>
    </w:p>
    <w:p w14:paraId="2E45939B" w14:textId="77777777" w:rsidR="00AE0C14" w:rsidRPr="00F15064" w:rsidRDefault="00AE0C14" w:rsidP="00AE0C14">
      <w:pPr>
        <w:jc w:val="both"/>
        <w:rPr>
          <w:rFonts w:ascii="Lato" w:hAnsi="Lato" w:cstheme="majorHAnsi"/>
          <w:sz w:val="22"/>
          <w:szCs w:val="22"/>
        </w:rPr>
      </w:pPr>
    </w:p>
    <w:p w14:paraId="3E3C6E69" w14:textId="77777777" w:rsidR="00AE0C14" w:rsidRPr="00F15064" w:rsidRDefault="00AE0C14" w:rsidP="00AE0C14">
      <w:pPr>
        <w:pStyle w:val="Textopredeterminado1"/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2F648877" w14:textId="77777777" w:rsidR="00AE0C14" w:rsidRPr="00F15064" w:rsidRDefault="00AE0C14" w:rsidP="00AE0C14">
      <w:pPr>
        <w:pStyle w:val="Textopredeterminado1"/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3ED3FA4C" w14:textId="77777777" w:rsidR="00AE0C14" w:rsidRPr="00F15064" w:rsidRDefault="00AE0C14" w:rsidP="00AE0C14">
      <w:pPr>
        <w:pStyle w:val="Textopredeterminado1"/>
        <w:jc w:val="both"/>
        <w:rPr>
          <w:rFonts w:ascii="Lato" w:hAnsi="Lato" w:cstheme="majorHAnsi"/>
          <w:b/>
          <w:bCs/>
          <w:sz w:val="22"/>
          <w:szCs w:val="22"/>
        </w:rPr>
      </w:pPr>
      <w:r w:rsidRPr="00F15064">
        <w:rPr>
          <w:rFonts w:ascii="Lato" w:hAnsi="Lato" w:cstheme="majorHAnsi"/>
          <w:b/>
          <w:bCs/>
          <w:sz w:val="22"/>
          <w:szCs w:val="22"/>
        </w:rPr>
        <w:t>3º dia-MN Santa Cruz</w:t>
      </w:r>
    </w:p>
    <w:p w14:paraId="653610DF" w14:textId="77777777" w:rsidR="00AE0C14" w:rsidRPr="00F15064" w:rsidRDefault="00AE0C14" w:rsidP="00AE0C14">
      <w:pPr>
        <w:shd w:val="clear" w:color="auto" w:fill="FFFFFF"/>
        <w:jc w:val="both"/>
        <w:rPr>
          <w:rFonts w:ascii="Lato" w:hAnsi="Lato" w:cstheme="majorHAnsi"/>
          <w:b/>
          <w:color w:val="000000" w:themeColor="text1"/>
          <w:sz w:val="22"/>
          <w:szCs w:val="22"/>
          <w:lang w:eastAsia="es-EC"/>
        </w:rPr>
      </w:pPr>
      <w:proofErr w:type="spellStart"/>
      <w:r w:rsidRPr="00F15064">
        <w:rPr>
          <w:rFonts w:ascii="Lato" w:hAnsi="Lato" w:cstheme="majorHAnsi"/>
          <w:b/>
          <w:color w:val="000000" w:themeColor="text1"/>
          <w:sz w:val="22"/>
          <w:szCs w:val="22"/>
          <w:lang w:eastAsia="es-EC"/>
        </w:rPr>
        <w:t>Punta</w:t>
      </w:r>
      <w:proofErr w:type="spellEnd"/>
      <w:r w:rsidRPr="00F15064">
        <w:rPr>
          <w:rFonts w:ascii="Lato" w:hAnsi="Lato" w:cstheme="majorHAnsi"/>
          <w:b/>
          <w:color w:val="000000" w:themeColor="text1"/>
          <w:sz w:val="22"/>
          <w:szCs w:val="22"/>
          <w:lang w:eastAsia="es-EC"/>
        </w:rPr>
        <w:t xml:space="preserve"> Vicente Roca (Ilha Isabela)</w:t>
      </w:r>
    </w:p>
    <w:p w14:paraId="66321DFD" w14:textId="77777777" w:rsidR="00AE0C14" w:rsidRPr="00F15064" w:rsidRDefault="00AE0C14" w:rsidP="00AE0C14">
      <w:pPr>
        <w:shd w:val="clear" w:color="auto" w:fill="FFFFFF"/>
        <w:jc w:val="both"/>
        <w:rPr>
          <w:rFonts w:ascii="Lato" w:hAnsi="Lato" w:cstheme="majorHAnsi"/>
          <w:color w:val="000000" w:themeColor="text1"/>
          <w:sz w:val="22"/>
          <w:szCs w:val="22"/>
        </w:rPr>
      </w:pPr>
      <w:r w:rsidRPr="00F15064">
        <w:rPr>
          <w:rFonts w:ascii="Lato" w:hAnsi="Lato" w:cstheme="majorHAnsi"/>
          <w:color w:val="000000" w:themeColor="text1"/>
          <w:sz w:val="22"/>
          <w:szCs w:val="22"/>
        </w:rPr>
        <w:t xml:space="preserve">Como não há lugar para desembarcar neste ponto, a exploração da costa é realizada em barco a motor. Será possível observar a dramática geologia da área, que possui restos de fluxos de lava e capas de cinza vulcânica solidificada. É ponto de nidificação de </w:t>
      </w:r>
      <w:proofErr w:type="spellStart"/>
      <w:r w:rsidRPr="00F15064">
        <w:rPr>
          <w:rFonts w:ascii="Lato" w:hAnsi="Lato" w:cstheme="majorHAnsi"/>
          <w:color w:val="000000" w:themeColor="text1"/>
          <w:sz w:val="22"/>
          <w:szCs w:val="22"/>
        </w:rPr>
        <w:t>cormorões</w:t>
      </w:r>
      <w:proofErr w:type="spellEnd"/>
      <w:r w:rsidRPr="00F15064">
        <w:rPr>
          <w:rFonts w:ascii="Lato" w:hAnsi="Lato" w:cstheme="majorHAnsi"/>
          <w:color w:val="000000" w:themeColor="text1"/>
          <w:sz w:val="22"/>
          <w:szCs w:val="22"/>
        </w:rPr>
        <w:t xml:space="preserve"> não voadores, a única ave marinha do mundo – além dos pinguins – que mudou sua condição de ave voadora para ave mergulhadora. A vida silvestre aqui </w:t>
      </w:r>
    </w:p>
    <w:p w14:paraId="2BB57117" w14:textId="77777777" w:rsidR="00AE0C14" w:rsidRPr="00F15064" w:rsidRDefault="00AE0C14" w:rsidP="00AE0C14">
      <w:pPr>
        <w:shd w:val="clear" w:color="auto" w:fill="FFFFFF"/>
        <w:jc w:val="both"/>
        <w:rPr>
          <w:rFonts w:ascii="Lato" w:hAnsi="Lato" w:cstheme="majorHAnsi"/>
          <w:color w:val="000000" w:themeColor="text1"/>
          <w:sz w:val="22"/>
          <w:szCs w:val="22"/>
        </w:rPr>
      </w:pPr>
      <w:r w:rsidRPr="00F15064">
        <w:rPr>
          <w:rFonts w:ascii="Lato" w:hAnsi="Lato" w:cstheme="majorHAnsi"/>
          <w:color w:val="000000" w:themeColor="text1"/>
          <w:sz w:val="22"/>
          <w:szCs w:val="22"/>
        </w:rPr>
        <w:t xml:space="preserve">também inclui lobos marinhos, lobos de dois </w:t>
      </w:r>
      <w:proofErr w:type="spellStart"/>
      <w:r w:rsidRPr="00F15064">
        <w:rPr>
          <w:rFonts w:ascii="Lato" w:hAnsi="Lato" w:cstheme="majorHAnsi"/>
          <w:color w:val="000000" w:themeColor="text1"/>
          <w:sz w:val="22"/>
          <w:szCs w:val="22"/>
        </w:rPr>
        <w:t>pêlos</w:t>
      </w:r>
      <w:proofErr w:type="spellEnd"/>
      <w:r w:rsidRPr="00F15064">
        <w:rPr>
          <w:rFonts w:ascii="Lato" w:hAnsi="Lato" w:cstheme="majorHAnsi"/>
          <w:color w:val="000000" w:themeColor="text1"/>
          <w:sz w:val="22"/>
          <w:szCs w:val="22"/>
        </w:rPr>
        <w:t xml:space="preserve"> de Galápagos, </w:t>
      </w:r>
      <w:proofErr w:type="spellStart"/>
      <w:r w:rsidRPr="00F15064">
        <w:rPr>
          <w:rFonts w:ascii="Lato" w:hAnsi="Lato" w:cstheme="majorHAnsi"/>
          <w:color w:val="000000" w:themeColor="text1"/>
          <w:sz w:val="22"/>
          <w:szCs w:val="22"/>
        </w:rPr>
        <w:t>pingüins</w:t>
      </w:r>
      <w:proofErr w:type="spellEnd"/>
      <w:r w:rsidRPr="00F15064">
        <w:rPr>
          <w:rFonts w:ascii="Lato" w:hAnsi="Lato" w:cstheme="majorHAnsi"/>
          <w:color w:val="000000" w:themeColor="text1"/>
          <w:sz w:val="22"/>
          <w:szCs w:val="22"/>
        </w:rPr>
        <w:t xml:space="preserve"> de Galápagos, </w:t>
      </w:r>
      <w:proofErr w:type="spellStart"/>
      <w:r w:rsidRPr="00F15064">
        <w:rPr>
          <w:rFonts w:ascii="Lato" w:hAnsi="Lato" w:cstheme="majorHAnsi"/>
          <w:color w:val="000000" w:themeColor="text1"/>
          <w:sz w:val="22"/>
          <w:szCs w:val="22"/>
        </w:rPr>
        <w:t>atobás</w:t>
      </w:r>
      <w:proofErr w:type="spellEnd"/>
      <w:r w:rsidRPr="00F15064">
        <w:rPr>
          <w:rFonts w:ascii="Lato" w:hAnsi="Lato" w:cstheme="majorHAnsi"/>
          <w:color w:val="000000" w:themeColor="text1"/>
          <w:sz w:val="22"/>
          <w:szCs w:val="22"/>
        </w:rPr>
        <w:t xml:space="preserve"> de </w:t>
      </w:r>
      <w:proofErr w:type="spellStart"/>
      <w:r w:rsidRPr="00F15064">
        <w:rPr>
          <w:rFonts w:ascii="Lato" w:hAnsi="Lato" w:cstheme="majorHAnsi"/>
          <w:color w:val="000000" w:themeColor="text1"/>
          <w:sz w:val="22"/>
          <w:szCs w:val="22"/>
        </w:rPr>
        <w:t>Nazca</w:t>
      </w:r>
      <w:proofErr w:type="spellEnd"/>
      <w:r w:rsidRPr="00F15064">
        <w:rPr>
          <w:rFonts w:ascii="Lato" w:hAnsi="Lato" w:cstheme="majorHAnsi"/>
          <w:color w:val="000000" w:themeColor="text1"/>
          <w:sz w:val="22"/>
          <w:szCs w:val="22"/>
        </w:rPr>
        <w:t xml:space="preserve"> e patas azuis e gaivotas. De acordo com as condições do mar, será possível praticar </w:t>
      </w:r>
      <w:proofErr w:type="spellStart"/>
      <w:r w:rsidRPr="00F15064">
        <w:rPr>
          <w:rFonts w:ascii="Lato" w:hAnsi="Lato" w:cstheme="majorHAnsi"/>
          <w:color w:val="000000" w:themeColor="text1"/>
          <w:sz w:val="22"/>
          <w:szCs w:val="22"/>
        </w:rPr>
        <w:t>snorkeling</w:t>
      </w:r>
      <w:proofErr w:type="spellEnd"/>
      <w:r w:rsidRPr="00F15064">
        <w:rPr>
          <w:rFonts w:ascii="Lato" w:hAnsi="Lato" w:cstheme="majorHAnsi"/>
          <w:color w:val="000000" w:themeColor="text1"/>
          <w:sz w:val="22"/>
          <w:szCs w:val="22"/>
        </w:rPr>
        <w:t xml:space="preserve"> ao longo das falésias do parcialmente submerso Vulcão Equador, no extremo norte da Ilha Isabela. Esta região possui uma vida marinha impressionantemente rica e é visitada em diferentes estações por tartarugas verdes do Pacífico e também pelo gigante peixe Mola </w:t>
      </w:r>
      <w:proofErr w:type="spellStart"/>
      <w:r w:rsidRPr="00F15064">
        <w:rPr>
          <w:rFonts w:ascii="Lato" w:hAnsi="Lato" w:cstheme="majorHAnsi"/>
          <w:color w:val="000000" w:themeColor="text1"/>
          <w:sz w:val="22"/>
          <w:szCs w:val="22"/>
        </w:rPr>
        <w:t>Mola</w:t>
      </w:r>
      <w:proofErr w:type="spellEnd"/>
      <w:r w:rsidRPr="00F15064">
        <w:rPr>
          <w:rFonts w:ascii="Lato" w:hAnsi="Lato" w:cstheme="majorHAnsi"/>
          <w:color w:val="000000" w:themeColor="text1"/>
          <w:sz w:val="22"/>
          <w:szCs w:val="22"/>
        </w:rPr>
        <w:t>.  Almoço a bordo.</w:t>
      </w:r>
    </w:p>
    <w:p w14:paraId="6AC054B2" w14:textId="77777777" w:rsidR="00AE0C14" w:rsidRPr="00F15064" w:rsidRDefault="00AE0C14" w:rsidP="00AE0C14">
      <w:pPr>
        <w:shd w:val="clear" w:color="auto" w:fill="FFFFFF"/>
        <w:jc w:val="both"/>
        <w:rPr>
          <w:rFonts w:ascii="Lato" w:hAnsi="Lato" w:cstheme="majorHAnsi"/>
          <w:color w:val="000000" w:themeColor="text1"/>
          <w:sz w:val="22"/>
          <w:szCs w:val="22"/>
          <w:lang w:eastAsia="es-EC"/>
        </w:rPr>
      </w:pPr>
    </w:p>
    <w:p w14:paraId="6F7E2C98" w14:textId="77777777" w:rsidR="00AE0C14" w:rsidRPr="00F15064" w:rsidRDefault="00AE0C14" w:rsidP="00AE0C14">
      <w:pPr>
        <w:pStyle w:val="Textopredeterminado"/>
        <w:jc w:val="both"/>
        <w:rPr>
          <w:rFonts w:ascii="Lato" w:hAnsi="Lato" w:cstheme="majorHAnsi"/>
          <w:color w:val="000000" w:themeColor="text1"/>
          <w:sz w:val="22"/>
          <w:szCs w:val="22"/>
          <w:lang w:val="pt-BR"/>
        </w:rPr>
      </w:pPr>
      <w:proofErr w:type="spellStart"/>
      <w:r w:rsidRPr="00F15064">
        <w:rPr>
          <w:rFonts w:ascii="Lato" w:hAnsi="Lato" w:cstheme="majorHAnsi"/>
          <w:b/>
          <w:color w:val="000000" w:themeColor="text1"/>
          <w:sz w:val="22"/>
          <w:szCs w:val="22"/>
          <w:lang w:val="pt-BR"/>
        </w:rPr>
        <w:t>Punta</w:t>
      </w:r>
      <w:proofErr w:type="spellEnd"/>
      <w:r w:rsidRPr="00F15064">
        <w:rPr>
          <w:rFonts w:ascii="Lato" w:hAnsi="Lato" w:cstheme="majorHAnsi"/>
          <w:b/>
          <w:color w:val="000000" w:themeColor="text1"/>
          <w:sz w:val="22"/>
          <w:szCs w:val="22"/>
          <w:lang w:val="pt-BR"/>
        </w:rPr>
        <w:t xml:space="preserve"> Espinoza (Ilha Fernandina)</w:t>
      </w:r>
    </w:p>
    <w:p w14:paraId="5681ADB1" w14:textId="77777777" w:rsidR="00AE0C14" w:rsidRPr="00F15064" w:rsidRDefault="00AE0C14" w:rsidP="00AE0C14">
      <w:pPr>
        <w:pStyle w:val="Textopredeterminado"/>
        <w:jc w:val="both"/>
        <w:rPr>
          <w:rFonts w:ascii="Lato" w:hAnsi="Lato" w:cstheme="majorHAnsi"/>
          <w:color w:val="000000" w:themeColor="text1"/>
          <w:sz w:val="22"/>
          <w:szCs w:val="22"/>
          <w:lang w:val="pt-BR"/>
        </w:rPr>
      </w:pPr>
      <w:r w:rsidRPr="00F15064">
        <w:rPr>
          <w:rFonts w:ascii="Lato" w:hAnsi="Lato" w:cstheme="majorHAnsi"/>
          <w:color w:val="000000" w:themeColor="text1"/>
          <w:sz w:val="22"/>
          <w:szCs w:val="22"/>
          <w:lang w:val="pt-BR"/>
        </w:rPr>
        <w:t xml:space="preserve">À tarde, visita a ilha mais jovem do Parque Nacional Galápagos, Fernandina. Desembarque seco para uma caminhada de 2 km sobre lava negra. </w:t>
      </w:r>
      <w:proofErr w:type="spellStart"/>
      <w:r w:rsidRPr="00F15064">
        <w:rPr>
          <w:rFonts w:ascii="Lato" w:hAnsi="Lato" w:cstheme="majorHAnsi"/>
          <w:color w:val="000000" w:themeColor="text1"/>
          <w:sz w:val="22"/>
          <w:szCs w:val="22"/>
          <w:lang w:val="pt-BR"/>
        </w:rPr>
        <w:t>Punta</w:t>
      </w:r>
      <w:proofErr w:type="spellEnd"/>
      <w:r w:rsidRPr="00F15064">
        <w:rPr>
          <w:rFonts w:ascii="Lato" w:hAnsi="Lato" w:cstheme="majorHAnsi"/>
          <w:color w:val="000000" w:themeColor="text1"/>
          <w:sz w:val="22"/>
          <w:szCs w:val="22"/>
          <w:lang w:val="pt-BR"/>
        </w:rPr>
        <w:t xml:space="preserve"> Espinoza possui uma combinação fantástica de rochas de lava recente e muita vida animal. Como nesta ilha não existem mamíferos introduzidos, Fernandina possui um entorno virgem e a mais densa população de iguanas marinhas, que por sua vez compartilham seu espaço com lobos marinhos, caranguejos </w:t>
      </w:r>
      <w:proofErr w:type="spellStart"/>
      <w:r w:rsidRPr="00F15064">
        <w:rPr>
          <w:rFonts w:ascii="Lato" w:hAnsi="Lato" w:cstheme="majorHAnsi"/>
          <w:color w:val="000000" w:themeColor="text1"/>
          <w:sz w:val="22"/>
          <w:szCs w:val="22"/>
          <w:lang w:val="pt-BR"/>
        </w:rPr>
        <w:t>sayapas</w:t>
      </w:r>
      <w:proofErr w:type="spellEnd"/>
      <w:r w:rsidRPr="00F15064">
        <w:rPr>
          <w:rFonts w:ascii="Lato" w:hAnsi="Lato" w:cstheme="majorHAnsi"/>
          <w:color w:val="000000" w:themeColor="text1"/>
          <w:sz w:val="22"/>
          <w:szCs w:val="22"/>
          <w:lang w:val="pt-BR"/>
        </w:rPr>
        <w:t xml:space="preserve">, o gavião de Galápagos, pinguins e </w:t>
      </w:r>
      <w:proofErr w:type="spellStart"/>
      <w:r w:rsidRPr="00F15064">
        <w:rPr>
          <w:rFonts w:ascii="Lato" w:hAnsi="Lato" w:cstheme="majorHAnsi"/>
          <w:color w:val="000000" w:themeColor="text1"/>
          <w:sz w:val="22"/>
          <w:szCs w:val="22"/>
          <w:lang w:val="pt-BR"/>
        </w:rPr>
        <w:t>cormorões</w:t>
      </w:r>
      <w:proofErr w:type="spellEnd"/>
      <w:r w:rsidRPr="00F15064">
        <w:rPr>
          <w:rFonts w:ascii="Lato" w:hAnsi="Lato" w:cstheme="majorHAnsi"/>
          <w:color w:val="000000" w:themeColor="text1"/>
          <w:sz w:val="22"/>
          <w:szCs w:val="22"/>
          <w:lang w:val="pt-BR"/>
        </w:rPr>
        <w:t xml:space="preserve"> não voadores. Tempo para praticar </w:t>
      </w:r>
      <w:proofErr w:type="spellStart"/>
      <w:r w:rsidRPr="00F15064">
        <w:rPr>
          <w:rFonts w:ascii="Lato" w:hAnsi="Lato" w:cstheme="majorHAnsi"/>
          <w:color w:val="000000" w:themeColor="text1"/>
          <w:sz w:val="22"/>
          <w:szCs w:val="22"/>
          <w:lang w:val="pt-BR"/>
        </w:rPr>
        <w:t>snorkeling</w:t>
      </w:r>
      <w:proofErr w:type="spellEnd"/>
      <w:r w:rsidRPr="00F15064">
        <w:rPr>
          <w:rFonts w:ascii="Lato" w:hAnsi="Lato" w:cstheme="majorHAnsi"/>
          <w:color w:val="000000" w:themeColor="text1"/>
          <w:sz w:val="22"/>
          <w:szCs w:val="22"/>
          <w:lang w:val="pt-BR"/>
        </w:rPr>
        <w:t>. Palestra de orientação e jantar.</w:t>
      </w:r>
    </w:p>
    <w:p w14:paraId="47F13D7C" w14:textId="77777777" w:rsidR="00AE0C14" w:rsidRPr="00F15064" w:rsidRDefault="00AE0C14" w:rsidP="00AE0C14">
      <w:pPr>
        <w:pStyle w:val="Textopredeterminado1"/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0CD0A441" w14:textId="77777777" w:rsidR="00AE0C14" w:rsidRPr="00F15064" w:rsidRDefault="00AE0C14" w:rsidP="00AE0C14">
      <w:pPr>
        <w:pStyle w:val="Textopredeterminado1"/>
        <w:jc w:val="both"/>
        <w:rPr>
          <w:rFonts w:ascii="Lato" w:hAnsi="Lato" w:cstheme="majorHAnsi"/>
          <w:b/>
          <w:bCs/>
          <w:sz w:val="22"/>
          <w:szCs w:val="22"/>
        </w:rPr>
      </w:pPr>
      <w:r w:rsidRPr="00F15064">
        <w:rPr>
          <w:rFonts w:ascii="Lato" w:hAnsi="Lato" w:cstheme="majorHAnsi"/>
          <w:b/>
          <w:bCs/>
          <w:sz w:val="22"/>
          <w:szCs w:val="22"/>
        </w:rPr>
        <w:t>4º dia - MN Santa Cruz</w:t>
      </w:r>
    </w:p>
    <w:p w14:paraId="3B39FBCC" w14:textId="77777777" w:rsidR="00AE0C14" w:rsidRPr="00F15064" w:rsidRDefault="00AE0C14" w:rsidP="00AE0C14">
      <w:pPr>
        <w:pStyle w:val="Textopredeterminado1"/>
        <w:jc w:val="both"/>
        <w:rPr>
          <w:rFonts w:ascii="Lato" w:hAnsi="Lato" w:cstheme="majorHAnsi"/>
          <w:b/>
          <w:sz w:val="22"/>
          <w:szCs w:val="22"/>
          <w:lang w:val="pt-BR"/>
        </w:rPr>
      </w:pPr>
      <w:r w:rsidRPr="00F15064">
        <w:rPr>
          <w:rFonts w:ascii="Lato" w:hAnsi="Lato" w:cstheme="majorHAnsi"/>
          <w:b/>
          <w:sz w:val="22"/>
          <w:szCs w:val="22"/>
          <w:lang w:val="pt-BR"/>
        </w:rPr>
        <w:t>Estação Científica Charles Darwin (Ilha Santa Cruz)</w:t>
      </w:r>
    </w:p>
    <w:p w14:paraId="3A7DA510" w14:textId="77777777" w:rsidR="00AE0C14" w:rsidRPr="00F15064" w:rsidRDefault="00AE0C14" w:rsidP="00AE0C14">
      <w:pPr>
        <w:pStyle w:val="Simple"/>
        <w:jc w:val="both"/>
        <w:rPr>
          <w:rFonts w:ascii="Lato" w:hAnsi="Lato" w:cstheme="majorHAnsi"/>
          <w:sz w:val="22"/>
          <w:szCs w:val="22"/>
          <w:lang w:val="pt-BR"/>
        </w:rPr>
      </w:pPr>
      <w:r w:rsidRPr="00F15064">
        <w:rPr>
          <w:rFonts w:ascii="Lato" w:hAnsi="Lato" w:cstheme="majorHAnsi"/>
          <w:sz w:val="22"/>
          <w:szCs w:val="22"/>
          <w:lang w:val="pt-BR"/>
        </w:rPr>
        <w:t xml:space="preserve">Pela manhã, desembarque seco para visitar a Estação Científica Charles Darwin e seu programa de criação de tartarugas gigantes, lar do célebre “Solitário George” – o último de sua espécie. Há um impressionante bosque de cactos gigantes e muitas aves terrestres. Este é o centro de pesquisa científica, preservação e administração do Parque Nacional.  Logo após, saída para a parte alta da ilha e almoço. </w:t>
      </w:r>
    </w:p>
    <w:p w14:paraId="01323C7F" w14:textId="77777777" w:rsidR="00AE0C14" w:rsidRPr="00F15064" w:rsidRDefault="00AE0C14" w:rsidP="00AE0C14">
      <w:pPr>
        <w:pStyle w:val="Textopredeterminado1"/>
        <w:jc w:val="both"/>
        <w:rPr>
          <w:rFonts w:ascii="Lato" w:hAnsi="Lato" w:cstheme="majorHAnsi"/>
          <w:sz w:val="22"/>
          <w:szCs w:val="22"/>
          <w:lang w:val="pt-BR"/>
        </w:rPr>
      </w:pPr>
    </w:p>
    <w:p w14:paraId="7F4773E7" w14:textId="77777777" w:rsidR="00AE0C14" w:rsidRPr="00F15064" w:rsidRDefault="00AE0C14" w:rsidP="00AE0C14">
      <w:pPr>
        <w:pStyle w:val="Textopredeterminado1"/>
        <w:jc w:val="both"/>
        <w:rPr>
          <w:rFonts w:ascii="Lato" w:hAnsi="Lato" w:cstheme="majorHAnsi"/>
          <w:b/>
          <w:sz w:val="22"/>
          <w:szCs w:val="22"/>
          <w:lang w:val="pt-BR"/>
        </w:rPr>
      </w:pPr>
      <w:r w:rsidRPr="00F15064">
        <w:rPr>
          <w:rFonts w:ascii="Lato" w:hAnsi="Lato" w:cstheme="majorHAnsi"/>
          <w:b/>
          <w:sz w:val="22"/>
          <w:szCs w:val="22"/>
          <w:lang w:val="pt-BR"/>
        </w:rPr>
        <w:t>Parte Alta e Reserva de Tartarugas El Chato (Ilha Santa Cruz)</w:t>
      </w:r>
    </w:p>
    <w:p w14:paraId="733665B8" w14:textId="77777777" w:rsidR="00AE0C14" w:rsidRPr="00F15064" w:rsidRDefault="00AE0C14" w:rsidP="00AE0C14">
      <w:pPr>
        <w:pStyle w:val="Textopredeterminado"/>
        <w:jc w:val="both"/>
        <w:rPr>
          <w:rFonts w:ascii="Lato" w:hAnsi="Lato" w:cstheme="majorHAnsi"/>
          <w:sz w:val="22"/>
          <w:szCs w:val="22"/>
          <w:lang w:val="pt-BR"/>
        </w:rPr>
      </w:pPr>
      <w:r w:rsidRPr="00F15064">
        <w:rPr>
          <w:rFonts w:ascii="Lato" w:hAnsi="Lato" w:cstheme="majorHAnsi"/>
          <w:sz w:val="22"/>
          <w:szCs w:val="22"/>
          <w:lang w:val="pt-BR"/>
        </w:rPr>
        <w:t xml:space="preserve">Após o almoço, o guia informará sobre algumas </w:t>
      </w:r>
      <w:proofErr w:type="spellStart"/>
      <w:r w:rsidRPr="00F15064">
        <w:rPr>
          <w:rFonts w:ascii="Lato" w:hAnsi="Lato" w:cstheme="majorHAnsi"/>
          <w:sz w:val="22"/>
          <w:szCs w:val="22"/>
          <w:lang w:val="pt-BR"/>
        </w:rPr>
        <w:t>oções</w:t>
      </w:r>
      <w:proofErr w:type="spellEnd"/>
      <w:r w:rsidRPr="00F15064">
        <w:rPr>
          <w:rFonts w:ascii="Lato" w:hAnsi="Lato" w:cstheme="majorHAnsi"/>
          <w:sz w:val="22"/>
          <w:szCs w:val="22"/>
          <w:lang w:val="pt-BR"/>
        </w:rPr>
        <w:t xml:space="preserve"> de passeios. Ao final da tarde, regresso a Puerto </w:t>
      </w:r>
      <w:proofErr w:type="spellStart"/>
      <w:r w:rsidRPr="00F15064">
        <w:rPr>
          <w:rFonts w:ascii="Lato" w:hAnsi="Lato" w:cstheme="majorHAnsi"/>
          <w:sz w:val="22"/>
          <w:szCs w:val="22"/>
          <w:lang w:val="pt-BR"/>
        </w:rPr>
        <w:t>Ayora</w:t>
      </w:r>
      <w:proofErr w:type="spellEnd"/>
      <w:r w:rsidRPr="00F15064">
        <w:rPr>
          <w:rFonts w:ascii="Lato" w:hAnsi="Lato" w:cstheme="majorHAnsi"/>
          <w:sz w:val="22"/>
          <w:szCs w:val="22"/>
          <w:lang w:val="pt-BR"/>
        </w:rPr>
        <w:t xml:space="preserve"> e </w:t>
      </w:r>
      <w:proofErr w:type="spellStart"/>
      <w:r w:rsidRPr="00F15064">
        <w:rPr>
          <w:rFonts w:ascii="Lato" w:hAnsi="Lato" w:cstheme="majorHAnsi"/>
          <w:sz w:val="22"/>
          <w:szCs w:val="22"/>
          <w:lang w:val="pt-BR"/>
        </w:rPr>
        <w:t>embaarque</w:t>
      </w:r>
      <w:proofErr w:type="spellEnd"/>
      <w:r w:rsidRPr="00F15064">
        <w:rPr>
          <w:rFonts w:ascii="Lato" w:hAnsi="Lato" w:cstheme="majorHAnsi"/>
          <w:sz w:val="22"/>
          <w:szCs w:val="22"/>
          <w:lang w:val="pt-BR"/>
        </w:rPr>
        <w:t xml:space="preserve"> no MN Santa Cruz.  Plano de expedição para o dia seguinte e jantar.</w:t>
      </w:r>
    </w:p>
    <w:p w14:paraId="08E93284" w14:textId="77777777" w:rsidR="00AE0C14" w:rsidRPr="00F15064" w:rsidRDefault="00AE0C14" w:rsidP="00AE0C14">
      <w:pPr>
        <w:pStyle w:val="Textopredeterminado"/>
        <w:jc w:val="both"/>
        <w:rPr>
          <w:rFonts w:ascii="Lato" w:hAnsi="Lato" w:cstheme="majorHAnsi"/>
          <w:sz w:val="22"/>
          <w:szCs w:val="22"/>
          <w:lang w:val="pt-BR"/>
        </w:rPr>
      </w:pPr>
    </w:p>
    <w:p w14:paraId="7543B05E" w14:textId="77777777" w:rsidR="00AE0C14" w:rsidRPr="00F15064" w:rsidRDefault="00AE0C14" w:rsidP="00AE0C14">
      <w:pPr>
        <w:pStyle w:val="Textopredeterminado1"/>
        <w:jc w:val="both"/>
        <w:rPr>
          <w:rFonts w:ascii="Lato" w:hAnsi="Lato" w:cstheme="majorHAnsi"/>
          <w:b/>
          <w:bCs/>
          <w:sz w:val="22"/>
          <w:szCs w:val="22"/>
          <w:lang w:val="pt-BR"/>
        </w:rPr>
      </w:pPr>
    </w:p>
    <w:p w14:paraId="40D1EBC0" w14:textId="77777777" w:rsidR="00AE0C14" w:rsidRPr="00F15064" w:rsidRDefault="00AE0C14" w:rsidP="00AE0C14">
      <w:pPr>
        <w:pStyle w:val="Textopredeterminado1"/>
        <w:jc w:val="both"/>
        <w:rPr>
          <w:rFonts w:ascii="Lato" w:hAnsi="Lato" w:cstheme="majorHAnsi"/>
          <w:b/>
          <w:bCs/>
          <w:sz w:val="22"/>
          <w:szCs w:val="22"/>
        </w:rPr>
      </w:pPr>
      <w:r w:rsidRPr="00F15064">
        <w:rPr>
          <w:rFonts w:ascii="Lato" w:hAnsi="Lato" w:cstheme="majorHAnsi"/>
          <w:b/>
          <w:bCs/>
          <w:sz w:val="22"/>
          <w:szCs w:val="22"/>
        </w:rPr>
        <w:t>5º dia - MN Santa Cruz</w:t>
      </w:r>
    </w:p>
    <w:p w14:paraId="504E0A47" w14:textId="77777777" w:rsidR="00AE0C14" w:rsidRPr="00F15064" w:rsidRDefault="00AE0C14" w:rsidP="00AE0C14">
      <w:pPr>
        <w:pStyle w:val="Textopredeterminado1"/>
        <w:jc w:val="both"/>
        <w:rPr>
          <w:rFonts w:ascii="Lato" w:hAnsi="Lato" w:cstheme="majorHAnsi"/>
          <w:b/>
          <w:sz w:val="22"/>
          <w:szCs w:val="22"/>
          <w:u w:val="single"/>
          <w:lang w:val="pt-BR"/>
        </w:rPr>
      </w:pPr>
      <w:r w:rsidRPr="00F15064">
        <w:rPr>
          <w:rFonts w:ascii="Lato" w:hAnsi="Lato" w:cstheme="majorHAnsi"/>
          <w:b/>
          <w:sz w:val="22"/>
          <w:szCs w:val="22"/>
          <w:u w:val="single"/>
          <w:lang w:val="pt-BR"/>
        </w:rPr>
        <w:t xml:space="preserve">Baía do Correio e Mirante da Baronesa (Ilha </w:t>
      </w:r>
      <w:proofErr w:type="spellStart"/>
      <w:r w:rsidRPr="00F15064">
        <w:rPr>
          <w:rFonts w:ascii="Lato" w:hAnsi="Lato" w:cstheme="majorHAnsi"/>
          <w:b/>
          <w:sz w:val="22"/>
          <w:szCs w:val="22"/>
          <w:u w:val="single"/>
          <w:lang w:val="pt-BR"/>
        </w:rPr>
        <w:t>Floreana</w:t>
      </w:r>
      <w:proofErr w:type="spellEnd"/>
      <w:r w:rsidRPr="00F15064">
        <w:rPr>
          <w:rFonts w:ascii="Lato" w:hAnsi="Lato" w:cstheme="majorHAnsi"/>
          <w:b/>
          <w:sz w:val="22"/>
          <w:szCs w:val="22"/>
          <w:u w:val="single"/>
          <w:lang w:val="pt-BR"/>
        </w:rPr>
        <w:t>)</w:t>
      </w:r>
    </w:p>
    <w:p w14:paraId="5CED245A" w14:textId="77777777" w:rsidR="00AE0C14" w:rsidRPr="00F15064" w:rsidRDefault="00AE0C14" w:rsidP="00AE0C14">
      <w:pPr>
        <w:pStyle w:val="Textopredeterminado1"/>
        <w:jc w:val="both"/>
        <w:rPr>
          <w:rFonts w:ascii="Lato" w:hAnsi="Lato" w:cstheme="majorHAnsi"/>
          <w:sz w:val="22"/>
          <w:szCs w:val="22"/>
          <w:lang w:val="pt-BR"/>
        </w:rPr>
      </w:pPr>
      <w:r w:rsidRPr="00F15064">
        <w:rPr>
          <w:rFonts w:ascii="Lato" w:hAnsi="Lato" w:cstheme="majorHAnsi"/>
          <w:sz w:val="22"/>
          <w:szCs w:val="22"/>
          <w:lang w:val="pt-BR"/>
        </w:rPr>
        <w:t xml:space="preserve">Após o café da manhã, passeio nos botes </w:t>
      </w:r>
      <w:proofErr w:type="spellStart"/>
      <w:r w:rsidRPr="00F15064">
        <w:rPr>
          <w:rFonts w:ascii="Lato" w:hAnsi="Lato" w:cstheme="majorHAnsi"/>
          <w:sz w:val="22"/>
          <w:szCs w:val="22"/>
          <w:lang w:val="pt-BR"/>
        </w:rPr>
        <w:t>zodiacs</w:t>
      </w:r>
      <w:proofErr w:type="spellEnd"/>
      <w:r w:rsidRPr="00F15064">
        <w:rPr>
          <w:rFonts w:ascii="Lato" w:hAnsi="Lato" w:cstheme="majorHAnsi"/>
          <w:sz w:val="22"/>
          <w:szCs w:val="22"/>
          <w:lang w:val="pt-BR"/>
        </w:rPr>
        <w:t xml:space="preserve">, ao longo dos estreitos canais da costa norte da ilha </w:t>
      </w:r>
      <w:proofErr w:type="spellStart"/>
      <w:r w:rsidRPr="00F15064">
        <w:rPr>
          <w:rFonts w:ascii="Lato" w:hAnsi="Lato" w:cstheme="majorHAnsi"/>
          <w:sz w:val="22"/>
          <w:szCs w:val="22"/>
          <w:lang w:val="pt-BR"/>
        </w:rPr>
        <w:t>Floreana</w:t>
      </w:r>
      <w:proofErr w:type="spellEnd"/>
      <w:r w:rsidRPr="00F15064">
        <w:rPr>
          <w:rFonts w:ascii="Lato" w:hAnsi="Lato" w:cstheme="majorHAnsi"/>
          <w:sz w:val="22"/>
          <w:szCs w:val="22"/>
          <w:lang w:val="pt-BR"/>
        </w:rPr>
        <w:t xml:space="preserve">, observando lobos marinhos, tartarugas marinhas e raia mantas. Em seguida, visita ao Mirante da Baronesa, de onde é possível apreciar espetaculares paisagens desta ilha. Desembarque na Baía do Correio para visitar o histórico barril que data de 1793, onde é possível deixar postais para que visitantes de outros barcos as levem de mão em mão até seus destinatários, como vem sendo feito há 200 anos. Oportunidade para realizar </w:t>
      </w:r>
      <w:proofErr w:type="spellStart"/>
      <w:r w:rsidRPr="00F15064">
        <w:rPr>
          <w:rFonts w:ascii="Lato" w:hAnsi="Lato" w:cstheme="majorHAnsi"/>
          <w:sz w:val="22"/>
          <w:szCs w:val="22"/>
          <w:lang w:val="pt-BR"/>
        </w:rPr>
        <w:t>snorkelling</w:t>
      </w:r>
      <w:proofErr w:type="spellEnd"/>
      <w:r w:rsidRPr="00F15064">
        <w:rPr>
          <w:rFonts w:ascii="Lato" w:hAnsi="Lato" w:cstheme="majorHAnsi"/>
          <w:sz w:val="22"/>
          <w:szCs w:val="22"/>
          <w:lang w:val="pt-BR"/>
        </w:rPr>
        <w:t xml:space="preserve"> a partir da praia. Almoço a bordo.</w:t>
      </w:r>
    </w:p>
    <w:p w14:paraId="10987361" w14:textId="77777777" w:rsidR="00AE0C14" w:rsidRPr="00F15064" w:rsidRDefault="00AE0C14" w:rsidP="00AE0C14">
      <w:pPr>
        <w:pStyle w:val="Textopredeterminad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Lato" w:hAnsi="Lato" w:cstheme="majorHAnsi"/>
          <w:b/>
          <w:sz w:val="22"/>
          <w:szCs w:val="22"/>
          <w:u w:val="single"/>
          <w:lang w:val="pt-BR"/>
        </w:rPr>
      </w:pPr>
    </w:p>
    <w:p w14:paraId="438F0C2E" w14:textId="77777777" w:rsidR="00AE0C14" w:rsidRPr="00F15064" w:rsidRDefault="00AE0C14" w:rsidP="00AE0C14">
      <w:pPr>
        <w:pStyle w:val="Textopredeterminad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Lato" w:hAnsi="Lato" w:cstheme="majorHAnsi"/>
          <w:b/>
          <w:sz w:val="22"/>
          <w:szCs w:val="22"/>
          <w:u w:val="single"/>
          <w:lang w:val="pt-BR"/>
        </w:rPr>
      </w:pPr>
      <w:proofErr w:type="spellStart"/>
      <w:r w:rsidRPr="00F15064">
        <w:rPr>
          <w:rFonts w:ascii="Lato" w:hAnsi="Lato" w:cstheme="majorHAnsi"/>
          <w:b/>
          <w:sz w:val="22"/>
          <w:szCs w:val="22"/>
          <w:u w:val="single"/>
          <w:lang w:val="pt-BR"/>
        </w:rPr>
        <w:t>Punta</w:t>
      </w:r>
      <w:proofErr w:type="spellEnd"/>
      <w:r w:rsidRPr="00F15064">
        <w:rPr>
          <w:rFonts w:ascii="Lato" w:hAnsi="Lato" w:cstheme="majorHAnsi"/>
          <w:b/>
          <w:sz w:val="22"/>
          <w:szCs w:val="22"/>
          <w:u w:val="single"/>
          <w:lang w:val="pt-BR"/>
        </w:rPr>
        <w:t xml:space="preserve"> </w:t>
      </w:r>
      <w:proofErr w:type="spellStart"/>
      <w:r w:rsidRPr="00F15064">
        <w:rPr>
          <w:rFonts w:ascii="Lato" w:hAnsi="Lato" w:cstheme="majorHAnsi"/>
          <w:b/>
          <w:sz w:val="22"/>
          <w:szCs w:val="22"/>
          <w:u w:val="single"/>
          <w:lang w:val="pt-BR"/>
        </w:rPr>
        <w:t>Cormorant</w:t>
      </w:r>
      <w:proofErr w:type="spellEnd"/>
      <w:r w:rsidRPr="00F15064">
        <w:rPr>
          <w:rFonts w:ascii="Lato" w:hAnsi="Lato" w:cstheme="majorHAnsi"/>
          <w:b/>
          <w:sz w:val="22"/>
          <w:szCs w:val="22"/>
          <w:u w:val="single"/>
          <w:lang w:val="pt-BR"/>
        </w:rPr>
        <w:t xml:space="preserve"> e Ilhota </w:t>
      </w:r>
      <w:proofErr w:type="gramStart"/>
      <w:r w:rsidRPr="00F15064">
        <w:rPr>
          <w:rFonts w:ascii="Lato" w:hAnsi="Lato" w:cstheme="majorHAnsi"/>
          <w:b/>
          <w:sz w:val="22"/>
          <w:szCs w:val="22"/>
          <w:u w:val="single"/>
          <w:lang w:val="pt-BR"/>
        </w:rPr>
        <w:t>Champion  (</w:t>
      </w:r>
      <w:proofErr w:type="gramEnd"/>
      <w:r w:rsidRPr="00F15064">
        <w:rPr>
          <w:rFonts w:ascii="Lato" w:hAnsi="Lato" w:cstheme="majorHAnsi"/>
          <w:b/>
          <w:sz w:val="22"/>
          <w:szCs w:val="22"/>
          <w:u w:val="single"/>
          <w:lang w:val="pt-BR"/>
        </w:rPr>
        <w:t xml:space="preserve">Ilha </w:t>
      </w:r>
      <w:proofErr w:type="spellStart"/>
      <w:r w:rsidRPr="00F15064">
        <w:rPr>
          <w:rFonts w:ascii="Lato" w:hAnsi="Lato" w:cstheme="majorHAnsi"/>
          <w:b/>
          <w:sz w:val="22"/>
          <w:szCs w:val="22"/>
          <w:u w:val="single"/>
          <w:lang w:val="pt-BR"/>
        </w:rPr>
        <w:t>Floreana</w:t>
      </w:r>
      <w:proofErr w:type="spellEnd"/>
      <w:r w:rsidRPr="00F15064">
        <w:rPr>
          <w:rFonts w:ascii="Lato" w:hAnsi="Lato" w:cstheme="majorHAnsi"/>
          <w:b/>
          <w:sz w:val="22"/>
          <w:szCs w:val="22"/>
          <w:u w:val="single"/>
          <w:lang w:val="pt-BR"/>
        </w:rPr>
        <w:t>)</w:t>
      </w:r>
    </w:p>
    <w:p w14:paraId="61D32689" w14:textId="77777777" w:rsidR="00AE0C14" w:rsidRPr="00F15064" w:rsidRDefault="00AE0C14" w:rsidP="00AE0C14">
      <w:pPr>
        <w:pStyle w:val="Textopredeterminad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Lato" w:hAnsi="Lato" w:cstheme="majorHAnsi"/>
          <w:sz w:val="22"/>
          <w:szCs w:val="22"/>
          <w:lang w:val="pt-BR"/>
        </w:rPr>
      </w:pPr>
      <w:r w:rsidRPr="00F15064">
        <w:rPr>
          <w:rFonts w:ascii="Lato" w:hAnsi="Lato" w:cstheme="majorHAnsi"/>
          <w:sz w:val="22"/>
          <w:szCs w:val="22"/>
          <w:lang w:val="pt-BR"/>
        </w:rPr>
        <w:lastRenderedPageBreak/>
        <w:t xml:space="preserve">À tarde, exploração da ilhota Champion, seja nos </w:t>
      </w:r>
      <w:proofErr w:type="spellStart"/>
      <w:r w:rsidRPr="00F15064">
        <w:rPr>
          <w:rFonts w:ascii="Lato" w:hAnsi="Lato" w:cstheme="majorHAnsi"/>
          <w:sz w:val="22"/>
          <w:szCs w:val="22"/>
          <w:lang w:val="pt-BR"/>
        </w:rPr>
        <w:t>zodiacs</w:t>
      </w:r>
      <w:proofErr w:type="spellEnd"/>
      <w:r w:rsidRPr="00F15064">
        <w:rPr>
          <w:rFonts w:ascii="Lato" w:hAnsi="Lato" w:cstheme="majorHAnsi"/>
          <w:sz w:val="22"/>
          <w:szCs w:val="22"/>
          <w:lang w:val="pt-BR"/>
        </w:rPr>
        <w:t xml:space="preserve"> ou no bote com fundo de vidro. Este local é conhecido como um dos melhores para a prática de </w:t>
      </w:r>
      <w:proofErr w:type="spellStart"/>
      <w:r w:rsidRPr="00F15064">
        <w:rPr>
          <w:rFonts w:ascii="Lato" w:hAnsi="Lato" w:cstheme="majorHAnsi"/>
          <w:sz w:val="22"/>
          <w:szCs w:val="22"/>
          <w:lang w:val="pt-BR"/>
        </w:rPr>
        <w:t>snorkel</w:t>
      </w:r>
      <w:proofErr w:type="spellEnd"/>
      <w:r w:rsidRPr="00F15064">
        <w:rPr>
          <w:rFonts w:ascii="Lato" w:hAnsi="Lato" w:cstheme="majorHAnsi"/>
          <w:sz w:val="22"/>
          <w:szCs w:val="22"/>
          <w:lang w:val="pt-BR"/>
        </w:rPr>
        <w:t xml:space="preserve">. </w:t>
      </w:r>
    </w:p>
    <w:p w14:paraId="7C7A5033" w14:textId="77777777" w:rsidR="00AE0C14" w:rsidRPr="00F15064" w:rsidRDefault="00AE0C14" w:rsidP="00AE0C14">
      <w:pPr>
        <w:pStyle w:val="Textopredeterminado1"/>
        <w:jc w:val="both"/>
        <w:rPr>
          <w:rFonts w:ascii="Lato" w:hAnsi="Lato" w:cstheme="majorHAnsi"/>
          <w:color w:val="000000"/>
          <w:sz w:val="22"/>
          <w:szCs w:val="22"/>
          <w:lang w:val="pt-BR"/>
        </w:rPr>
      </w:pPr>
      <w:r w:rsidRPr="00F15064">
        <w:rPr>
          <w:rFonts w:ascii="Lato" w:hAnsi="Lato" w:cstheme="majorHAnsi"/>
          <w:color w:val="000000"/>
          <w:sz w:val="22"/>
          <w:szCs w:val="22"/>
          <w:lang w:val="pt-BR"/>
        </w:rPr>
        <w:t xml:space="preserve">Em seguida, desembarque molhado em </w:t>
      </w:r>
      <w:proofErr w:type="spellStart"/>
      <w:r w:rsidRPr="00F15064">
        <w:rPr>
          <w:rFonts w:ascii="Lato" w:hAnsi="Lato" w:cstheme="majorHAnsi"/>
          <w:color w:val="000000"/>
          <w:sz w:val="22"/>
          <w:szCs w:val="22"/>
          <w:lang w:val="pt-BR"/>
        </w:rPr>
        <w:t>Punta</w:t>
      </w:r>
      <w:proofErr w:type="spellEnd"/>
      <w:r w:rsidRPr="00F15064">
        <w:rPr>
          <w:rFonts w:ascii="Lato" w:hAnsi="Lato" w:cstheme="majorHAnsi"/>
          <w:color w:val="000000"/>
          <w:sz w:val="22"/>
          <w:szCs w:val="22"/>
          <w:lang w:val="pt-BR"/>
        </w:rPr>
        <w:t xml:space="preserve"> </w:t>
      </w:r>
      <w:proofErr w:type="spellStart"/>
      <w:r w:rsidRPr="00F15064">
        <w:rPr>
          <w:rFonts w:ascii="Lato" w:hAnsi="Lato" w:cstheme="majorHAnsi"/>
          <w:color w:val="000000"/>
          <w:sz w:val="22"/>
          <w:szCs w:val="22"/>
          <w:lang w:val="pt-BR"/>
        </w:rPr>
        <w:t>Cormorant</w:t>
      </w:r>
      <w:proofErr w:type="spellEnd"/>
      <w:r w:rsidRPr="00F15064">
        <w:rPr>
          <w:rFonts w:ascii="Lato" w:hAnsi="Lato" w:cstheme="majorHAnsi"/>
          <w:color w:val="000000"/>
          <w:sz w:val="22"/>
          <w:szCs w:val="22"/>
          <w:lang w:val="pt-BR"/>
        </w:rPr>
        <w:t xml:space="preserve">, praia de cor verde devido a presença de cristais de um mineral chamado olivina. Uma caminhada fácil nos levará até uma lagoa salgada onde flamingos, patos, quero-queros reais, garças e outras aves se alimentam. Visitaremos também uma praia de coral branco usada pelas tartarugas marinhas para aninhar de dezembro a </w:t>
      </w:r>
      <w:proofErr w:type="spellStart"/>
      <w:proofErr w:type="gramStart"/>
      <w:r w:rsidRPr="00F15064">
        <w:rPr>
          <w:rFonts w:ascii="Lato" w:hAnsi="Lato" w:cstheme="majorHAnsi"/>
          <w:color w:val="000000"/>
          <w:sz w:val="22"/>
          <w:szCs w:val="22"/>
          <w:lang w:val="pt-BR"/>
        </w:rPr>
        <w:t>maio.Regresso</w:t>
      </w:r>
      <w:proofErr w:type="spellEnd"/>
      <w:proofErr w:type="gramEnd"/>
      <w:r w:rsidRPr="00F15064">
        <w:rPr>
          <w:rFonts w:ascii="Lato" w:hAnsi="Lato" w:cstheme="majorHAnsi"/>
          <w:color w:val="000000"/>
          <w:sz w:val="22"/>
          <w:szCs w:val="22"/>
          <w:lang w:val="pt-BR"/>
        </w:rPr>
        <w:t xml:space="preserve"> ao barco, coquetel de despedida, palestra e jantar.</w:t>
      </w:r>
    </w:p>
    <w:p w14:paraId="7B63AD15" w14:textId="77777777" w:rsidR="00AE0C14" w:rsidRPr="00F15064" w:rsidRDefault="00AE0C14" w:rsidP="00AE0C14">
      <w:pPr>
        <w:pStyle w:val="Textopredeterminado1"/>
        <w:jc w:val="both"/>
        <w:rPr>
          <w:rFonts w:ascii="Lato" w:hAnsi="Lato" w:cstheme="majorHAnsi"/>
          <w:color w:val="000000"/>
          <w:sz w:val="20"/>
          <w:lang w:val="pt-BR"/>
        </w:rPr>
      </w:pPr>
    </w:p>
    <w:p w14:paraId="39F408DF" w14:textId="77777777" w:rsidR="00AE0C14" w:rsidRPr="00F15064" w:rsidRDefault="00AE0C14" w:rsidP="00AE0C14">
      <w:pPr>
        <w:pStyle w:val="Textopredeterminado1"/>
        <w:jc w:val="both"/>
        <w:rPr>
          <w:rFonts w:ascii="Lato" w:hAnsi="Lato" w:cstheme="majorHAnsi"/>
          <w:b/>
          <w:bCs/>
          <w:sz w:val="22"/>
          <w:szCs w:val="22"/>
        </w:rPr>
      </w:pPr>
      <w:r w:rsidRPr="00F15064">
        <w:rPr>
          <w:rFonts w:ascii="Lato" w:hAnsi="Lato" w:cstheme="majorHAnsi"/>
          <w:b/>
          <w:bCs/>
          <w:sz w:val="22"/>
          <w:szCs w:val="22"/>
        </w:rPr>
        <w:t>6º dia - MN Santa Cruz - Ilha de Baltra - Quito ou Guayaquil</w:t>
      </w:r>
    </w:p>
    <w:p w14:paraId="620531CB" w14:textId="77777777" w:rsidR="00AE0C14" w:rsidRPr="00F15064" w:rsidRDefault="00AE0C14" w:rsidP="00AE0C14">
      <w:pPr>
        <w:pStyle w:val="Textopredeterminado"/>
        <w:jc w:val="both"/>
        <w:rPr>
          <w:rFonts w:ascii="Lato" w:hAnsi="Lato" w:cstheme="majorHAnsi"/>
          <w:sz w:val="22"/>
          <w:szCs w:val="22"/>
          <w:lang w:val="pt-BR"/>
        </w:rPr>
      </w:pPr>
      <w:r w:rsidRPr="00F15064">
        <w:rPr>
          <w:rFonts w:ascii="Lato" w:hAnsi="Lato" w:cstheme="majorHAnsi"/>
          <w:b/>
          <w:sz w:val="22"/>
          <w:szCs w:val="22"/>
          <w:lang w:val="pt-BR"/>
        </w:rPr>
        <w:t xml:space="preserve">Ilha </w:t>
      </w:r>
      <w:proofErr w:type="spellStart"/>
      <w:r w:rsidRPr="00F15064">
        <w:rPr>
          <w:rFonts w:ascii="Lato" w:hAnsi="Lato" w:cstheme="majorHAnsi"/>
          <w:b/>
          <w:sz w:val="22"/>
          <w:szCs w:val="22"/>
          <w:lang w:val="pt-BR"/>
        </w:rPr>
        <w:t>Baltra</w:t>
      </w:r>
      <w:proofErr w:type="spellEnd"/>
    </w:p>
    <w:p w14:paraId="7C543054" w14:textId="77777777" w:rsidR="00AE0C14" w:rsidRPr="00F15064" w:rsidRDefault="00AE0C14" w:rsidP="00AE0C14">
      <w:pPr>
        <w:pStyle w:val="Textopredeterminado"/>
        <w:jc w:val="both"/>
        <w:rPr>
          <w:rFonts w:ascii="Lato" w:hAnsi="Lato" w:cstheme="majorHAnsi"/>
          <w:sz w:val="22"/>
          <w:szCs w:val="22"/>
          <w:lang w:val="pt-BR"/>
        </w:rPr>
      </w:pPr>
      <w:r w:rsidRPr="00F15064">
        <w:rPr>
          <w:rFonts w:ascii="Lato" w:hAnsi="Lato" w:cstheme="majorHAnsi"/>
          <w:color w:val="000000" w:themeColor="text1"/>
          <w:sz w:val="22"/>
          <w:szCs w:val="22"/>
          <w:lang w:val="pt-BR"/>
        </w:rPr>
        <w:t>Após o café da manhã,</w:t>
      </w:r>
      <w:r w:rsidRPr="00F15064">
        <w:rPr>
          <w:rFonts w:ascii="Lato" w:hAnsi="Lato" w:cstheme="majorHAnsi"/>
          <w:sz w:val="22"/>
          <w:szCs w:val="22"/>
          <w:lang w:val="pt-BR"/>
        </w:rPr>
        <w:t xml:space="preserve"> desembarque na Ilha de </w:t>
      </w:r>
      <w:proofErr w:type="spellStart"/>
      <w:r w:rsidRPr="00F15064">
        <w:rPr>
          <w:rFonts w:ascii="Lato" w:hAnsi="Lato" w:cstheme="majorHAnsi"/>
          <w:sz w:val="22"/>
          <w:szCs w:val="22"/>
          <w:lang w:val="pt-BR"/>
        </w:rPr>
        <w:t>Baltra</w:t>
      </w:r>
      <w:proofErr w:type="spellEnd"/>
      <w:r w:rsidRPr="00F15064">
        <w:rPr>
          <w:rFonts w:ascii="Lato" w:hAnsi="Lato" w:cstheme="majorHAnsi"/>
          <w:sz w:val="22"/>
          <w:szCs w:val="22"/>
          <w:lang w:val="pt-BR"/>
        </w:rPr>
        <w:t xml:space="preserve"> e traslado ao aeroporto para </w:t>
      </w:r>
      <w:r w:rsidRPr="00F15064">
        <w:rPr>
          <w:rFonts w:ascii="Lato" w:hAnsi="Lato" w:cstheme="majorHAnsi"/>
          <w:color w:val="000000" w:themeColor="text1"/>
          <w:sz w:val="22"/>
          <w:szCs w:val="22"/>
          <w:lang w:val="pt-BR"/>
        </w:rPr>
        <w:t>embarque com destino a Quito ou Guayaquil</w:t>
      </w:r>
      <w:r w:rsidRPr="00F15064">
        <w:rPr>
          <w:rFonts w:ascii="Lato" w:hAnsi="Lato" w:cstheme="majorHAnsi"/>
          <w:sz w:val="22"/>
          <w:szCs w:val="22"/>
          <w:lang w:val="pt-BR"/>
        </w:rPr>
        <w:t>.</w:t>
      </w:r>
    </w:p>
    <w:p w14:paraId="44CF02D2" w14:textId="77777777" w:rsidR="007C76B1" w:rsidRPr="00F15064" w:rsidRDefault="007C76B1" w:rsidP="00324978">
      <w:pPr>
        <w:jc w:val="both"/>
        <w:rPr>
          <w:rFonts w:ascii="Lato" w:hAnsi="Lato" w:cstheme="majorHAnsi"/>
          <w:sz w:val="22"/>
          <w:szCs w:val="22"/>
        </w:rPr>
      </w:pPr>
    </w:p>
    <w:p w14:paraId="54AC1951" w14:textId="77777777" w:rsidR="007C76B1" w:rsidRPr="00F15064" w:rsidRDefault="007C76B1" w:rsidP="007C76B1">
      <w:pPr>
        <w:pStyle w:val="Textopredeterminado1"/>
        <w:jc w:val="both"/>
        <w:rPr>
          <w:rFonts w:ascii="Lato" w:hAnsi="Lato" w:cstheme="minorHAnsi"/>
          <w:sz w:val="22"/>
          <w:szCs w:val="22"/>
          <w:lang w:val="pt-BR"/>
        </w:rPr>
      </w:pPr>
    </w:p>
    <w:p w14:paraId="695408E6" w14:textId="77777777" w:rsidR="00167191" w:rsidRPr="00F15064" w:rsidRDefault="00167191" w:rsidP="00167191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tbl>
      <w:tblPr>
        <w:tblStyle w:val="InterpointCinza"/>
        <w:tblW w:w="9214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71"/>
        <w:gridCol w:w="2222"/>
        <w:gridCol w:w="1417"/>
        <w:gridCol w:w="2127"/>
        <w:gridCol w:w="1417"/>
      </w:tblGrid>
      <w:tr w:rsidR="00B6066A" w:rsidRPr="00F15064" w14:paraId="58123DA7" w14:textId="77777777" w:rsidTr="007C7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0" w:type="dxa"/>
            <w:tcBorders>
              <w:bottom w:val="single" w:sz="2" w:space="0" w:color="000000"/>
            </w:tcBorders>
            <w:shd w:val="clear" w:color="auto" w:fill="auto"/>
          </w:tcPr>
          <w:p w14:paraId="57E63C8A" w14:textId="77777777" w:rsidR="00B6066A" w:rsidRPr="00F15064" w:rsidRDefault="00B6066A" w:rsidP="00A228BB">
            <w:pPr>
              <w:pStyle w:val="Contedodoquadro"/>
              <w:rPr>
                <w:rFonts w:ascii="Lato" w:hAnsi="Lato" w:cstheme="majorHAnsi"/>
                <w:b/>
                <w:i w:val="0"/>
                <w:color w:val="auto"/>
                <w:sz w:val="22"/>
                <w:szCs w:val="22"/>
              </w:rPr>
            </w:pPr>
            <w:r w:rsidRPr="00F15064">
              <w:rPr>
                <w:rFonts w:ascii="Lato" w:hAnsi="Lato" w:cstheme="majorHAnsi"/>
                <w:b/>
                <w:i w:val="0"/>
                <w:color w:val="auto"/>
                <w:sz w:val="22"/>
                <w:szCs w:val="22"/>
              </w:rPr>
              <w:t>CIDADE</w:t>
            </w:r>
          </w:p>
        </w:tc>
        <w:tc>
          <w:tcPr>
            <w:tcW w:w="2693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14:paraId="36AD63EF" w14:textId="77777777" w:rsidR="00B6066A" w:rsidRPr="00F15064" w:rsidRDefault="00B6066A" w:rsidP="00A228BB">
            <w:pPr>
              <w:shd w:val="clear" w:color="auto" w:fill="FFFFFF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F15064"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  <w:t>HOTEL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34DF8D95" w14:textId="77777777" w:rsidR="00B6066A" w:rsidRPr="00F15064" w:rsidRDefault="00B6066A" w:rsidP="00A228BB">
            <w:pPr>
              <w:shd w:val="clear" w:color="auto" w:fill="FFFFFF"/>
              <w:spacing w:line="276" w:lineRule="auto"/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</w:pPr>
            <w:r w:rsidRPr="00F15064"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  <w:t>CATEGORIA</w:t>
            </w:r>
          </w:p>
        </w:tc>
        <w:tc>
          <w:tcPr>
            <w:tcW w:w="2127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7F476B16" w14:textId="77777777" w:rsidR="00B6066A" w:rsidRPr="00F15064" w:rsidRDefault="00B6066A" w:rsidP="00A228BB">
            <w:pPr>
              <w:shd w:val="clear" w:color="auto" w:fill="FFFFFF"/>
              <w:spacing w:line="276" w:lineRule="auto"/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</w:pPr>
            <w:r w:rsidRPr="00F15064"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  <w:t>ACOMODAÇÃO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71E422A6" w14:textId="77777777" w:rsidR="00B6066A" w:rsidRPr="00F15064" w:rsidRDefault="00B6066A" w:rsidP="00A228BB">
            <w:pPr>
              <w:shd w:val="clear" w:color="auto" w:fill="FFFFFF"/>
              <w:spacing w:line="276" w:lineRule="auto"/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</w:pPr>
            <w:r w:rsidRPr="00F15064"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  <w:t>NOITES</w:t>
            </w:r>
          </w:p>
        </w:tc>
      </w:tr>
      <w:tr w:rsidR="00B6066A" w:rsidRPr="00F15064" w14:paraId="0C7C2857" w14:textId="77777777" w:rsidTr="007C7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31" w:type="dxa"/>
            <w:gridSpan w:val="2"/>
            <w:shd w:val="clear" w:color="auto" w:fill="auto"/>
          </w:tcPr>
          <w:p w14:paraId="4ED4198B" w14:textId="77777777" w:rsidR="00B6066A" w:rsidRPr="00F15064" w:rsidRDefault="007C76B1" w:rsidP="00A137F7">
            <w:pPr>
              <w:shd w:val="clear" w:color="auto" w:fill="FFFFFF"/>
              <w:rPr>
                <w:rFonts w:ascii="Lato" w:hAnsi="Lato" w:cstheme="majorHAnsi"/>
                <w:sz w:val="22"/>
                <w:szCs w:val="22"/>
              </w:rPr>
            </w:pPr>
            <w:r w:rsidRPr="00F15064">
              <w:rPr>
                <w:rFonts w:ascii="Lato" w:hAnsi="Lato" w:cstheme="majorHAnsi"/>
                <w:color w:val="000000"/>
                <w:sz w:val="22"/>
                <w:szCs w:val="22"/>
              </w:rPr>
              <w:t>Quito</w:t>
            </w:r>
          </w:p>
        </w:tc>
        <w:tc>
          <w:tcPr>
            <w:tcW w:w="2222" w:type="dxa"/>
            <w:shd w:val="clear" w:color="auto" w:fill="auto"/>
          </w:tcPr>
          <w:p w14:paraId="39E4B639" w14:textId="77777777" w:rsidR="00B6066A" w:rsidRPr="00F15064" w:rsidRDefault="007C76B1" w:rsidP="00207504">
            <w:pPr>
              <w:shd w:val="clear" w:color="auto" w:fill="FFFFFF"/>
              <w:rPr>
                <w:rFonts w:ascii="Lato" w:hAnsi="Lato" w:cstheme="majorHAnsi"/>
                <w:sz w:val="22"/>
                <w:szCs w:val="22"/>
                <w:lang w:val="en-US"/>
              </w:rPr>
            </w:pPr>
            <w:r w:rsidRPr="00F15064">
              <w:rPr>
                <w:rFonts w:ascii="Lato" w:hAnsi="Lato" w:cstheme="majorHAnsi"/>
                <w:color w:val="000000"/>
                <w:sz w:val="22"/>
                <w:szCs w:val="22"/>
              </w:rPr>
              <w:t>JW Marriott</w:t>
            </w:r>
          </w:p>
        </w:tc>
        <w:tc>
          <w:tcPr>
            <w:tcW w:w="1417" w:type="dxa"/>
            <w:shd w:val="clear" w:color="auto" w:fill="FFFFFF" w:themeFill="background1"/>
          </w:tcPr>
          <w:p w14:paraId="162F828D" w14:textId="77777777" w:rsidR="00B6066A" w:rsidRPr="00F15064" w:rsidRDefault="00B6066A" w:rsidP="00A228BB">
            <w:pPr>
              <w:shd w:val="clear" w:color="auto" w:fill="FFFFFF"/>
              <w:rPr>
                <w:rFonts w:ascii="Lato" w:hAnsi="Lato" w:cstheme="majorHAnsi"/>
                <w:color w:val="111111"/>
                <w:sz w:val="22"/>
                <w:szCs w:val="22"/>
              </w:rPr>
            </w:pPr>
            <w:r w:rsidRPr="00F15064">
              <w:rPr>
                <w:rFonts w:ascii="Lato" w:hAnsi="Lato" w:cstheme="majorHAnsi"/>
                <w:color w:val="111111"/>
                <w:sz w:val="22"/>
                <w:szCs w:val="22"/>
              </w:rPr>
              <w:t>Luxo</w:t>
            </w:r>
          </w:p>
        </w:tc>
        <w:tc>
          <w:tcPr>
            <w:tcW w:w="2127" w:type="dxa"/>
            <w:shd w:val="clear" w:color="auto" w:fill="FFFFFF" w:themeFill="background1"/>
          </w:tcPr>
          <w:p w14:paraId="37B00688" w14:textId="77777777" w:rsidR="00B6066A" w:rsidRPr="00F15064" w:rsidRDefault="00B6066A" w:rsidP="00A228BB">
            <w:pPr>
              <w:shd w:val="clear" w:color="auto" w:fill="FFFFFF"/>
              <w:rPr>
                <w:rFonts w:ascii="Lato" w:hAnsi="Lato" w:cstheme="majorHAnsi"/>
                <w:color w:val="111111"/>
                <w:sz w:val="22"/>
                <w:szCs w:val="22"/>
              </w:rPr>
            </w:pPr>
            <w:proofErr w:type="spellStart"/>
            <w:r w:rsidRPr="00F15064">
              <w:rPr>
                <w:rFonts w:ascii="Lato" w:hAnsi="Lato" w:cstheme="majorHAnsi"/>
                <w:color w:val="111111"/>
                <w:sz w:val="22"/>
                <w:szCs w:val="22"/>
              </w:rPr>
              <w:t>Deluxe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76F768CB" w14:textId="77777777" w:rsidR="00B6066A" w:rsidRPr="00F15064" w:rsidRDefault="007C76B1" w:rsidP="00A228BB">
            <w:pPr>
              <w:shd w:val="clear" w:color="auto" w:fill="FFFFFF"/>
              <w:rPr>
                <w:rFonts w:ascii="Lato" w:hAnsi="Lato" w:cstheme="majorHAnsi"/>
                <w:color w:val="111111"/>
                <w:sz w:val="22"/>
                <w:szCs w:val="22"/>
              </w:rPr>
            </w:pPr>
            <w:r w:rsidRPr="00F15064">
              <w:rPr>
                <w:rFonts w:ascii="Lato" w:hAnsi="Lato" w:cstheme="majorHAnsi"/>
                <w:color w:val="111111"/>
                <w:sz w:val="22"/>
                <w:szCs w:val="22"/>
              </w:rPr>
              <w:t>1</w:t>
            </w:r>
          </w:p>
        </w:tc>
      </w:tr>
      <w:tr w:rsidR="00B6066A" w:rsidRPr="00F15064" w14:paraId="69D83308" w14:textId="77777777" w:rsidTr="007C76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31" w:type="dxa"/>
            <w:gridSpan w:val="2"/>
            <w:shd w:val="clear" w:color="auto" w:fill="auto"/>
          </w:tcPr>
          <w:p w14:paraId="122436FF" w14:textId="77777777" w:rsidR="00B6066A" w:rsidRPr="00F15064" w:rsidRDefault="007C76B1" w:rsidP="00A137F7">
            <w:pPr>
              <w:shd w:val="clear" w:color="auto" w:fill="FFFFFF"/>
              <w:rPr>
                <w:rFonts w:ascii="Lato" w:hAnsi="Lato" w:cstheme="majorHAnsi"/>
                <w:color w:val="111111"/>
                <w:sz w:val="22"/>
                <w:szCs w:val="22"/>
              </w:rPr>
            </w:pPr>
            <w:r w:rsidRPr="00F15064">
              <w:rPr>
                <w:rFonts w:ascii="Lato" w:hAnsi="Lato" w:cstheme="majorHAnsi"/>
                <w:color w:val="000000"/>
                <w:sz w:val="22"/>
                <w:szCs w:val="22"/>
              </w:rPr>
              <w:t>Cruzeiro</w:t>
            </w:r>
          </w:p>
        </w:tc>
        <w:tc>
          <w:tcPr>
            <w:tcW w:w="2222" w:type="dxa"/>
            <w:shd w:val="clear" w:color="auto" w:fill="auto"/>
          </w:tcPr>
          <w:p w14:paraId="125EA09E" w14:textId="77777777" w:rsidR="00B6066A" w:rsidRPr="00F15064" w:rsidRDefault="00384047" w:rsidP="00207504">
            <w:pPr>
              <w:shd w:val="clear" w:color="auto" w:fill="FFFFFF"/>
              <w:rPr>
                <w:rFonts w:ascii="Lato" w:hAnsi="Lato" w:cstheme="majorHAnsi"/>
                <w:color w:val="000000"/>
                <w:sz w:val="22"/>
                <w:szCs w:val="22"/>
                <w:lang w:val="en-US"/>
              </w:rPr>
            </w:pPr>
            <w:r w:rsidRPr="00F15064">
              <w:rPr>
                <w:rFonts w:ascii="Lato" w:hAnsi="Lato" w:cstheme="majorHAnsi"/>
                <w:bCs/>
                <w:sz w:val="22"/>
                <w:szCs w:val="22"/>
              </w:rPr>
              <w:t>MN Santa Cruz</w:t>
            </w:r>
          </w:p>
        </w:tc>
        <w:tc>
          <w:tcPr>
            <w:tcW w:w="1417" w:type="dxa"/>
            <w:shd w:val="clear" w:color="auto" w:fill="FFFFFF" w:themeFill="background1"/>
          </w:tcPr>
          <w:p w14:paraId="534487EB" w14:textId="77777777" w:rsidR="00B6066A" w:rsidRPr="00F15064" w:rsidRDefault="00B6066A" w:rsidP="00A228BB">
            <w:pPr>
              <w:shd w:val="clear" w:color="auto" w:fill="FFFFFF"/>
              <w:rPr>
                <w:rFonts w:ascii="Lato" w:hAnsi="Lato" w:cstheme="majorHAnsi"/>
                <w:color w:val="111111"/>
                <w:sz w:val="22"/>
                <w:szCs w:val="22"/>
              </w:rPr>
            </w:pPr>
            <w:r w:rsidRPr="00F15064">
              <w:rPr>
                <w:rFonts w:ascii="Lato" w:hAnsi="Lato" w:cstheme="majorHAnsi"/>
                <w:color w:val="111111"/>
                <w:sz w:val="22"/>
                <w:szCs w:val="22"/>
              </w:rPr>
              <w:t>Luxo</w:t>
            </w:r>
          </w:p>
        </w:tc>
        <w:tc>
          <w:tcPr>
            <w:tcW w:w="2127" w:type="dxa"/>
            <w:shd w:val="clear" w:color="auto" w:fill="FFFFFF" w:themeFill="background1"/>
          </w:tcPr>
          <w:p w14:paraId="071F16E5" w14:textId="77777777" w:rsidR="00B6066A" w:rsidRPr="00F15064" w:rsidRDefault="00384047" w:rsidP="00A228BB">
            <w:pPr>
              <w:shd w:val="clear" w:color="auto" w:fill="FFFFFF"/>
              <w:rPr>
                <w:rFonts w:ascii="Lato" w:hAnsi="Lato" w:cstheme="majorHAnsi"/>
                <w:color w:val="111111"/>
                <w:sz w:val="22"/>
                <w:szCs w:val="22"/>
              </w:rPr>
            </w:pPr>
            <w:proofErr w:type="spellStart"/>
            <w:r w:rsidRPr="00F15064">
              <w:rPr>
                <w:rFonts w:ascii="Lato" w:hAnsi="Lato" w:cstheme="majorHAnsi"/>
                <w:color w:val="000000"/>
                <w:sz w:val="22"/>
                <w:szCs w:val="22"/>
              </w:rPr>
              <w:t>Expedition</w:t>
            </w:r>
            <w:proofErr w:type="spellEnd"/>
            <w:r w:rsidRPr="00F15064">
              <w:rPr>
                <w:rFonts w:ascii="Lato" w:hAnsi="Lato" w:cstheme="majorHAnsi"/>
                <w:color w:val="000000"/>
                <w:sz w:val="22"/>
                <w:szCs w:val="22"/>
              </w:rPr>
              <w:t xml:space="preserve"> Deck </w:t>
            </w:r>
            <w:proofErr w:type="spellStart"/>
            <w:r w:rsidRPr="00F15064">
              <w:rPr>
                <w:rFonts w:ascii="Lato" w:hAnsi="Lato" w:cstheme="majorHAnsi"/>
                <w:color w:val="000000"/>
                <w:sz w:val="22"/>
                <w:szCs w:val="22"/>
              </w:rPr>
              <w:t>CabinExplorer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4EBDFE78" w14:textId="77777777" w:rsidR="00B6066A" w:rsidRPr="00F15064" w:rsidRDefault="007C76B1" w:rsidP="00A228BB">
            <w:pPr>
              <w:shd w:val="clear" w:color="auto" w:fill="FFFFFF"/>
              <w:rPr>
                <w:rFonts w:ascii="Lato" w:hAnsi="Lato" w:cstheme="majorHAnsi"/>
                <w:color w:val="111111"/>
                <w:sz w:val="22"/>
                <w:szCs w:val="22"/>
              </w:rPr>
            </w:pPr>
            <w:r w:rsidRPr="00F15064">
              <w:rPr>
                <w:rFonts w:ascii="Lato" w:hAnsi="Lato" w:cstheme="majorHAnsi"/>
                <w:color w:val="111111"/>
                <w:sz w:val="22"/>
                <w:szCs w:val="22"/>
              </w:rPr>
              <w:t>4</w:t>
            </w:r>
          </w:p>
        </w:tc>
      </w:tr>
    </w:tbl>
    <w:p w14:paraId="262ABA43" w14:textId="77777777" w:rsidR="00A61F0B" w:rsidRPr="00F15064" w:rsidRDefault="00A61F0B" w:rsidP="00A61F0B">
      <w:pPr>
        <w:tabs>
          <w:tab w:val="left" w:pos="27901"/>
        </w:tabs>
        <w:jc w:val="both"/>
        <w:rPr>
          <w:rFonts w:ascii="Lato" w:eastAsia="Times New Roman" w:hAnsi="Lato" w:cs="Tahoma"/>
          <w:sz w:val="22"/>
          <w:szCs w:val="22"/>
        </w:rPr>
      </w:pPr>
    </w:p>
    <w:p w14:paraId="50385596" w14:textId="77777777" w:rsidR="00A61F0B" w:rsidRPr="00F15064" w:rsidRDefault="00A61F0B" w:rsidP="00A61F0B">
      <w:pPr>
        <w:tabs>
          <w:tab w:val="left" w:pos="27901"/>
        </w:tabs>
        <w:jc w:val="both"/>
        <w:rPr>
          <w:rFonts w:ascii="Lato" w:eastAsia="Times New Roman" w:hAnsi="Lato" w:cstheme="majorHAnsi"/>
          <w:sz w:val="22"/>
          <w:szCs w:val="22"/>
        </w:rPr>
      </w:pPr>
      <w:r w:rsidRPr="00F15064">
        <w:rPr>
          <w:rFonts w:ascii="Lato" w:eastAsia="Times New Roman" w:hAnsi="Lato" w:cstheme="majorHAnsi"/>
          <w:sz w:val="22"/>
          <w:szCs w:val="22"/>
        </w:rPr>
        <w:t>Preço do Roteiro Terrestre, por pessoa em US$</w:t>
      </w:r>
    </w:p>
    <w:p w14:paraId="1C382CA4" w14:textId="77777777" w:rsidR="00A61F0B" w:rsidRPr="00F15064" w:rsidRDefault="00A61F0B" w:rsidP="00A61F0B">
      <w:pPr>
        <w:tabs>
          <w:tab w:val="left" w:pos="27901"/>
        </w:tabs>
        <w:jc w:val="both"/>
        <w:rPr>
          <w:rFonts w:ascii="Lato" w:eastAsia="Times New Roman" w:hAnsi="Lato" w:cstheme="majorHAnsi"/>
          <w:sz w:val="22"/>
          <w:szCs w:val="22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7"/>
        <w:gridCol w:w="3685"/>
      </w:tblGrid>
      <w:tr w:rsidR="00A61F0B" w:rsidRPr="00F15064" w14:paraId="3F6B56BD" w14:textId="77777777" w:rsidTr="00A61F0B">
        <w:trPr>
          <w:trHeight w:val="132"/>
        </w:trPr>
        <w:tc>
          <w:tcPr>
            <w:tcW w:w="21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14:paraId="32155E8E" w14:textId="77777777" w:rsidR="00A61F0B" w:rsidRPr="00F15064" w:rsidRDefault="00A61F0B" w:rsidP="00A61F0B">
            <w:pPr>
              <w:snapToGrid w:val="0"/>
              <w:jc w:val="center"/>
              <w:rPr>
                <w:rFonts w:ascii="Lato" w:eastAsia="Andale Sans UI" w:hAnsi="Lato" w:cstheme="majorHAnsi"/>
                <w:b/>
                <w:color w:val="FFFFFF"/>
                <w:sz w:val="22"/>
                <w:szCs w:val="22"/>
              </w:rPr>
            </w:pPr>
            <w:r w:rsidRPr="00F15064">
              <w:rPr>
                <w:rFonts w:ascii="Lato" w:eastAsia="Andale Sans UI" w:hAnsi="Lato" w:cstheme="majorHAnsi"/>
                <w:b/>
                <w:sz w:val="22"/>
                <w:szCs w:val="22"/>
              </w:rPr>
              <w:t>VALIDADE</w:t>
            </w:r>
            <w:r w:rsidRPr="00F15064">
              <w:rPr>
                <w:rFonts w:ascii="Lato" w:eastAsia="Andale Sans UI" w:hAnsi="Lato" w:cstheme="majorHAnsi"/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14:paraId="78D9324B" w14:textId="78713AB5" w:rsidR="00A61F0B" w:rsidRPr="00F15064" w:rsidRDefault="00F15064" w:rsidP="0005166B">
            <w:pPr>
              <w:snapToGrid w:val="0"/>
              <w:jc w:val="center"/>
              <w:rPr>
                <w:rFonts w:ascii="Lato" w:eastAsia="Andale Sans UI" w:hAnsi="Lato" w:cstheme="majorHAnsi"/>
                <w:b/>
                <w:sz w:val="22"/>
                <w:szCs w:val="22"/>
              </w:rPr>
            </w:pPr>
            <w:r>
              <w:rPr>
                <w:rFonts w:ascii="Lato" w:eastAsia="Times New Roman" w:hAnsi="Lato" w:cstheme="majorHAnsi"/>
                <w:sz w:val="22"/>
                <w:szCs w:val="22"/>
              </w:rPr>
              <w:t>CONSULTE DATAS DISPONÍVEIS</w:t>
            </w:r>
          </w:p>
        </w:tc>
      </w:tr>
      <w:tr w:rsidR="00A61F0B" w:rsidRPr="00F15064" w14:paraId="44673BA1" w14:textId="77777777" w:rsidTr="00A61F0B">
        <w:trPr>
          <w:trHeight w:val="132"/>
        </w:trPr>
        <w:tc>
          <w:tcPr>
            <w:tcW w:w="2127" w:type="dxa"/>
            <w:tcBorders>
              <w:top w:val="single" w:sz="4" w:space="0" w:color="auto"/>
              <w:left w:val="single" w:sz="2" w:space="0" w:color="FFFFFF" w:themeColor="background1"/>
              <w:bottom w:val="single" w:sz="1" w:space="0" w:color="000000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13EB754B" w14:textId="77777777" w:rsidR="00A61F0B" w:rsidRPr="00F15064" w:rsidRDefault="00A61F0B" w:rsidP="00315729">
            <w:pPr>
              <w:snapToGrid w:val="0"/>
              <w:jc w:val="center"/>
              <w:rPr>
                <w:rFonts w:ascii="Lato" w:eastAsia="Andale Sans UI" w:hAnsi="Lato" w:cstheme="majorHAnsi"/>
                <w:color w:val="000000" w:themeColor="text1"/>
                <w:sz w:val="22"/>
                <w:szCs w:val="22"/>
              </w:rPr>
            </w:pPr>
            <w:r w:rsidRPr="00F15064">
              <w:rPr>
                <w:rFonts w:ascii="Lato" w:eastAsia="Andale Sans UI" w:hAnsi="Lato" w:cstheme="majorHAnsi"/>
                <w:color w:val="000000" w:themeColor="text1"/>
                <w:sz w:val="22"/>
                <w:szCs w:val="22"/>
              </w:rPr>
              <w:t>Apto Duplo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4AFF6F8C" w14:textId="77777777" w:rsidR="00A61F0B" w:rsidRPr="00F15064" w:rsidRDefault="00A61F0B" w:rsidP="00DD3222">
            <w:pPr>
              <w:snapToGrid w:val="0"/>
              <w:jc w:val="center"/>
              <w:rPr>
                <w:rFonts w:ascii="Lato" w:eastAsia="Andale Sans UI" w:hAnsi="Lato" w:cstheme="majorHAnsi"/>
                <w:color w:val="000000" w:themeColor="text1"/>
                <w:sz w:val="22"/>
                <w:szCs w:val="22"/>
              </w:rPr>
            </w:pPr>
            <w:r w:rsidRPr="00F15064">
              <w:rPr>
                <w:rFonts w:ascii="Lato" w:eastAsia="Andale Sans UI" w:hAnsi="Lato" w:cstheme="majorHAnsi"/>
                <w:color w:val="FFFFFF"/>
                <w:sz w:val="22"/>
                <w:szCs w:val="22"/>
              </w:rPr>
              <w:t xml:space="preserve">A </w:t>
            </w:r>
            <w:proofErr w:type="spellStart"/>
            <w:r w:rsidRPr="00F15064">
              <w:rPr>
                <w:rFonts w:ascii="Lato" w:eastAsia="Andale Sans UI" w:hAnsi="Lato" w:cstheme="majorHAnsi"/>
                <w:b/>
                <w:color w:val="FFFFFF"/>
                <w:sz w:val="22"/>
                <w:szCs w:val="22"/>
              </w:rPr>
              <w:t>pa</w:t>
            </w:r>
            <w:r w:rsidRPr="00F15064">
              <w:rPr>
                <w:rFonts w:ascii="Lato" w:eastAsia="Andale Sans UI" w:hAnsi="Lato" w:cstheme="majorHAnsi"/>
                <w:b/>
                <w:sz w:val="22"/>
                <w:szCs w:val="22"/>
              </w:rPr>
              <w:t>a</w:t>
            </w:r>
            <w:proofErr w:type="spellEnd"/>
            <w:r w:rsidRPr="00F15064">
              <w:rPr>
                <w:rFonts w:ascii="Lato" w:eastAsia="Andale Sans UI" w:hAnsi="Lato" w:cstheme="majorHAnsi"/>
                <w:b/>
                <w:sz w:val="22"/>
                <w:szCs w:val="22"/>
              </w:rPr>
              <w:t xml:space="preserve"> partir de</w:t>
            </w:r>
            <w:r w:rsidRPr="00F15064">
              <w:rPr>
                <w:rFonts w:ascii="Lato" w:eastAsia="Andale Sans UI" w:hAnsi="Lato" w:cstheme="majorHAnsi"/>
                <w:color w:val="FFFFFF"/>
                <w:sz w:val="22"/>
                <w:szCs w:val="22"/>
              </w:rPr>
              <w:t xml:space="preserve"> </w:t>
            </w:r>
            <w:r w:rsidRPr="00F15064">
              <w:rPr>
                <w:rFonts w:ascii="Lato" w:eastAsia="Andale Sans UI" w:hAnsi="Lato" w:cstheme="majorHAnsi"/>
                <w:color w:val="000000" w:themeColor="text1"/>
                <w:sz w:val="22"/>
                <w:szCs w:val="22"/>
              </w:rPr>
              <w:t xml:space="preserve">US$ </w:t>
            </w:r>
            <w:r w:rsidR="00B43CEA" w:rsidRPr="00F15064">
              <w:rPr>
                <w:rFonts w:ascii="Lato" w:eastAsia="Andale Sans UI" w:hAnsi="Lato" w:cstheme="majorHAnsi"/>
                <w:color w:val="000000" w:themeColor="text1"/>
                <w:sz w:val="22"/>
                <w:szCs w:val="22"/>
              </w:rPr>
              <w:t>4.</w:t>
            </w:r>
            <w:r w:rsidR="00DD3222" w:rsidRPr="00F15064">
              <w:rPr>
                <w:rFonts w:ascii="Lato" w:eastAsia="Andale Sans UI" w:hAnsi="Lato" w:cstheme="majorHAnsi"/>
                <w:color w:val="000000" w:themeColor="text1"/>
                <w:sz w:val="22"/>
                <w:szCs w:val="22"/>
              </w:rPr>
              <w:t>415</w:t>
            </w:r>
          </w:p>
        </w:tc>
      </w:tr>
    </w:tbl>
    <w:p w14:paraId="47676D4C" w14:textId="77777777" w:rsidR="00C43915" w:rsidRPr="00F15064" w:rsidRDefault="00C43915" w:rsidP="00167191">
      <w:pPr>
        <w:shd w:val="clear" w:color="auto" w:fill="FFFFFF"/>
        <w:spacing w:line="276" w:lineRule="auto"/>
        <w:rPr>
          <w:rFonts w:ascii="Lato" w:hAnsi="Lato" w:cs="Arial"/>
        </w:rPr>
      </w:pPr>
    </w:p>
    <w:p w14:paraId="65D8E655" w14:textId="77777777" w:rsidR="0085072F" w:rsidRPr="00F15064" w:rsidRDefault="0085072F" w:rsidP="00EF4391">
      <w:pPr>
        <w:shd w:val="clear" w:color="auto" w:fill="FFFFFF"/>
        <w:spacing w:line="276" w:lineRule="auto"/>
        <w:jc w:val="both"/>
        <w:rPr>
          <w:rFonts w:ascii="Lato" w:hAnsi="Lato" w:cstheme="majorHAnsi"/>
          <w:b/>
          <w:iCs/>
          <w:color w:val="000000"/>
          <w:sz w:val="22"/>
          <w:szCs w:val="22"/>
        </w:rPr>
      </w:pPr>
    </w:p>
    <w:p w14:paraId="4D093008" w14:textId="77777777" w:rsidR="00EF4391" w:rsidRPr="00F15064" w:rsidRDefault="00EF4391" w:rsidP="00EF4391">
      <w:pPr>
        <w:shd w:val="clear" w:color="auto" w:fill="FFFFFF"/>
        <w:spacing w:line="276" w:lineRule="auto"/>
        <w:jc w:val="both"/>
        <w:rPr>
          <w:rFonts w:ascii="Lato" w:hAnsi="Lato" w:cstheme="majorHAnsi"/>
          <w:b/>
          <w:iCs/>
          <w:color w:val="000000"/>
          <w:sz w:val="22"/>
          <w:szCs w:val="22"/>
        </w:rPr>
      </w:pPr>
      <w:r w:rsidRPr="00F15064">
        <w:rPr>
          <w:rFonts w:ascii="Lato" w:hAnsi="Lato" w:cstheme="majorHAnsi"/>
          <w:b/>
          <w:iCs/>
          <w:color w:val="000000"/>
          <w:sz w:val="22"/>
          <w:szCs w:val="22"/>
        </w:rPr>
        <w:t xml:space="preserve">Valores informativos sujeitos a disponibilidade e alteração de valores até a confirmação. Preços finais somente serão confirmados na efetivação da reserva. Não são válidos para períodos de feiras, feriados, Natal e </w:t>
      </w:r>
      <w:proofErr w:type="spellStart"/>
      <w:r w:rsidRPr="00F15064">
        <w:rPr>
          <w:rFonts w:ascii="Lato" w:hAnsi="Lato" w:cstheme="majorHAnsi"/>
          <w:b/>
          <w:iCs/>
          <w:color w:val="000000"/>
          <w:sz w:val="22"/>
          <w:szCs w:val="22"/>
        </w:rPr>
        <w:t>Reveillon</w:t>
      </w:r>
      <w:proofErr w:type="spellEnd"/>
      <w:r w:rsidRPr="00F15064">
        <w:rPr>
          <w:rFonts w:ascii="Lato" w:hAnsi="Lato" w:cstheme="majorHAnsi"/>
          <w:b/>
          <w:iCs/>
          <w:color w:val="000000"/>
          <w:sz w:val="22"/>
          <w:szCs w:val="22"/>
        </w:rPr>
        <w:t xml:space="preserve">, </w:t>
      </w:r>
      <w:proofErr w:type="gramStart"/>
      <w:r w:rsidRPr="00F15064">
        <w:rPr>
          <w:rFonts w:ascii="Lato" w:hAnsi="Lato" w:cstheme="majorHAnsi"/>
          <w:b/>
          <w:iCs/>
          <w:color w:val="000000"/>
          <w:sz w:val="22"/>
          <w:szCs w:val="22"/>
        </w:rPr>
        <w:t>estando  sujeitos</w:t>
      </w:r>
      <w:proofErr w:type="gramEnd"/>
      <w:r w:rsidRPr="00F15064">
        <w:rPr>
          <w:rFonts w:ascii="Lato" w:hAnsi="Lato" w:cstheme="majorHAnsi"/>
          <w:b/>
          <w:iCs/>
          <w:color w:val="000000"/>
          <w:sz w:val="22"/>
          <w:szCs w:val="22"/>
        </w:rPr>
        <w:t xml:space="preserve"> a políticas e condições diferenciadas.</w:t>
      </w:r>
    </w:p>
    <w:p w14:paraId="748484FC" w14:textId="77777777" w:rsidR="00EF4391" w:rsidRPr="00F15064" w:rsidRDefault="00EF4391" w:rsidP="00EF4391">
      <w:pPr>
        <w:shd w:val="clear" w:color="auto" w:fill="FFFFFF"/>
        <w:spacing w:line="276" w:lineRule="auto"/>
        <w:jc w:val="both"/>
        <w:rPr>
          <w:rFonts w:ascii="Lato" w:hAnsi="Lato" w:cstheme="majorHAnsi"/>
          <w:b/>
          <w:iCs/>
          <w:color w:val="000000"/>
          <w:sz w:val="22"/>
          <w:szCs w:val="22"/>
        </w:rPr>
      </w:pPr>
    </w:p>
    <w:p w14:paraId="1AEEAED6" w14:textId="77777777" w:rsidR="005C576F" w:rsidRPr="00F15064" w:rsidRDefault="005C576F" w:rsidP="005C576F">
      <w:pPr>
        <w:rPr>
          <w:rFonts w:ascii="Lato" w:hAnsi="Lato" w:cstheme="majorHAnsi"/>
          <w:b/>
          <w:sz w:val="22"/>
          <w:szCs w:val="22"/>
        </w:rPr>
      </w:pPr>
      <w:r w:rsidRPr="00F15064">
        <w:rPr>
          <w:rFonts w:ascii="Lato" w:hAnsi="Lato" w:cstheme="majorHAnsi"/>
          <w:b/>
          <w:sz w:val="22"/>
          <w:szCs w:val="22"/>
        </w:rPr>
        <w:t>Importante:</w:t>
      </w:r>
    </w:p>
    <w:p w14:paraId="51B601D0" w14:textId="77777777" w:rsidR="008703B0" w:rsidRPr="00F15064" w:rsidRDefault="008703B0" w:rsidP="005C576F">
      <w:pPr>
        <w:rPr>
          <w:rFonts w:ascii="Lato" w:hAnsi="Lato" w:cstheme="majorHAnsi"/>
          <w:b/>
          <w:sz w:val="22"/>
          <w:szCs w:val="22"/>
        </w:rPr>
      </w:pPr>
    </w:p>
    <w:p w14:paraId="4E7059A2" w14:textId="77777777" w:rsidR="005C576F" w:rsidRPr="00F15064" w:rsidRDefault="005C576F" w:rsidP="005C576F">
      <w:pPr>
        <w:widowControl w:val="0"/>
        <w:numPr>
          <w:ilvl w:val="0"/>
          <w:numId w:val="9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hAnsi="Lato" w:cstheme="majorHAnsi"/>
          <w:sz w:val="22"/>
          <w:szCs w:val="22"/>
        </w:rPr>
      </w:pPr>
      <w:r w:rsidRPr="00F15064">
        <w:rPr>
          <w:rFonts w:ascii="Lato" w:hAnsi="Lato" w:cstheme="majorHAnsi"/>
          <w:sz w:val="22"/>
          <w:szCs w:val="22"/>
        </w:rPr>
        <w:t xml:space="preserve">Saída </w:t>
      </w:r>
      <w:proofErr w:type="spellStart"/>
      <w:r w:rsidRPr="00F15064">
        <w:rPr>
          <w:rFonts w:ascii="Lato" w:eastAsia="Times New Roman" w:hAnsi="Lato" w:cstheme="majorHAnsi"/>
          <w:sz w:val="22"/>
          <w:szCs w:val="22"/>
        </w:rPr>
        <w:t>do</w:t>
      </w:r>
      <w:r w:rsidRPr="00F15064">
        <w:rPr>
          <w:rFonts w:ascii="Lato" w:hAnsi="Lato" w:cstheme="majorHAnsi"/>
          <w:sz w:val="22"/>
          <w:szCs w:val="22"/>
        </w:rPr>
        <w:t>MN</w:t>
      </w:r>
      <w:proofErr w:type="spellEnd"/>
      <w:r w:rsidRPr="00F15064">
        <w:rPr>
          <w:rFonts w:ascii="Lato" w:hAnsi="Lato" w:cstheme="majorHAnsi"/>
          <w:sz w:val="22"/>
          <w:szCs w:val="22"/>
        </w:rPr>
        <w:t xml:space="preserve"> Santa Cruz – 4 noites: às quintas-feiras</w:t>
      </w:r>
    </w:p>
    <w:p w14:paraId="472B8A39" w14:textId="329A9CCD" w:rsidR="005C576F" w:rsidRPr="00F15064" w:rsidRDefault="005C576F" w:rsidP="005C576F">
      <w:pPr>
        <w:widowControl w:val="0"/>
        <w:numPr>
          <w:ilvl w:val="0"/>
          <w:numId w:val="9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 w:cstheme="majorHAnsi"/>
          <w:sz w:val="22"/>
          <w:szCs w:val="22"/>
        </w:rPr>
      </w:pPr>
      <w:r w:rsidRPr="00F15064">
        <w:rPr>
          <w:rFonts w:ascii="Lato" w:eastAsia="Times New Roman" w:hAnsi="Lato" w:cstheme="majorHAnsi"/>
          <w:sz w:val="22"/>
          <w:szCs w:val="22"/>
        </w:rPr>
        <w:t xml:space="preserve">Suplemento para o MN Santa Cruz na alta temporada </w:t>
      </w:r>
      <w:r w:rsidR="00F15064">
        <w:rPr>
          <w:rFonts w:ascii="Lato" w:eastAsia="Times New Roman" w:hAnsi="Lato" w:cstheme="majorHAnsi"/>
          <w:sz w:val="22"/>
          <w:szCs w:val="22"/>
        </w:rPr>
        <w:t>–</w:t>
      </w:r>
      <w:r w:rsidRPr="00F15064">
        <w:rPr>
          <w:rFonts w:ascii="Lato" w:eastAsia="Times New Roman" w:hAnsi="Lato" w:cstheme="majorHAnsi"/>
          <w:sz w:val="22"/>
          <w:szCs w:val="22"/>
        </w:rPr>
        <w:t xml:space="preserve"> </w:t>
      </w:r>
      <w:r w:rsidR="00F15064">
        <w:rPr>
          <w:rFonts w:ascii="Lato" w:eastAsia="Times New Roman" w:hAnsi="Lato" w:cstheme="majorHAnsi"/>
          <w:sz w:val="22"/>
          <w:szCs w:val="22"/>
        </w:rPr>
        <w:t>CONSULTE DATAS DISPONÍVEIS</w:t>
      </w:r>
      <w:r w:rsidRPr="00F15064">
        <w:rPr>
          <w:rFonts w:ascii="Lato" w:eastAsia="Times New Roman" w:hAnsi="Lato" w:cstheme="majorHAnsi"/>
          <w:sz w:val="22"/>
          <w:szCs w:val="22"/>
        </w:rPr>
        <w:t xml:space="preserve">: US$ 203 por adulto e US$ 122 por criança </w:t>
      </w:r>
    </w:p>
    <w:p w14:paraId="6C627589" w14:textId="77777777" w:rsidR="005C576F" w:rsidRPr="00F15064" w:rsidRDefault="005C576F" w:rsidP="005C576F">
      <w:pPr>
        <w:widowControl w:val="0"/>
        <w:numPr>
          <w:ilvl w:val="0"/>
          <w:numId w:val="9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 w:cstheme="majorHAnsi"/>
          <w:sz w:val="22"/>
          <w:szCs w:val="22"/>
        </w:rPr>
      </w:pPr>
      <w:r w:rsidRPr="00F15064">
        <w:rPr>
          <w:rFonts w:ascii="Lato" w:eastAsia="Times New Roman" w:hAnsi="Lato" w:cstheme="majorHAnsi"/>
          <w:sz w:val="22"/>
          <w:szCs w:val="22"/>
        </w:rPr>
        <w:t>Parte aérea no trecho interno Quito/Galápagos/Quito:  a partir de US$ 635,00 por adulto e US$ 477 por criança</w:t>
      </w:r>
    </w:p>
    <w:p w14:paraId="1843F7E4" w14:textId="77777777" w:rsidR="005C576F" w:rsidRPr="00F15064" w:rsidRDefault="005C576F" w:rsidP="005C576F">
      <w:pPr>
        <w:widowControl w:val="0"/>
        <w:numPr>
          <w:ilvl w:val="0"/>
          <w:numId w:val="9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 w:cstheme="majorHAnsi"/>
          <w:sz w:val="22"/>
          <w:szCs w:val="22"/>
        </w:rPr>
      </w:pPr>
      <w:r w:rsidRPr="00F15064">
        <w:rPr>
          <w:rFonts w:ascii="Lato" w:eastAsia="Times New Roman" w:hAnsi="Lato" w:cstheme="majorHAnsi"/>
          <w:sz w:val="22"/>
          <w:szCs w:val="22"/>
        </w:rPr>
        <w:t>Idade mínima permitida para crianças: 6 anos</w:t>
      </w:r>
    </w:p>
    <w:p w14:paraId="0289A7B2" w14:textId="77777777" w:rsidR="005C576F" w:rsidRPr="00F15064" w:rsidRDefault="005C576F" w:rsidP="005C576F">
      <w:pPr>
        <w:widowControl w:val="0"/>
        <w:numPr>
          <w:ilvl w:val="0"/>
          <w:numId w:val="9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hAnsi="Lato" w:cstheme="majorHAnsi"/>
          <w:sz w:val="22"/>
          <w:szCs w:val="22"/>
        </w:rPr>
      </w:pPr>
      <w:r w:rsidRPr="00F15064">
        <w:rPr>
          <w:rFonts w:ascii="Lato" w:eastAsia="Times New Roman" w:hAnsi="Lato" w:cstheme="majorHAnsi"/>
          <w:sz w:val="22"/>
          <w:szCs w:val="22"/>
        </w:rPr>
        <w:t>Crianças</w:t>
      </w:r>
      <w:r w:rsidRPr="00F15064">
        <w:rPr>
          <w:rFonts w:ascii="Lato" w:hAnsi="Lato" w:cstheme="majorHAnsi"/>
          <w:sz w:val="22"/>
          <w:szCs w:val="22"/>
        </w:rPr>
        <w:t xml:space="preserve"> menores de 12 anos dividindo a mesma cabine com os pais, acomodados em sofá cama: 25% de desconto sobre a tarifa da cabine dupla.</w:t>
      </w:r>
    </w:p>
    <w:p w14:paraId="75F2FE2D" w14:textId="77777777" w:rsidR="005C576F" w:rsidRPr="00F15064" w:rsidRDefault="005C576F" w:rsidP="005C576F">
      <w:pPr>
        <w:tabs>
          <w:tab w:val="left" w:pos="480"/>
        </w:tabs>
        <w:jc w:val="both"/>
        <w:rPr>
          <w:rFonts w:ascii="Lato" w:hAnsi="Lato" w:cstheme="majorHAnsi"/>
          <w:sz w:val="22"/>
          <w:szCs w:val="22"/>
        </w:rPr>
      </w:pPr>
    </w:p>
    <w:p w14:paraId="060DEC21" w14:textId="77777777" w:rsidR="005C576F" w:rsidRPr="00F15064" w:rsidRDefault="005C576F" w:rsidP="005C576F">
      <w:pPr>
        <w:tabs>
          <w:tab w:val="left" w:pos="480"/>
        </w:tabs>
        <w:jc w:val="both"/>
        <w:rPr>
          <w:rFonts w:ascii="Lato" w:eastAsia="Times New Roman" w:hAnsi="Lato" w:cstheme="majorHAnsi"/>
          <w:b/>
          <w:bCs/>
          <w:sz w:val="22"/>
          <w:szCs w:val="22"/>
          <w:lang w:val="en-US"/>
        </w:rPr>
      </w:pPr>
      <w:proofErr w:type="spellStart"/>
      <w:r w:rsidRPr="00F15064">
        <w:rPr>
          <w:rFonts w:ascii="Lato" w:eastAsia="Times New Roman" w:hAnsi="Lato" w:cstheme="majorHAnsi"/>
          <w:b/>
          <w:bCs/>
          <w:sz w:val="22"/>
          <w:szCs w:val="22"/>
          <w:lang w:val="en-US" w:eastAsia="ar-SA"/>
        </w:rPr>
        <w:t>Recomendação</w:t>
      </w:r>
      <w:proofErr w:type="spellEnd"/>
      <w:r w:rsidRPr="00F15064">
        <w:rPr>
          <w:rFonts w:ascii="Lato" w:eastAsia="Times New Roman" w:hAnsi="Lato" w:cstheme="majorHAnsi"/>
          <w:b/>
          <w:bCs/>
          <w:sz w:val="22"/>
          <w:szCs w:val="22"/>
          <w:lang w:val="en-US"/>
        </w:rPr>
        <w:t>:</w:t>
      </w:r>
    </w:p>
    <w:p w14:paraId="5F28680E" w14:textId="77777777" w:rsidR="008703B0" w:rsidRPr="00F15064" w:rsidRDefault="008703B0" w:rsidP="005C576F">
      <w:pPr>
        <w:tabs>
          <w:tab w:val="left" w:pos="480"/>
        </w:tabs>
        <w:jc w:val="both"/>
        <w:rPr>
          <w:rFonts w:ascii="Lato" w:eastAsia="Times New Roman" w:hAnsi="Lato" w:cstheme="majorHAnsi"/>
          <w:b/>
          <w:bCs/>
          <w:sz w:val="22"/>
          <w:szCs w:val="22"/>
          <w:lang w:val="en-US"/>
        </w:rPr>
      </w:pPr>
    </w:p>
    <w:p w14:paraId="2C2CD886" w14:textId="77777777" w:rsidR="005C576F" w:rsidRPr="00F15064" w:rsidRDefault="005C576F" w:rsidP="005C576F">
      <w:pPr>
        <w:widowControl w:val="0"/>
        <w:numPr>
          <w:ilvl w:val="0"/>
          <w:numId w:val="9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 w:cstheme="majorHAnsi"/>
          <w:sz w:val="22"/>
          <w:szCs w:val="22"/>
        </w:rPr>
      </w:pPr>
      <w:r w:rsidRPr="00F15064">
        <w:rPr>
          <w:rFonts w:ascii="Lato" w:eastAsia="Times New Roman" w:hAnsi="Lato" w:cstheme="majorHAnsi"/>
          <w:sz w:val="22"/>
          <w:szCs w:val="22"/>
        </w:rPr>
        <w:t>Recomenda-se levar em todos os passeios nas Ilhas Galápagos protetor solar, boné, sapatos confortáveis para caminhadas e roupas de reserva (bermuda e camiseta).</w:t>
      </w:r>
    </w:p>
    <w:p w14:paraId="4F7B54AF" w14:textId="77777777" w:rsidR="005C576F" w:rsidRPr="00F15064" w:rsidRDefault="005C576F" w:rsidP="005C576F">
      <w:pPr>
        <w:tabs>
          <w:tab w:val="left" w:pos="480"/>
        </w:tabs>
        <w:jc w:val="both"/>
        <w:rPr>
          <w:rFonts w:ascii="Lato" w:eastAsia="Times New Roman" w:hAnsi="Lato" w:cstheme="majorHAnsi"/>
          <w:bCs/>
          <w:sz w:val="22"/>
          <w:szCs w:val="22"/>
          <w:lang w:eastAsia="ar-SA"/>
        </w:rPr>
      </w:pPr>
    </w:p>
    <w:p w14:paraId="496CACC4" w14:textId="77777777" w:rsidR="008703B0" w:rsidRPr="00F15064" w:rsidRDefault="008703B0" w:rsidP="005C576F">
      <w:pPr>
        <w:pStyle w:val="Textopredeterminado"/>
        <w:jc w:val="both"/>
        <w:rPr>
          <w:rFonts w:ascii="Lato" w:hAnsi="Lato" w:cstheme="majorHAnsi"/>
          <w:b/>
          <w:sz w:val="22"/>
          <w:szCs w:val="22"/>
          <w:lang w:val="pt-BR"/>
        </w:rPr>
      </w:pPr>
    </w:p>
    <w:p w14:paraId="692CCA52" w14:textId="77777777" w:rsidR="008703B0" w:rsidRPr="00F15064" w:rsidRDefault="008703B0" w:rsidP="005C576F">
      <w:pPr>
        <w:pStyle w:val="Textopredeterminado"/>
        <w:jc w:val="both"/>
        <w:rPr>
          <w:rFonts w:ascii="Lato" w:hAnsi="Lato" w:cstheme="majorHAnsi"/>
          <w:b/>
          <w:sz w:val="22"/>
          <w:szCs w:val="22"/>
          <w:lang w:val="pt-BR"/>
        </w:rPr>
      </w:pPr>
    </w:p>
    <w:p w14:paraId="765A93F0" w14:textId="77777777" w:rsidR="005C576F" w:rsidRPr="00F15064" w:rsidRDefault="005C576F" w:rsidP="005C576F">
      <w:pPr>
        <w:pStyle w:val="Textopredeterminado"/>
        <w:jc w:val="both"/>
        <w:rPr>
          <w:rFonts w:ascii="Lato" w:hAnsi="Lato" w:cstheme="majorHAnsi"/>
          <w:b/>
          <w:sz w:val="22"/>
          <w:szCs w:val="22"/>
          <w:lang w:val="pt-BR"/>
        </w:rPr>
      </w:pPr>
      <w:r w:rsidRPr="00F15064">
        <w:rPr>
          <w:rFonts w:ascii="Lato" w:hAnsi="Lato" w:cstheme="majorHAnsi"/>
          <w:b/>
          <w:sz w:val="22"/>
          <w:szCs w:val="22"/>
          <w:lang w:val="pt-BR"/>
        </w:rPr>
        <w:t>Observações:</w:t>
      </w:r>
    </w:p>
    <w:p w14:paraId="0BEA4A76" w14:textId="77777777" w:rsidR="008703B0" w:rsidRPr="00F15064" w:rsidRDefault="008703B0" w:rsidP="005C576F">
      <w:pPr>
        <w:pStyle w:val="Textopredeterminado"/>
        <w:jc w:val="both"/>
        <w:rPr>
          <w:rFonts w:ascii="Lato" w:hAnsi="Lato" w:cstheme="majorHAnsi"/>
          <w:b/>
          <w:sz w:val="22"/>
          <w:szCs w:val="22"/>
          <w:lang w:val="pt-BR"/>
        </w:rPr>
      </w:pPr>
    </w:p>
    <w:p w14:paraId="3637567A" w14:textId="77777777" w:rsidR="005C576F" w:rsidRPr="00F15064" w:rsidRDefault="005C576F" w:rsidP="005C576F">
      <w:pPr>
        <w:numPr>
          <w:ilvl w:val="0"/>
          <w:numId w:val="10"/>
        </w:numPr>
        <w:jc w:val="both"/>
        <w:rPr>
          <w:rFonts w:ascii="Lato" w:hAnsi="Lato" w:cstheme="majorHAnsi"/>
          <w:sz w:val="22"/>
          <w:szCs w:val="22"/>
        </w:rPr>
      </w:pPr>
      <w:r w:rsidRPr="00F15064">
        <w:rPr>
          <w:rFonts w:ascii="Lato" w:hAnsi="Lato" w:cstheme="majorHAnsi"/>
          <w:sz w:val="22"/>
          <w:szCs w:val="22"/>
        </w:rPr>
        <w:t xml:space="preserve">A rota e a programação podem variar de acordo com as políticas e o regulamento do Parque Nacional, condições climáticas, mudanças de estação, razões de segurança ou encontros com a fauna silvestre. A segurança fará sempre parte da programação diária de atividades. Por favor, siga todas as indicações. É obrigatório usar o colete salva-vidas durante os traslados em bote a motor entre o barco e a praia. A flexibilidade é essencial quando se está em áreas naturais. Devido à origem vulcânica das ilhas e ao fato de que a maioria das caminhadas é feita em terreno vulcânico irregular, os hóspedes devem estar em boa condição física para este tipo de passeio. O barco também organiza atividades como passeios em bote a motor, observação do oceano no bote com fundo de vidro, </w:t>
      </w:r>
      <w:proofErr w:type="spellStart"/>
      <w:r w:rsidRPr="00F15064">
        <w:rPr>
          <w:rFonts w:ascii="Lato" w:hAnsi="Lato" w:cstheme="majorHAnsi"/>
          <w:sz w:val="22"/>
          <w:szCs w:val="22"/>
        </w:rPr>
        <w:t>snorkeling</w:t>
      </w:r>
      <w:proofErr w:type="spellEnd"/>
      <w:r w:rsidRPr="00F15064">
        <w:rPr>
          <w:rFonts w:ascii="Lato" w:hAnsi="Lato" w:cstheme="majorHAnsi"/>
          <w:sz w:val="22"/>
          <w:szCs w:val="22"/>
        </w:rPr>
        <w:t>, natação e palestras, que complementam a experiência de cada participante.</w:t>
      </w:r>
    </w:p>
    <w:p w14:paraId="03FD5659" w14:textId="77777777" w:rsidR="005C576F" w:rsidRPr="00F15064" w:rsidRDefault="005C576F" w:rsidP="005C576F">
      <w:pPr>
        <w:ind w:left="360"/>
        <w:jc w:val="both"/>
        <w:rPr>
          <w:rFonts w:ascii="Lato" w:hAnsi="Lato" w:cstheme="majorHAnsi"/>
          <w:sz w:val="22"/>
          <w:szCs w:val="22"/>
        </w:rPr>
      </w:pPr>
    </w:p>
    <w:p w14:paraId="28E64783" w14:textId="77777777" w:rsidR="005C576F" w:rsidRPr="00F15064" w:rsidRDefault="005C576F" w:rsidP="005C576F">
      <w:pPr>
        <w:numPr>
          <w:ilvl w:val="0"/>
          <w:numId w:val="10"/>
        </w:numPr>
        <w:jc w:val="both"/>
        <w:rPr>
          <w:rFonts w:ascii="Lato" w:hAnsi="Lato" w:cstheme="majorHAnsi"/>
          <w:sz w:val="22"/>
          <w:szCs w:val="22"/>
        </w:rPr>
      </w:pPr>
      <w:r w:rsidRPr="00F15064">
        <w:rPr>
          <w:rFonts w:ascii="Lato" w:hAnsi="Lato" w:cstheme="majorHAnsi"/>
          <w:sz w:val="22"/>
          <w:szCs w:val="22"/>
        </w:rPr>
        <w:t xml:space="preserve">A Equipe de Expedição fornecerá o equipamento de </w:t>
      </w:r>
      <w:proofErr w:type="spellStart"/>
      <w:r w:rsidRPr="00F15064">
        <w:rPr>
          <w:rFonts w:ascii="Lato" w:hAnsi="Lato" w:cstheme="majorHAnsi"/>
          <w:sz w:val="22"/>
          <w:szCs w:val="22"/>
        </w:rPr>
        <w:t>snorkeling</w:t>
      </w:r>
      <w:proofErr w:type="spellEnd"/>
      <w:r w:rsidRPr="00F15064">
        <w:rPr>
          <w:rFonts w:ascii="Lato" w:hAnsi="Lato" w:cstheme="majorHAnsi"/>
          <w:sz w:val="22"/>
          <w:szCs w:val="22"/>
        </w:rPr>
        <w:t xml:space="preserve"> (máscara, </w:t>
      </w:r>
      <w:proofErr w:type="spellStart"/>
      <w:r w:rsidRPr="00F15064">
        <w:rPr>
          <w:rFonts w:ascii="Lato" w:hAnsi="Lato" w:cstheme="majorHAnsi"/>
          <w:sz w:val="22"/>
          <w:szCs w:val="22"/>
        </w:rPr>
        <w:t>snorkel</w:t>
      </w:r>
      <w:proofErr w:type="spellEnd"/>
      <w:r w:rsidRPr="00F15064">
        <w:rPr>
          <w:rFonts w:ascii="Lato" w:hAnsi="Lato" w:cstheme="majorHAnsi"/>
          <w:sz w:val="22"/>
          <w:szCs w:val="22"/>
        </w:rPr>
        <w:t>, nadadeiras, colete e sacola rede</w:t>
      </w:r>
      <w:r w:rsidRPr="00F15064">
        <w:rPr>
          <w:rFonts w:ascii="Lato" w:hAnsi="Lato" w:cstheme="majorHAnsi"/>
          <w:color w:val="000000"/>
          <w:sz w:val="22"/>
          <w:szCs w:val="22"/>
        </w:rPr>
        <w:t>). Não dispomos de máscaras com prescrição. Recomendamos levar traje de mergulho curto (</w:t>
      </w:r>
      <w:proofErr w:type="spellStart"/>
      <w:r w:rsidRPr="00F15064">
        <w:rPr>
          <w:rFonts w:ascii="Lato" w:hAnsi="Lato" w:cstheme="majorHAnsi"/>
          <w:color w:val="000000"/>
          <w:sz w:val="22"/>
          <w:szCs w:val="22"/>
        </w:rPr>
        <w:t>wet</w:t>
      </w:r>
      <w:proofErr w:type="spellEnd"/>
      <w:r w:rsidRPr="00F15064">
        <w:rPr>
          <w:rFonts w:ascii="Lato" w:hAnsi="Lato" w:cstheme="majorHAnsi"/>
          <w:color w:val="000000"/>
          <w:sz w:val="22"/>
          <w:szCs w:val="22"/>
        </w:rPr>
        <w:t xml:space="preserve"> </w:t>
      </w:r>
      <w:proofErr w:type="spellStart"/>
      <w:r w:rsidRPr="00F15064">
        <w:rPr>
          <w:rFonts w:ascii="Lato" w:hAnsi="Lato" w:cstheme="majorHAnsi"/>
          <w:color w:val="000000"/>
          <w:sz w:val="22"/>
          <w:szCs w:val="22"/>
        </w:rPr>
        <w:t>suit</w:t>
      </w:r>
      <w:proofErr w:type="spellEnd"/>
      <w:r w:rsidRPr="00F15064">
        <w:rPr>
          <w:rFonts w:ascii="Lato" w:hAnsi="Lato" w:cstheme="majorHAnsi"/>
          <w:color w:val="000000"/>
          <w:sz w:val="22"/>
          <w:szCs w:val="22"/>
        </w:rPr>
        <w:t xml:space="preserve"> de </w:t>
      </w:r>
      <w:proofErr w:type="spellStart"/>
      <w:proofErr w:type="gramStart"/>
      <w:r w:rsidRPr="00F15064">
        <w:rPr>
          <w:rFonts w:ascii="Lato" w:hAnsi="Lato" w:cstheme="majorHAnsi"/>
          <w:color w:val="000000"/>
          <w:sz w:val="22"/>
          <w:szCs w:val="22"/>
        </w:rPr>
        <w:t>neoprene</w:t>
      </w:r>
      <w:proofErr w:type="spellEnd"/>
      <w:r w:rsidRPr="00F15064">
        <w:rPr>
          <w:rFonts w:ascii="Lato" w:hAnsi="Lato" w:cstheme="majorHAnsi"/>
          <w:color w:val="000000"/>
          <w:sz w:val="22"/>
          <w:szCs w:val="22"/>
        </w:rPr>
        <w:t>)</w:t>
      </w:r>
      <w:r w:rsidRPr="00F15064">
        <w:rPr>
          <w:rFonts w:ascii="Lato" w:hAnsi="Lato" w:cstheme="majorHAnsi"/>
          <w:sz w:val="22"/>
          <w:szCs w:val="22"/>
        </w:rPr>
        <w:t>entre</w:t>
      </w:r>
      <w:proofErr w:type="gramEnd"/>
      <w:r w:rsidRPr="00F15064">
        <w:rPr>
          <w:rFonts w:ascii="Lato" w:hAnsi="Lato" w:cstheme="majorHAnsi"/>
          <w:sz w:val="22"/>
          <w:szCs w:val="22"/>
        </w:rPr>
        <w:t xml:space="preserve"> os meses de junho e dezembro. </w:t>
      </w:r>
    </w:p>
    <w:p w14:paraId="25522264" w14:textId="77777777" w:rsidR="005C576F" w:rsidRPr="00F15064" w:rsidRDefault="005C576F" w:rsidP="005C576F">
      <w:pPr>
        <w:ind w:left="360"/>
        <w:jc w:val="both"/>
        <w:rPr>
          <w:rFonts w:ascii="Lato" w:hAnsi="Lato" w:cstheme="majorHAnsi"/>
          <w:sz w:val="22"/>
          <w:szCs w:val="22"/>
        </w:rPr>
      </w:pPr>
    </w:p>
    <w:p w14:paraId="5AFE19D6" w14:textId="77777777" w:rsidR="005C576F" w:rsidRPr="00F15064" w:rsidRDefault="005C576F" w:rsidP="005C576F">
      <w:pPr>
        <w:numPr>
          <w:ilvl w:val="0"/>
          <w:numId w:val="11"/>
        </w:numPr>
        <w:jc w:val="both"/>
        <w:rPr>
          <w:rFonts w:ascii="Lato" w:hAnsi="Lato" w:cstheme="majorHAnsi"/>
          <w:sz w:val="22"/>
          <w:szCs w:val="22"/>
        </w:rPr>
      </w:pPr>
      <w:r w:rsidRPr="00F15064">
        <w:rPr>
          <w:rFonts w:ascii="Lato" w:hAnsi="Lato" w:cstheme="majorHAnsi"/>
          <w:sz w:val="22"/>
          <w:szCs w:val="22"/>
        </w:rPr>
        <w:t>Para as visitas às ilhas há 2 tipos de desembarque</w:t>
      </w:r>
      <w:r w:rsidRPr="00F15064">
        <w:rPr>
          <w:rFonts w:ascii="Lato" w:hAnsi="Lato" w:cstheme="majorHAnsi"/>
          <w:b/>
          <w:sz w:val="22"/>
          <w:szCs w:val="22"/>
        </w:rPr>
        <w:t>:</w:t>
      </w:r>
    </w:p>
    <w:p w14:paraId="613219D5" w14:textId="77777777" w:rsidR="005C576F" w:rsidRPr="00F15064" w:rsidRDefault="005C576F" w:rsidP="005C576F">
      <w:pPr>
        <w:ind w:left="360"/>
        <w:rPr>
          <w:rFonts w:ascii="Lato" w:hAnsi="Lato" w:cstheme="majorHAnsi"/>
          <w:sz w:val="22"/>
          <w:szCs w:val="22"/>
        </w:rPr>
      </w:pPr>
      <w:r w:rsidRPr="00F15064">
        <w:rPr>
          <w:rFonts w:ascii="Lato" w:hAnsi="Lato" w:cstheme="majorHAnsi"/>
          <w:b/>
          <w:sz w:val="22"/>
          <w:szCs w:val="22"/>
        </w:rPr>
        <w:t>Desembarque Seco</w:t>
      </w:r>
      <w:r w:rsidRPr="00F15064">
        <w:rPr>
          <w:rFonts w:ascii="Lato" w:hAnsi="Lato" w:cstheme="majorHAnsi"/>
          <w:sz w:val="22"/>
          <w:szCs w:val="22"/>
        </w:rPr>
        <w:t>- Os hóspedes desembarcam do bote a motor diretamente em um píer ou rochas.</w:t>
      </w:r>
    </w:p>
    <w:p w14:paraId="5A15DA37" w14:textId="77777777" w:rsidR="005C576F" w:rsidRPr="00F15064" w:rsidRDefault="005C576F" w:rsidP="005C576F">
      <w:pPr>
        <w:pStyle w:val="Textopredeterminado1"/>
        <w:ind w:left="360"/>
        <w:rPr>
          <w:rFonts w:ascii="Lato" w:hAnsi="Lato" w:cstheme="majorHAnsi"/>
          <w:sz w:val="22"/>
          <w:szCs w:val="22"/>
          <w:lang w:val="pt-BR"/>
        </w:rPr>
      </w:pPr>
      <w:r w:rsidRPr="00F15064">
        <w:rPr>
          <w:rFonts w:ascii="Lato" w:hAnsi="Lato" w:cstheme="majorHAnsi"/>
          <w:b/>
          <w:sz w:val="22"/>
          <w:szCs w:val="22"/>
          <w:lang w:val="pt-BR"/>
        </w:rPr>
        <w:t xml:space="preserve">Desembarque Molhado </w:t>
      </w:r>
      <w:r w:rsidRPr="00F15064">
        <w:rPr>
          <w:rFonts w:ascii="Lato" w:hAnsi="Lato" w:cstheme="majorHAnsi"/>
          <w:sz w:val="22"/>
          <w:szCs w:val="22"/>
          <w:lang w:val="pt-BR"/>
        </w:rPr>
        <w:t>- O bote a motor se aproxima da praia e os hóspedes desembarcam com a água na altura do joelho, caminhando até a areia.</w:t>
      </w:r>
    </w:p>
    <w:p w14:paraId="13616805" w14:textId="77777777" w:rsidR="008703B0" w:rsidRPr="00F15064" w:rsidRDefault="008703B0" w:rsidP="005C576F">
      <w:pPr>
        <w:pStyle w:val="Textopredeterminado1"/>
        <w:ind w:left="360"/>
        <w:rPr>
          <w:rFonts w:ascii="Lato" w:hAnsi="Lato" w:cstheme="majorHAnsi"/>
          <w:sz w:val="22"/>
          <w:szCs w:val="22"/>
          <w:lang w:val="pt-BR"/>
        </w:rPr>
      </w:pPr>
    </w:p>
    <w:p w14:paraId="1AE03AD8" w14:textId="77777777" w:rsidR="008703B0" w:rsidRPr="00F15064" w:rsidRDefault="008703B0" w:rsidP="005C576F">
      <w:pPr>
        <w:pStyle w:val="Textopredeterminado1"/>
        <w:ind w:left="360"/>
        <w:rPr>
          <w:rFonts w:ascii="Lato" w:hAnsi="Lato" w:cstheme="majorHAnsi"/>
          <w:sz w:val="22"/>
          <w:szCs w:val="22"/>
          <w:lang w:val="pt-BR"/>
        </w:rPr>
      </w:pPr>
    </w:p>
    <w:p w14:paraId="273E3EB2" w14:textId="77777777" w:rsidR="005C576F" w:rsidRPr="00F15064" w:rsidRDefault="005C576F" w:rsidP="005C576F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19F7FE6B" w14:textId="77777777" w:rsidR="005C576F" w:rsidRPr="00F15064" w:rsidRDefault="005C576F" w:rsidP="005C576F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F15064">
        <w:rPr>
          <w:rFonts w:ascii="Lato" w:hAnsi="Lato" w:cstheme="majorHAnsi"/>
          <w:b/>
          <w:bCs/>
          <w:sz w:val="22"/>
          <w:szCs w:val="22"/>
        </w:rPr>
        <w:t>O roteiro inclui:</w:t>
      </w:r>
    </w:p>
    <w:p w14:paraId="59E81AD9" w14:textId="77777777" w:rsidR="008703B0" w:rsidRPr="00F15064" w:rsidRDefault="008703B0" w:rsidP="005C576F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385AD7B7" w14:textId="77777777" w:rsidR="005C576F" w:rsidRPr="00F15064" w:rsidRDefault="005C576F" w:rsidP="005C576F">
      <w:pPr>
        <w:widowControl w:val="0"/>
        <w:numPr>
          <w:ilvl w:val="0"/>
          <w:numId w:val="9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 w:cstheme="majorHAnsi"/>
          <w:sz w:val="22"/>
          <w:szCs w:val="22"/>
        </w:rPr>
      </w:pPr>
      <w:r w:rsidRPr="00F15064">
        <w:rPr>
          <w:rFonts w:ascii="Lato" w:eastAsia="Times New Roman" w:hAnsi="Lato" w:cstheme="majorHAnsi"/>
          <w:sz w:val="22"/>
          <w:szCs w:val="22"/>
        </w:rPr>
        <w:t xml:space="preserve">1 noite em Quito </w:t>
      </w:r>
    </w:p>
    <w:p w14:paraId="10125C01" w14:textId="77777777" w:rsidR="005C576F" w:rsidRPr="00F15064" w:rsidRDefault="005C576F" w:rsidP="005C576F">
      <w:pPr>
        <w:widowControl w:val="0"/>
        <w:numPr>
          <w:ilvl w:val="0"/>
          <w:numId w:val="9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 w:cstheme="majorHAnsi"/>
          <w:sz w:val="22"/>
          <w:szCs w:val="22"/>
        </w:rPr>
      </w:pPr>
      <w:r w:rsidRPr="00F15064">
        <w:rPr>
          <w:rFonts w:ascii="Lato" w:eastAsia="Times New Roman" w:hAnsi="Lato" w:cstheme="majorHAnsi"/>
          <w:sz w:val="22"/>
          <w:szCs w:val="22"/>
        </w:rPr>
        <w:t>Café da manhã diário</w:t>
      </w:r>
    </w:p>
    <w:p w14:paraId="2B6041A5" w14:textId="77777777" w:rsidR="005C576F" w:rsidRPr="00F15064" w:rsidRDefault="005C576F" w:rsidP="005C576F">
      <w:pPr>
        <w:widowControl w:val="0"/>
        <w:numPr>
          <w:ilvl w:val="0"/>
          <w:numId w:val="9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hAnsi="Lato" w:cstheme="majorHAnsi"/>
          <w:sz w:val="22"/>
          <w:szCs w:val="22"/>
        </w:rPr>
      </w:pPr>
      <w:r w:rsidRPr="00F15064">
        <w:rPr>
          <w:rFonts w:ascii="Lato" w:eastAsia="Times New Roman" w:hAnsi="Lato" w:cstheme="majorHAnsi"/>
          <w:sz w:val="22"/>
          <w:szCs w:val="22"/>
        </w:rPr>
        <w:t>4 noites</w:t>
      </w:r>
      <w:r w:rsidRPr="00F15064">
        <w:rPr>
          <w:rFonts w:ascii="Lato" w:hAnsi="Lato" w:cstheme="majorHAnsi"/>
          <w:sz w:val="22"/>
          <w:szCs w:val="22"/>
        </w:rPr>
        <w:t xml:space="preserve"> de </w:t>
      </w:r>
      <w:proofErr w:type="gramStart"/>
      <w:r w:rsidRPr="00F15064">
        <w:rPr>
          <w:rFonts w:ascii="Lato" w:hAnsi="Lato" w:cstheme="majorHAnsi"/>
          <w:sz w:val="22"/>
          <w:szCs w:val="22"/>
        </w:rPr>
        <w:t>acomodação  no</w:t>
      </w:r>
      <w:proofErr w:type="gramEnd"/>
      <w:r w:rsidRPr="00F15064">
        <w:rPr>
          <w:rFonts w:ascii="Lato" w:hAnsi="Lato" w:cstheme="majorHAnsi"/>
          <w:sz w:val="22"/>
          <w:szCs w:val="22"/>
        </w:rPr>
        <w:t xml:space="preserve"> MN Santa Cruz</w:t>
      </w:r>
    </w:p>
    <w:p w14:paraId="26C32205" w14:textId="77777777" w:rsidR="005C576F" w:rsidRPr="00F15064" w:rsidRDefault="005C576F" w:rsidP="005C576F">
      <w:pPr>
        <w:widowControl w:val="0"/>
        <w:numPr>
          <w:ilvl w:val="0"/>
          <w:numId w:val="9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 w:cstheme="majorHAnsi"/>
          <w:sz w:val="22"/>
          <w:szCs w:val="22"/>
        </w:rPr>
      </w:pPr>
      <w:r w:rsidRPr="00F15064">
        <w:rPr>
          <w:rFonts w:ascii="Lato" w:eastAsia="Times New Roman" w:hAnsi="Lato" w:cstheme="majorHAnsi"/>
          <w:sz w:val="22"/>
          <w:szCs w:val="22"/>
        </w:rPr>
        <w:t>Todas as refeições durante o cruzeiro (exceto bebidas)</w:t>
      </w:r>
    </w:p>
    <w:p w14:paraId="26FCF3CF" w14:textId="77777777" w:rsidR="005C576F" w:rsidRPr="00F15064" w:rsidRDefault="005C576F" w:rsidP="005C576F">
      <w:pPr>
        <w:widowControl w:val="0"/>
        <w:numPr>
          <w:ilvl w:val="0"/>
          <w:numId w:val="9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 w:cstheme="majorHAnsi"/>
          <w:sz w:val="22"/>
          <w:szCs w:val="22"/>
        </w:rPr>
      </w:pPr>
      <w:r w:rsidRPr="00F15064">
        <w:rPr>
          <w:rFonts w:ascii="Lato" w:eastAsia="Times New Roman" w:hAnsi="Lato" w:cstheme="majorHAnsi"/>
          <w:sz w:val="22"/>
          <w:szCs w:val="22"/>
        </w:rPr>
        <w:t>Palestras a bordo</w:t>
      </w:r>
    </w:p>
    <w:p w14:paraId="51220572" w14:textId="77777777" w:rsidR="005C576F" w:rsidRPr="00F15064" w:rsidRDefault="005C576F" w:rsidP="005C576F">
      <w:pPr>
        <w:widowControl w:val="0"/>
        <w:numPr>
          <w:ilvl w:val="0"/>
          <w:numId w:val="9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 w:cstheme="majorHAnsi"/>
          <w:sz w:val="22"/>
          <w:szCs w:val="22"/>
        </w:rPr>
      </w:pPr>
      <w:r w:rsidRPr="00F15064">
        <w:rPr>
          <w:rFonts w:ascii="Lato" w:eastAsia="Times New Roman" w:hAnsi="Lato" w:cstheme="majorHAnsi"/>
          <w:sz w:val="22"/>
          <w:szCs w:val="22"/>
        </w:rPr>
        <w:t>Explorações terrestres com guias naturalistas, em idioma inglês ou espanhol</w:t>
      </w:r>
    </w:p>
    <w:p w14:paraId="2137B790" w14:textId="77777777" w:rsidR="005C576F" w:rsidRPr="00F15064" w:rsidRDefault="005C576F" w:rsidP="005C576F">
      <w:pPr>
        <w:widowControl w:val="0"/>
        <w:numPr>
          <w:ilvl w:val="0"/>
          <w:numId w:val="9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 w:cstheme="majorHAnsi"/>
          <w:sz w:val="22"/>
          <w:szCs w:val="22"/>
        </w:rPr>
      </w:pPr>
      <w:r w:rsidRPr="00F15064">
        <w:rPr>
          <w:rFonts w:ascii="Lato" w:eastAsia="Times New Roman" w:hAnsi="Lato" w:cstheme="majorHAnsi"/>
          <w:sz w:val="22"/>
          <w:szCs w:val="22"/>
        </w:rPr>
        <w:t>Traslados nas Ilhas Galápagos</w:t>
      </w:r>
    </w:p>
    <w:p w14:paraId="7189DE49" w14:textId="77777777" w:rsidR="005C576F" w:rsidRPr="00F15064" w:rsidRDefault="005C576F" w:rsidP="005C576F">
      <w:pPr>
        <w:widowControl w:val="0"/>
        <w:numPr>
          <w:ilvl w:val="0"/>
          <w:numId w:val="9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hAnsi="Lato" w:cstheme="majorHAnsi"/>
          <w:sz w:val="22"/>
          <w:szCs w:val="22"/>
        </w:rPr>
      </w:pPr>
      <w:r w:rsidRPr="00F15064">
        <w:rPr>
          <w:rFonts w:ascii="Lato" w:eastAsia="Times New Roman" w:hAnsi="Lato" w:cstheme="majorHAnsi"/>
          <w:sz w:val="22"/>
          <w:szCs w:val="22"/>
        </w:rPr>
        <w:t>Traslados</w:t>
      </w:r>
      <w:r w:rsidRPr="00F15064">
        <w:rPr>
          <w:rFonts w:ascii="Lato" w:hAnsi="Lato" w:cstheme="majorHAnsi"/>
          <w:sz w:val="22"/>
          <w:szCs w:val="22"/>
        </w:rPr>
        <w:t xml:space="preserve"> privativos em Quito </w:t>
      </w:r>
    </w:p>
    <w:p w14:paraId="51218197" w14:textId="77777777" w:rsidR="005C576F" w:rsidRPr="00F15064" w:rsidRDefault="005C576F" w:rsidP="005C576F">
      <w:pPr>
        <w:tabs>
          <w:tab w:val="left" w:pos="480"/>
        </w:tabs>
        <w:jc w:val="both"/>
        <w:rPr>
          <w:rFonts w:ascii="Lato" w:eastAsia="Times New Roman" w:hAnsi="Lato" w:cstheme="majorHAnsi"/>
          <w:bCs/>
          <w:sz w:val="22"/>
          <w:szCs w:val="22"/>
          <w:lang w:eastAsia="ar-SA"/>
        </w:rPr>
      </w:pPr>
    </w:p>
    <w:p w14:paraId="0D756D6D" w14:textId="77777777" w:rsidR="005C576F" w:rsidRPr="00F15064" w:rsidRDefault="005C576F" w:rsidP="005C576F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F15064">
        <w:rPr>
          <w:rFonts w:ascii="Lato" w:hAnsi="Lato" w:cstheme="majorHAnsi"/>
          <w:b/>
          <w:bCs/>
          <w:sz w:val="22"/>
          <w:szCs w:val="22"/>
        </w:rPr>
        <w:t>O roteiro não inclui:</w:t>
      </w:r>
    </w:p>
    <w:p w14:paraId="6CF3B3D4" w14:textId="77777777" w:rsidR="008703B0" w:rsidRPr="00F15064" w:rsidRDefault="008703B0" w:rsidP="005C576F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5C46C5EC" w14:textId="77777777" w:rsidR="005C576F" w:rsidRPr="00F15064" w:rsidRDefault="005C576F" w:rsidP="005C576F">
      <w:pPr>
        <w:widowControl w:val="0"/>
        <w:numPr>
          <w:ilvl w:val="0"/>
          <w:numId w:val="9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 w:cstheme="majorHAnsi"/>
          <w:sz w:val="22"/>
          <w:szCs w:val="22"/>
        </w:rPr>
      </w:pPr>
      <w:r w:rsidRPr="00F15064">
        <w:rPr>
          <w:rFonts w:ascii="Lato" w:eastAsia="Times New Roman" w:hAnsi="Lato" w:cstheme="majorHAnsi"/>
          <w:sz w:val="22"/>
          <w:szCs w:val="22"/>
        </w:rPr>
        <w:t>Passagem aérea no trecho interno</w:t>
      </w:r>
    </w:p>
    <w:p w14:paraId="2223DCF5" w14:textId="77777777" w:rsidR="005C576F" w:rsidRPr="00F15064" w:rsidRDefault="005C576F" w:rsidP="005C576F">
      <w:pPr>
        <w:widowControl w:val="0"/>
        <w:numPr>
          <w:ilvl w:val="0"/>
          <w:numId w:val="9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 w:cstheme="majorHAnsi"/>
          <w:sz w:val="22"/>
          <w:szCs w:val="22"/>
        </w:rPr>
      </w:pPr>
      <w:r w:rsidRPr="00F15064">
        <w:rPr>
          <w:rFonts w:ascii="Lato" w:eastAsia="Times New Roman" w:hAnsi="Lato" w:cstheme="majorHAnsi"/>
          <w:sz w:val="22"/>
          <w:szCs w:val="22"/>
        </w:rPr>
        <w:t>Taxas de embarque, segurança, combustível e outras</w:t>
      </w:r>
    </w:p>
    <w:p w14:paraId="54E05DE6" w14:textId="77777777" w:rsidR="005C576F" w:rsidRPr="00F15064" w:rsidRDefault="005C576F" w:rsidP="005C576F">
      <w:pPr>
        <w:widowControl w:val="0"/>
        <w:numPr>
          <w:ilvl w:val="0"/>
          <w:numId w:val="9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 w:cstheme="majorHAnsi"/>
          <w:sz w:val="22"/>
          <w:szCs w:val="22"/>
        </w:rPr>
      </w:pPr>
      <w:r w:rsidRPr="00F15064">
        <w:rPr>
          <w:rFonts w:ascii="Lato" w:eastAsia="Times New Roman" w:hAnsi="Lato" w:cstheme="majorHAnsi"/>
          <w:sz w:val="22"/>
          <w:szCs w:val="22"/>
        </w:rPr>
        <w:t>Taxa do Parque Nacional Galápagos: US$ 100,</w:t>
      </w:r>
      <w:proofErr w:type="gramStart"/>
      <w:r w:rsidRPr="00F15064">
        <w:rPr>
          <w:rFonts w:ascii="Lato" w:eastAsia="Times New Roman" w:hAnsi="Lato" w:cstheme="majorHAnsi"/>
          <w:sz w:val="22"/>
          <w:szCs w:val="22"/>
        </w:rPr>
        <w:t>00  por</w:t>
      </w:r>
      <w:proofErr w:type="gramEnd"/>
      <w:r w:rsidRPr="00F15064">
        <w:rPr>
          <w:rFonts w:ascii="Lato" w:eastAsia="Times New Roman" w:hAnsi="Lato" w:cstheme="majorHAnsi"/>
          <w:sz w:val="22"/>
          <w:szCs w:val="22"/>
        </w:rPr>
        <w:t xml:space="preserve"> pessoa</w:t>
      </w:r>
    </w:p>
    <w:p w14:paraId="3E7F118D" w14:textId="77777777" w:rsidR="005C576F" w:rsidRPr="00F15064" w:rsidRDefault="005C576F" w:rsidP="005C576F">
      <w:pPr>
        <w:widowControl w:val="0"/>
        <w:numPr>
          <w:ilvl w:val="0"/>
          <w:numId w:val="9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 w:cstheme="majorHAnsi"/>
          <w:sz w:val="22"/>
          <w:szCs w:val="22"/>
        </w:rPr>
      </w:pPr>
      <w:r w:rsidRPr="00F15064">
        <w:rPr>
          <w:rFonts w:ascii="Lato" w:eastAsia="Times New Roman" w:hAnsi="Lato" w:cstheme="majorHAnsi"/>
          <w:sz w:val="22"/>
          <w:szCs w:val="22"/>
        </w:rPr>
        <w:t>Cartão de controle de imigração: US$ 20,00 por pessoa</w:t>
      </w:r>
    </w:p>
    <w:p w14:paraId="2BD135A0" w14:textId="77777777" w:rsidR="005C576F" w:rsidRPr="00F15064" w:rsidRDefault="005C576F" w:rsidP="005C576F">
      <w:pPr>
        <w:widowControl w:val="0"/>
        <w:numPr>
          <w:ilvl w:val="0"/>
          <w:numId w:val="9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 w:cstheme="majorHAnsi"/>
          <w:sz w:val="22"/>
          <w:szCs w:val="22"/>
        </w:rPr>
      </w:pPr>
      <w:r w:rsidRPr="00F15064">
        <w:rPr>
          <w:rFonts w:ascii="Lato" w:eastAsia="Times New Roman" w:hAnsi="Lato" w:cstheme="majorHAnsi"/>
          <w:sz w:val="22"/>
          <w:szCs w:val="22"/>
        </w:rPr>
        <w:t>Aluguel de roupa de mergulho</w:t>
      </w:r>
    </w:p>
    <w:p w14:paraId="14030814" w14:textId="77777777" w:rsidR="005C576F" w:rsidRPr="00F15064" w:rsidRDefault="005C576F" w:rsidP="005C576F">
      <w:pPr>
        <w:widowControl w:val="0"/>
        <w:numPr>
          <w:ilvl w:val="0"/>
          <w:numId w:val="9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 w:cstheme="majorHAnsi"/>
          <w:sz w:val="22"/>
          <w:szCs w:val="22"/>
        </w:rPr>
      </w:pPr>
      <w:r w:rsidRPr="00F15064">
        <w:rPr>
          <w:rFonts w:ascii="Lato" w:eastAsia="Times New Roman" w:hAnsi="Lato" w:cstheme="majorHAnsi"/>
          <w:sz w:val="22"/>
          <w:szCs w:val="22"/>
        </w:rPr>
        <w:t>Despesas com documentos e vistos</w:t>
      </w:r>
    </w:p>
    <w:p w14:paraId="5359AFA5" w14:textId="77777777" w:rsidR="005C576F" w:rsidRPr="00F15064" w:rsidRDefault="005C576F" w:rsidP="005C576F">
      <w:pPr>
        <w:widowControl w:val="0"/>
        <w:numPr>
          <w:ilvl w:val="0"/>
          <w:numId w:val="9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 w:cstheme="majorHAnsi"/>
          <w:sz w:val="22"/>
          <w:szCs w:val="22"/>
        </w:rPr>
      </w:pPr>
      <w:r w:rsidRPr="00F15064">
        <w:rPr>
          <w:rFonts w:ascii="Lato" w:eastAsia="Times New Roman" w:hAnsi="Lato" w:cstheme="majorHAnsi"/>
          <w:sz w:val="22"/>
          <w:szCs w:val="22"/>
        </w:rPr>
        <w:t>Despesas de caráter pessoal, gorjetas, telefonemas, etc.</w:t>
      </w:r>
    </w:p>
    <w:p w14:paraId="32B4389D" w14:textId="77777777" w:rsidR="005C576F" w:rsidRPr="00F15064" w:rsidRDefault="005C576F" w:rsidP="005C576F">
      <w:pPr>
        <w:widowControl w:val="0"/>
        <w:numPr>
          <w:ilvl w:val="0"/>
          <w:numId w:val="9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hAnsi="Lato" w:cstheme="majorHAnsi"/>
          <w:sz w:val="22"/>
          <w:szCs w:val="22"/>
        </w:rPr>
      </w:pPr>
      <w:r w:rsidRPr="00F15064">
        <w:rPr>
          <w:rFonts w:ascii="Lato" w:eastAsia="Times New Roman" w:hAnsi="Lato" w:cstheme="majorHAnsi"/>
          <w:sz w:val="22"/>
          <w:szCs w:val="22"/>
        </w:rPr>
        <w:t>Qualquer item</w:t>
      </w:r>
      <w:r w:rsidRPr="00F15064">
        <w:rPr>
          <w:rFonts w:ascii="Lato" w:hAnsi="Lato" w:cstheme="majorHAnsi"/>
          <w:sz w:val="22"/>
          <w:szCs w:val="22"/>
        </w:rPr>
        <w:t xml:space="preserve"> que não esteja no programa</w:t>
      </w:r>
    </w:p>
    <w:p w14:paraId="46ECB98C" w14:textId="77777777" w:rsidR="005C576F" w:rsidRPr="00F15064" w:rsidRDefault="005C576F" w:rsidP="005C576F">
      <w:pPr>
        <w:tabs>
          <w:tab w:val="left" w:pos="357"/>
        </w:tabs>
        <w:ind w:left="357"/>
        <w:jc w:val="both"/>
        <w:rPr>
          <w:rFonts w:ascii="Lato" w:hAnsi="Lato" w:cstheme="majorHAnsi"/>
          <w:sz w:val="22"/>
          <w:szCs w:val="22"/>
        </w:rPr>
      </w:pPr>
    </w:p>
    <w:p w14:paraId="029719E3" w14:textId="77777777" w:rsidR="005C576F" w:rsidRPr="00F15064" w:rsidRDefault="005C576F" w:rsidP="005C576F">
      <w:pPr>
        <w:tabs>
          <w:tab w:val="left" w:pos="357"/>
        </w:tabs>
        <w:ind w:left="357"/>
        <w:jc w:val="both"/>
        <w:rPr>
          <w:rFonts w:ascii="Lato" w:hAnsi="Lato" w:cstheme="majorHAnsi"/>
          <w:sz w:val="22"/>
          <w:szCs w:val="22"/>
        </w:rPr>
      </w:pPr>
    </w:p>
    <w:p w14:paraId="79C8CDC3" w14:textId="77777777" w:rsidR="005C576F" w:rsidRPr="00F15064" w:rsidRDefault="005C576F" w:rsidP="005C576F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F15064">
        <w:rPr>
          <w:rFonts w:ascii="Lato" w:hAnsi="Lato" w:cstheme="majorHAnsi"/>
          <w:b/>
          <w:bCs/>
          <w:sz w:val="22"/>
          <w:szCs w:val="22"/>
        </w:rPr>
        <w:t>Documentação necessária para portadores de passaporte brasileiro:</w:t>
      </w:r>
    </w:p>
    <w:p w14:paraId="278AA9CE" w14:textId="77777777" w:rsidR="008703B0" w:rsidRPr="00F15064" w:rsidRDefault="008703B0" w:rsidP="005C576F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0DA106E6" w14:textId="77777777" w:rsidR="005C576F" w:rsidRPr="00F15064" w:rsidRDefault="005C576F" w:rsidP="005C576F">
      <w:pPr>
        <w:widowControl w:val="0"/>
        <w:numPr>
          <w:ilvl w:val="0"/>
          <w:numId w:val="9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 w:cstheme="majorHAnsi"/>
          <w:sz w:val="22"/>
          <w:szCs w:val="22"/>
        </w:rPr>
      </w:pPr>
      <w:r w:rsidRPr="00F15064">
        <w:rPr>
          <w:rFonts w:ascii="Lato" w:eastAsia="Times New Roman" w:hAnsi="Lato" w:cstheme="majorHAnsi"/>
          <w:sz w:val="22"/>
          <w:szCs w:val="22"/>
        </w:rPr>
        <w:t>Seguro-Saúde: obrigatório para o Equador</w:t>
      </w:r>
    </w:p>
    <w:p w14:paraId="75926ED5" w14:textId="77777777" w:rsidR="005C576F" w:rsidRPr="00F15064" w:rsidRDefault="005C576F" w:rsidP="005C576F">
      <w:pPr>
        <w:widowControl w:val="0"/>
        <w:numPr>
          <w:ilvl w:val="0"/>
          <w:numId w:val="9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 w:cstheme="majorHAnsi"/>
          <w:sz w:val="22"/>
          <w:szCs w:val="22"/>
        </w:rPr>
      </w:pPr>
      <w:r w:rsidRPr="00F15064">
        <w:rPr>
          <w:rFonts w:ascii="Lato" w:eastAsia="Times New Roman" w:hAnsi="Lato" w:cstheme="majorHAnsi"/>
          <w:sz w:val="22"/>
          <w:szCs w:val="22"/>
        </w:rPr>
        <w:t>Passaporte: validade mínima de 6 meses da data de embarque com 2 páginas em branco ou carteira de identidade original e em bom estado de conservação (não é válido carteira de habilitação ou classista)</w:t>
      </w:r>
    </w:p>
    <w:p w14:paraId="0DB2D3F3" w14:textId="77777777" w:rsidR="005C576F" w:rsidRPr="00F15064" w:rsidRDefault="005C576F" w:rsidP="005C576F">
      <w:pPr>
        <w:widowControl w:val="0"/>
        <w:numPr>
          <w:ilvl w:val="0"/>
          <w:numId w:val="9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 w:cstheme="majorHAnsi"/>
          <w:sz w:val="22"/>
          <w:szCs w:val="22"/>
        </w:rPr>
      </w:pPr>
      <w:r w:rsidRPr="00F15064">
        <w:rPr>
          <w:rFonts w:ascii="Lato" w:eastAsia="Times New Roman" w:hAnsi="Lato" w:cstheme="majorHAnsi"/>
          <w:sz w:val="22"/>
          <w:szCs w:val="22"/>
        </w:rPr>
        <w:t>Visto: não é necessário visto para o Equador</w:t>
      </w:r>
    </w:p>
    <w:p w14:paraId="2079BA6A" w14:textId="77777777" w:rsidR="005C576F" w:rsidRPr="00F15064" w:rsidRDefault="005C576F" w:rsidP="005C576F">
      <w:pPr>
        <w:widowControl w:val="0"/>
        <w:numPr>
          <w:ilvl w:val="0"/>
          <w:numId w:val="9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hAnsi="Lato" w:cstheme="majorHAnsi"/>
          <w:sz w:val="22"/>
          <w:szCs w:val="22"/>
        </w:rPr>
      </w:pPr>
      <w:r w:rsidRPr="00F15064">
        <w:rPr>
          <w:rFonts w:ascii="Lato" w:eastAsia="Times New Roman" w:hAnsi="Lato" w:cstheme="majorHAnsi"/>
          <w:sz w:val="22"/>
          <w:szCs w:val="22"/>
        </w:rPr>
        <w:t>Vacina: é necessário Certificado Internacional de Vacina contra febre amarela (11 dias antes do embarque</w:t>
      </w:r>
      <w:r w:rsidRPr="00F15064">
        <w:rPr>
          <w:rFonts w:ascii="Lato" w:hAnsi="Lato" w:cstheme="majorHAnsi"/>
          <w:sz w:val="22"/>
          <w:szCs w:val="22"/>
        </w:rPr>
        <w:t>)</w:t>
      </w:r>
    </w:p>
    <w:p w14:paraId="78F143A1" w14:textId="77777777" w:rsidR="00981721" w:rsidRPr="00F15064" w:rsidRDefault="00981721" w:rsidP="0085072F">
      <w:pPr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</w:p>
    <w:p w14:paraId="5ABC707F" w14:textId="77777777" w:rsidR="00AC1586" w:rsidRPr="00F15064" w:rsidRDefault="00AC1586" w:rsidP="00460C4C">
      <w:pPr>
        <w:shd w:val="clear" w:color="auto" w:fill="FFFFFF"/>
        <w:tabs>
          <w:tab w:val="left" w:pos="420"/>
        </w:tabs>
        <w:rPr>
          <w:rFonts w:ascii="Lato" w:hAnsi="Lato" w:cs="Arial"/>
          <w:b/>
          <w:color w:val="111111"/>
          <w:sz w:val="22"/>
          <w:szCs w:val="22"/>
        </w:rPr>
      </w:pPr>
    </w:p>
    <w:p w14:paraId="0A349F77" w14:textId="77777777" w:rsidR="00460C4C" w:rsidRPr="00F15064" w:rsidRDefault="00460C4C" w:rsidP="00460C4C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  <w:r w:rsidRPr="00F15064">
        <w:rPr>
          <w:rFonts w:ascii="Lato" w:hAnsi="Lato" w:cs="Arial"/>
          <w:b/>
          <w:color w:val="111111"/>
          <w:sz w:val="22"/>
          <w:szCs w:val="22"/>
        </w:rPr>
        <w:t>Valores em dólares americanos por pessoa, sujeitos</w:t>
      </w:r>
      <w:r w:rsidR="00895BA1" w:rsidRPr="00F15064">
        <w:rPr>
          <w:rFonts w:ascii="Lato" w:hAnsi="Lato" w:cs="Arial"/>
          <w:b/>
          <w:color w:val="111111"/>
          <w:sz w:val="22"/>
          <w:szCs w:val="22"/>
        </w:rPr>
        <w:t xml:space="preserve"> a</w:t>
      </w:r>
      <w:r w:rsidRPr="00F15064">
        <w:rPr>
          <w:rFonts w:ascii="Lato" w:hAnsi="Lato" w:cs="Arial"/>
          <w:b/>
          <w:color w:val="111111"/>
          <w:sz w:val="22"/>
          <w:szCs w:val="22"/>
        </w:rPr>
        <w:t xml:space="preserve"> disponibilidade e alteração sem aviso prévio.</w:t>
      </w:r>
    </w:p>
    <w:p w14:paraId="1FD65E37" w14:textId="3D96CE12" w:rsidR="00F323D9" w:rsidRDefault="00F323D9" w:rsidP="00460C4C">
      <w:pPr>
        <w:ind w:left="7200" w:firstLine="720"/>
        <w:rPr>
          <w:rFonts w:ascii="Calibri" w:eastAsia="Arial Unicode MS" w:hAnsi="Calibri" w:cs="Arial"/>
          <w:kern w:val="2"/>
          <w:lang w:eastAsia="pt-BR"/>
        </w:rPr>
      </w:pPr>
    </w:p>
    <w:sectPr w:rsidR="00F323D9" w:rsidSect="00FD1FAA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4B7C4" w14:textId="77777777" w:rsidR="006D4C56" w:rsidRDefault="006D4C56" w:rsidP="00FD1FAA">
      <w:r>
        <w:separator/>
      </w:r>
    </w:p>
  </w:endnote>
  <w:endnote w:type="continuationSeparator" w:id="0">
    <w:p w14:paraId="7C2F9B68" w14:textId="77777777" w:rsidR="006D4C56" w:rsidRDefault="006D4C56" w:rsidP="00FD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Arial"/>
    <w:panose1 w:val="020B0604020202020204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sans">
    <w:altName w:val="Times New Roman"/>
    <w:panose1 w:val="020B0604020202020204"/>
    <w:charset w:val="00"/>
    <w:family w:val="auto"/>
    <w:pitch w:val="variable"/>
  </w:font>
  <w:font w:name="Nimbus Roman No9 L">
    <w:altName w:val="Times New Roman"/>
    <w:panose1 w:val="020B0604020202020204"/>
    <w:charset w:val="00"/>
    <w:family w:val="roman"/>
    <w:pitch w:val="variable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Andale Sans UI">
    <w:altName w:val="Arial Unicode MS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3"/>
      <w:gridCol w:w="8973"/>
    </w:tblGrid>
    <w:tr w:rsidR="003A2768" w14:paraId="7FB6732F" w14:textId="77777777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14:paraId="00C63178" w14:textId="77777777" w:rsidR="003A2768" w:rsidRDefault="003A2768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43474925" wp14:editId="20CDE41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D4C56">
            <w:pict w14:anchorId="15B30891">
              <v:rect id="Quadro1" o:spid="_x0000_s2050" alt="" style="position:absolute;left:0;text-align:left;margin-left:0;margin-top:.05pt;width:4.55pt;height:9.05pt;z-index:251657216;mso-wrap-style:square;mso-wrap-edited:f;mso-width-percent:0;mso-height-percent:0;mso-position-horizontal:center;mso-position-horizontal-relative:margin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7FD3086C" w14:textId="77777777" w:rsidR="003A2768" w:rsidRDefault="00BC5D00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3A2768"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8703B0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6D4C56">
            <w:pict w14:anchorId="40D50E2D">
              <v:rect id="Quadro2" o:spid="_x0000_s2049" alt="" style="position:absolute;left:0;text-align:left;margin-left:315.05pt;margin-top:-2.85pt;width:1.2pt;height:13.85pt;z-index:251658240;mso-wrap-style:square;mso-wrap-edited:f;mso-width-percent:0;mso-height-percent:0;mso-position-horizontal-relative:page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6C0B8CD8" w14:textId="77777777" w:rsidR="003A2768" w:rsidRDefault="003A2768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14:paraId="4E647A58" w14:textId="77777777" w:rsidR="003A2768" w:rsidRDefault="003A2768">
          <w:pPr>
            <w:pStyle w:val="Rodap"/>
            <w:jc w:val="center"/>
          </w:pPr>
        </w:p>
      </w:tc>
    </w:tr>
    <w:tr w:rsidR="003A2768" w14:paraId="192DA70D" w14:textId="77777777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14:paraId="156DC8FD" w14:textId="77777777" w:rsidR="003A2768" w:rsidRDefault="003A2768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14:paraId="2FC44F94" w14:textId="77777777" w:rsidR="003A2768" w:rsidRDefault="003A2768">
          <w:pPr>
            <w:pStyle w:val="Rodap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076E5FBD" w14:textId="77777777" w:rsidR="003A2768" w:rsidRDefault="003A27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FBD98" w14:textId="77777777" w:rsidR="006D4C56" w:rsidRDefault="006D4C56" w:rsidP="00FD1FAA">
      <w:r>
        <w:separator/>
      </w:r>
    </w:p>
  </w:footnote>
  <w:footnote w:type="continuationSeparator" w:id="0">
    <w:p w14:paraId="53043747" w14:textId="77777777" w:rsidR="006D4C56" w:rsidRDefault="006D4C56" w:rsidP="00FD1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43" w:type="pct"/>
      <w:tblLook w:val="04A0" w:firstRow="1" w:lastRow="0" w:firstColumn="1" w:lastColumn="0" w:noHBand="0" w:noVBand="1"/>
    </w:tblPr>
    <w:tblGrid>
      <w:gridCol w:w="2874"/>
      <w:gridCol w:w="3047"/>
      <w:gridCol w:w="3259"/>
    </w:tblGrid>
    <w:tr w:rsidR="003A2768" w14:paraId="29AD1B64" w14:textId="77777777" w:rsidTr="007C76B1">
      <w:trPr>
        <w:trHeight w:val="704"/>
      </w:trPr>
      <w:tc>
        <w:tcPr>
          <w:tcW w:w="2874" w:type="dxa"/>
          <w:shd w:val="clear" w:color="auto" w:fill="auto"/>
          <w:vAlign w:val="center"/>
        </w:tcPr>
        <w:p w14:paraId="4B5E34B1" w14:textId="77777777" w:rsidR="003A2768" w:rsidRDefault="003A2768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BA270EE" wp14:editId="21D353EC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781846C2" w14:textId="77777777" w:rsidR="003A2768" w:rsidRDefault="003A2768">
          <w:pPr>
            <w:pStyle w:val="Cabealho"/>
            <w:jc w:val="center"/>
          </w:pPr>
        </w:p>
      </w:tc>
      <w:tc>
        <w:tcPr>
          <w:tcW w:w="3259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65F8639" w14:textId="77777777" w:rsidR="003A2768" w:rsidRDefault="003A2768" w:rsidP="007C76B1">
          <w:pPr>
            <w:pStyle w:val="Cabealho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7C76B1"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GALÁPAGOS</w:t>
          </w:r>
        </w:p>
      </w:tc>
    </w:tr>
    <w:tr w:rsidR="003A2768" w14:paraId="3C5247E5" w14:textId="77777777" w:rsidTr="007C76B1">
      <w:tc>
        <w:tcPr>
          <w:tcW w:w="918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71008745" w14:textId="77777777" w:rsidR="003A2768" w:rsidRDefault="003A2768">
          <w:pPr>
            <w:pStyle w:val="Cabealho"/>
            <w:jc w:val="center"/>
          </w:pPr>
        </w:p>
      </w:tc>
    </w:tr>
  </w:tbl>
  <w:p w14:paraId="3B9CF056" w14:textId="77777777" w:rsidR="003A2768" w:rsidRDefault="003A27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E300007"/>
    <w:multiLevelType w:val="multilevel"/>
    <w:tmpl w:val="63BA40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2112135"/>
    <w:multiLevelType w:val="singleLevel"/>
    <w:tmpl w:val="36A4B3E0"/>
    <w:lvl w:ilvl="0">
      <w:numFmt w:val="none"/>
      <w:lvlText w:val="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36A34F90"/>
    <w:multiLevelType w:val="multilevel"/>
    <w:tmpl w:val="0C88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2F83CFC"/>
    <w:multiLevelType w:val="hybridMultilevel"/>
    <w:tmpl w:val="F88EEEB6"/>
    <w:lvl w:ilvl="0" w:tplc="2BCA3F6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670F0"/>
    <w:multiLevelType w:val="multilevel"/>
    <w:tmpl w:val="F63C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 w15:restartNumberingAfterBreak="0">
    <w:nsid w:val="6BF02ADB"/>
    <w:multiLevelType w:val="hybridMultilevel"/>
    <w:tmpl w:val="11844F3A"/>
    <w:lvl w:ilvl="0" w:tplc="512EC312">
      <w:start w:val="5"/>
      <w:numFmt w:val="bullet"/>
      <w:lvlText w:val=""/>
      <w:lvlJc w:val="left"/>
      <w:pPr>
        <w:ind w:left="720" w:hanging="360"/>
      </w:pPr>
      <w:rPr>
        <w:rFonts w:ascii="Symbol" w:eastAsia="DejaVu Sans" w:hAnsi="Symbol" w:cs="Tahoma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E42AC"/>
    <w:multiLevelType w:val="singleLevel"/>
    <w:tmpl w:val="36A4B3E0"/>
    <w:lvl w:ilvl="0">
      <w:numFmt w:val="none"/>
      <w:lvlText w:val="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74A075BB"/>
    <w:multiLevelType w:val="multilevel"/>
    <w:tmpl w:val="96A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FAA"/>
    <w:rsid w:val="00004436"/>
    <w:rsid w:val="00004D97"/>
    <w:rsid w:val="00015CD2"/>
    <w:rsid w:val="000173C3"/>
    <w:rsid w:val="000465BD"/>
    <w:rsid w:val="000502A9"/>
    <w:rsid w:val="0005166B"/>
    <w:rsid w:val="00094BA7"/>
    <w:rsid w:val="00096E0C"/>
    <w:rsid w:val="00097952"/>
    <w:rsid w:val="000A6AA9"/>
    <w:rsid w:val="000C1653"/>
    <w:rsid w:val="000C6FE0"/>
    <w:rsid w:val="000D1AB8"/>
    <w:rsid w:val="000E3B8B"/>
    <w:rsid w:val="00126418"/>
    <w:rsid w:val="00133910"/>
    <w:rsid w:val="0013605D"/>
    <w:rsid w:val="00137883"/>
    <w:rsid w:val="001415F5"/>
    <w:rsid w:val="00166AFD"/>
    <w:rsid w:val="00167191"/>
    <w:rsid w:val="001716B4"/>
    <w:rsid w:val="00190A13"/>
    <w:rsid w:val="001B30EF"/>
    <w:rsid w:val="001B47F5"/>
    <w:rsid w:val="00204507"/>
    <w:rsid w:val="00207504"/>
    <w:rsid w:val="00222E15"/>
    <w:rsid w:val="00227C4F"/>
    <w:rsid w:val="00265366"/>
    <w:rsid w:val="00276DA0"/>
    <w:rsid w:val="002918E8"/>
    <w:rsid w:val="002B7BEB"/>
    <w:rsid w:val="003031F9"/>
    <w:rsid w:val="00320B49"/>
    <w:rsid w:val="00324978"/>
    <w:rsid w:val="00330CA1"/>
    <w:rsid w:val="003435FE"/>
    <w:rsid w:val="00351285"/>
    <w:rsid w:val="003713FC"/>
    <w:rsid w:val="00374454"/>
    <w:rsid w:val="00384047"/>
    <w:rsid w:val="003864BE"/>
    <w:rsid w:val="003A2768"/>
    <w:rsid w:val="003E601C"/>
    <w:rsid w:val="00415447"/>
    <w:rsid w:val="00421207"/>
    <w:rsid w:val="00460C4C"/>
    <w:rsid w:val="004752A0"/>
    <w:rsid w:val="004963D1"/>
    <w:rsid w:val="004A050C"/>
    <w:rsid w:val="004E2303"/>
    <w:rsid w:val="004E5842"/>
    <w:rsid w:val="005176FB"/>
    <w:rsid w:val="00530846"/>
    <w:rsid w:val="00547BC1"/>
    <w:rsid w:val="00551232"/>
    <w:rsid w:val="005813C5"/>
    <w:rsid w:val="005864FF"/>
    <w:rsid w:val="005B71BE"/>
    <w:rsid w:val="005C576F"/>
    <w:rsid w:val="005E6DE7"/>
    <w:rsid w:val="00617537"/>
    <w:rsid w:val="00642104"/>
    <w:rsid w:val="00646DF2"/>
    <w:rsid w:val="00655D1D"/>
    <w:rsid w:val="006566DB"/>
    <w:rsid w:val="0066586B"/>
    <w:rsid w:val="006844EC"/>
    <w:rsid w:val="00685C5A"/>
    <w:rsid w:val="006876C0"/>
    <w:rsid w:val="00690250"/>
    <w:rsid w:val="006A0520"/>
    <w:rsid w:val="006B308D"/>
    <w:rsid w:val="006D2020"/>
    <w:rsid w:val="006D4C56"/>
    <w:rsid w:val="006E3950"/>
    <w:rsid w:val="006E7A48"/>
    <w:rsid w:val="007009A7"/>
    <w:rsid w:val="00735269"/>
    <w:rsid w:val="00740269"/>
    <w:rsid w:val="007C76B1"/>
    <w:rsid w:val="007F7185"/>
    <w:rsid w:val="008074C9"/>
    <w:rsid w:val="00825DA7"/>
    <w:rsid w:val="00836A5C"/>
    <w:rsid w:val="0085072F"/>
    <w:rsid w:val="008703B0"/>
    <w:rsid w:val="00895BA1"/>
    <w:rsid w:val="008C2312"/>
    <w:rsid w:val="008E3EBF"/>
    <w:rsid w:val="008E4722"/>
    <w:rsid w:val="0094455B"/>
    <w:rsid w:val="00951DB9"/>
    <w:rsid w:val="00953343"/>
    <w:rsid w:val="009617DE"/>
    <w:rsid w:val="00981721"/>
    <w:rsid w:val="009C79E4"/>
    <w:rsid w:val="009D2954"/>
    <w:rsid w:val="009D7E87"/>
    <w:rsid w:val="009F1723"/>
    <w:rsid w:val="00A00CC1"/>
    <w:rsid w:val="00A137F7"/>
    <w:rsid w:val="00A316EF"/>
    <w:rsid w:val="00A435EA"/>
    <w:rsid w:val="00A61F0B"/>
    <w:rsid w:val="00A66DF5"/>
    <w:rsid w:val="00A76502"/>
    <w:rsid w:val="00A77225"/>
    <w:rsid w:val="00A96204"/>
    <w:rsid w:val="00AA2DAE"/>
    <w:rsid w:val="00AC1586"/>
    <w:rsid w:val="00AC16BD"/>
    <w:rsid w:val="00AC66FE"/>
    <w:rsid w:val="00AD4724"/>
    <w:rsid w:val="00AE0C14"/>
    <w:rsid w:val="00AE61A7"/>
    <w:rsid w:val="00AF62AB"/>
    <w:rsid w:val="00B23DD6"/>
    <w:rsid w:val="00B26CA4"/>
    <w:rsid w:val="00B3522A"/>
    <w:rsid w:val="00B376C2"/>
    <w:rsid w:val="00B43CEA"/>
    <w:rsid w:val="00B6066A"/>
    <w:rsid w:val="00B87436"/>
    <w:rsid w:val="00B94236"/>
    <w:rsid w:val="00BB105E"/>
    <w:rsid w:val="00BB669C"/>
    <w:rsid w:val="00BC5D00"/>
    <w:rsid w:val="00BF5D80"/>
    <w:rsid w:val="00BF7E18"/>
    <w:rsid w:val="00C37B43"/>
    <w:rsid w:val="00C43915"/>
    <w:rsid w:val="00C51DE1"/>
    <w:rsid w:val="00C55389"/>
    <w:rsid w:val="00C706A7"/>
    <w:rsid w:val="00C74A19"/>
    <w:rsid w:val="00C74D41"/>
    <w:rsid w:val="00C8160E"/>
    <w:rsid w:val="00C82A12"/>
    <w:rsid w:val="00CA1720"/>
    <w:rsid w:val="00CC3C2D"/>
    <w:rsid w:val="00D05917"/>
    <w:rsid w:val="00D5715D"/>
    <w:rsid w:val="00D61BC9"/>
    <w:rsid w:val="00D62A46"/>
    <w:rsid w:val="00D65464"/>
    <w:rsid w:val="00D85ECC"/>
    <w:rsid w:val="00D8737F"/>
    <w:rsid w:val="00DC4C69"/>
    <w:rsid w:val="00DD20A4"/>
    <w:rsid w:val="00DD3222"/>
    <w:rsid w:val="00DD3227"/>
    <w:rsid w:val="00DD4B1B"/>
    <w:rsid w:val="00E07777"/>
    <w:rsid w:val="00E11763"/>
    <w:rsid w:val="00E34AC8"/>
    <w:rsid w:val="00E4651B"/>
    <w:rsid w:val="00E63602"/>
    <w:rsid w:val="00EB0651"/>
    <w:rsid w:val="00ED077B"/>
    <w:rsid w:val="00ED17B7"/>
    <w:rsid w:val="00EF4391"/>
    <w:rsid w:val="00F05B7D"/>
    <w:rsid w:val="00F15064"/>
    <w:rsid w:val="00F323D9"/>
    <w:rsid w:val="00F37CCC"/>
    <w:rsid w:val="00F41324"/>
    <w:rsid w:val="00F771BB"/>
    <w:rsid w:val="00F915C3"/>
    <w:rsid w:val="00FA1C5A"/>
    <w:rsid w:val="00FB4F00"/>
    <w:rsid w:val="00FD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B04ECF3"/>
  <w15:docId w15:val="{2C9EF392-291A-FC4A-82FB-A3A88B8F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FD1FAA"/>
    <w:rPr>
      <w:b w:val="0"/>
    </w:rPr>
  </w:style>
  <w:style w:type="character" w:customStyle="1" w:styleId="ListLabel2">
    <w:name w:val="ListLabel 2"/>
    <w:qFormat/>
    <w:rsid w:val="00FD1FAA"/>
    <w:rPr>
      <w:rFonts w:cs="Courier New"/>
    </w:rPr>
  </w:style>
  <w:style w:type="character" w:customStyle="1" w:styleId="ListLabel3">
    <w:name w:val="ListLabel 3"/>
    <w:qFormat/>
    <w:rsid w:val="00FD1FAA"/>
    <w:rPr>
      <w:rFonts w:cs="Courier New"/>
    </w:rPr>
  </w:style>
  <w:style w:type="character" w:customStyle="1" w:styleId="ListLabel4">
    <w:name w:val="ListLabel 4"/>
    <w:qFormat/>
    <w:rsid w:val="00FD1FAA"/>
    <w:rPr>
      <w:rFonts w:cs="Courier New"/>
    </w:rPr>
  </w:style>
  <w:style w:type="character" w:customStyle="1" w:styleId="ListLabel5">
    <w:name w:val="ListLabel 5"/>
    <w:qFormat/>
    <w:rsid w:val="00FD1FAA"/>
    <w:rPr>
      <w:rFonts w:cs="Courier New"/>
    </w:rPr>
  </w:style>
  <w:style w:type="character" w:customStyle="1" w:styleId="ListLabel6">
    <w:name w:val="ListLabel 6"/>
    <w:qFormat/>
    <w:rsid w:val="00FD1FAA"/>
    <w:rPr>
      <w:rFonts w:cs="Courier New"/>
    </w:rPr>
  </w:style>
  <w:style w:type="character" w:customStyle="1" w:styleId="ListLabel7">
    <w:name w:val="ListLabel 7"/>
    <w:qFormat/>
    <w:rsid w:val="00FD1FAA"/>
    <w:rPr>
      <w:rFonts w:cs="Courier New"/>
    </w:rPr>
  </w:style>
  <w:style w:type="character" w:customStyle="1" w:styleId="ListLabel8">
    <w:name w:val="ListLabel 8"/>
    <w:qFormat/>
    <w:rsid w:val="00FD1FAA"/>
    <w:rPr>
      <w:rFonts w:cs="Courier New"/>
    </w:rPr>
  </w:style>
  <w:style w:type="character" w:customStyle="1" w:styleId="ListLabel9">
    <w:name w:val="ListLabel 9"/>
    <w:qFormat/>
    <w:rsid w:val="00FD1FAA"/>
    <w:rPr>
      <w:rFonts w:cs="Courier New"/>
    </w:rPr>
  </w:style>
  <w:style w:type="character" w:customStyle="1" w:styleId="ListLabel10">
    <w:name w:val="ListLabel 10"/>
    <w:qFormat/>
    <w:rsid w:val="00FD1FAA"/>
    <w:rPr>
      <w:rFonts w:cs="Courier New"/>
    </w:rPr>
  </w:style>
  <w:style w:type="character" w:customStyle="1" w:styleId="ListLabel11">
    <w:name w:val="ListLabel 11"/>
    <w:qFormat/>
    <w:rsid w:val="00FD1FAA"/>
    <w:rPr>
      <w:rFonts w:cs="Courier New"/>
    </w:rPr>
  </w:style>
  <w:style w:type="character" w:customStyle="1" w:styleId="ListLabel12">
    <w:name w:val="ListLabel 12"/>
    <w:qFormat/>
    <w:rsid w:val="00FD1FAA"/>
    <w:rPr>
      <w:rFonts w:cs="Courier New"/>
    </w:rPr>
  </w:style>
  <w:style w:type="character" w:customStyle="1" w:styleId="ListLabel13">
    <w:name w:val="ListLabel 13"/>
    <w:qFormat/>
    <w:rsid w:val="00FD1FAA"/>
    <w:rPr>
      <w:rFonts w:eastAsia="Arial Unicode MS" w:cs="Arial"/>
    </w:rPr>
  </w:style>
  <w:style w:type="character" w:customStyle="1" w:styleId="ListLabel14">
    <w:name w:val="ListLabel 14"/>
    <w:qFormat/>
    <w:rsid w:val="00FD1FAA"/>
    <w:rPr>
      <w:rFonts w:cs="Courier New"/>
    </w:rPr>
  </w:style>
  <w:style w:type="character" w:customStyle="1" w:styleId="ListLabel15">
    <w:name w:val="ListLabel 15"/>
    <w:qFormat/>
    <w:rsid w:val="00FD1FAA"/>
    <w:rPr>
      <w:rFonts w:cs="Courier New"/>
    </w:rPr>
  </w:style>
  <w:style w:type="character" w:customStyle="1" w:styleId="ListLabel16">
    <w:name w:val="ListLabel 16"/>
    <w:qFormat/>
    <w:rsid w:val="00FD1FAA"/>
    <w:rPr>
      <w:rFonts w:cs="Courier New"/>
    </w:rPr>
  </w:style>
  <w:style w:type="character" w:customStyle="1" w:styleId="ListLabel17">
    <w:name w:val="ListLabel 17"/>
    <w:qFormat/>
    <w:rsid w:val="00FD1FAA"/>
    <w:rPr>
      <w:rFonts w:eastAsia="Arial Unicode MS" w:cs="Arial"/>
    </w:rPr>
  </w:style>
  <w:style w:type="character" w:customStyle="1" w:styleId="ListLabel18">
    <w:name w:val="ListLabel 18"/>
    <w:qFormat/>
    <w:rsid w:val="00FD1FAA"/>
    <w:rPr>
      <w:rFonts w:cs="Courier New"/>
    </w:rPr>
  </w:style>
  <w:style w:type="character" w:customStyle="1" w:styleId="ListLabel19">
    <w:name w:val="ListLabel 19"/>
    <w:qFormat/>
    <w:rsid w:val="00FD1FAA"/>
    <w:rPr>
      <w:rFonts w:cs="Courier New"/>
    </w:rPr>
  </w:style>
  <w:style w:type="character" w:customStyle="1" w:styleId="ListLabel20">
    <w:name w:val="ListLabel 20"/>
    <w:qFormat/>
    <w:rsid w:val="00FD1FAA"/>
    <w:rPr>
      <w:rFonts w:cs="Courier New"/>
    </w:rPr>
  </w:style>
  <w:style w:type="character" w:customStyle="1" w:styleId="ListLabel21">
    <w:name w:val="ListLabel 21"/>
    <w:qFormat/>
    <w:rsid w:val="00FD1FAA"/>
    <w:rPr>
      <w:rFonts w:cs="Courier New"/>
    </w:rPr>
  </w:style>
  <w:style w:type="character" w:customStyle="1" w:styleId="ListLabel22">
    <w:name w:val="ListLabel 22"/>
    <w:qFormat/>
    <w:rsid w:val="00FD1FAA"/>
    <w:rPr>
      <w:rFonts w:cs="Courier New"/>
    </w:rPr>
  </w:style>
  <w:style w:type="character" w:customStyle="1" w:styleId="ListLabel23">
    <w:name w:val="ListLabel 23"/>
    <w:qFormat/>
    <w:rsid w:val="00FD1FAA"/>
    <w:rPr>
      <w:rFonts w:cs="Courier New"/>
    </w:rPr>
  </w:style>
  <w:style w:type="character" w:customStyle="1" w:styleId="ListLabel24">
    <w:name w:val="ListLabel 24"/>
    <w:qFormat/>
    <w:rsid w:val="00FD1FAA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FD1FAA"/>
    <w:rPr>
      <w:rFonts w:cs="Wingdings"/>
    </w:rPr>
  </w:style>
  <w:style w:type="character" w:customStyle="1" w:styleId="ListLabel26">
    <w:name w:val="ListLabel 26"/>
    <w:qFormat/>
    <w:rsid w:val="00FD1FAA"/>
    <w:rPr>
      <w:rFonts w:cs="Wingdings"/>
    </w:rPr>
  </w:style>
  <w:style w:type="character" w:customStyle="1" w:styleId="ListLabel27">
    <w:name w:val="ListLabel 27"/>
    <w:qFormat/>
    <w:rsid w:val="00FD1FAA"/>
    <w:rPr>
      <w:rFonts w:cs="Wingdings"/>
    </w:rPr>
  </w:style>
  <w:style w:type="character" w:customStyle="1" w:styleId="ListLabel28">
    <w:name w:val="ListLabel 28"/>
    <w:qFormat/>
    <w:rsid w:val="00FD1FAA"/>
    <w:rPr>
      <w:rFonts w:cs="Wingdings"/>
    </w:rPr>
  </w:style>
  <w:style w:type="character" w:customStyle="1" w:styleId="ListLabel29">
    <w:name w:val="ListLabel 29"/>
    <w:qFormat/>
    <w:rsid w:val="00FD1FAA"/>
    <w:rPr>
      <w:rFonts w:cs="Wingdings"/>
    </w:rPr>
  </w:style>
  <w:style w:type="character" w:customStyle="1" w:styleId="ListLabel30">
    <w:name w:val="ListLabel 30"/>
    <w:qFormat/>
    <w:rsid w:val="00FD1FAA"/>
    <w:rPr>
      <w:rFonts w:cs="Wingdings"/>
    </w:rPr>
  </w:style>
  <w:style w:type="character" w:customStyle="1" w:styleId="ListLabel31">
    <w:name w:val="ListLabel 31"/>
    <w:qFormat/>
    <w:rsid w:val="00FD1FAA"/>
    <w:rPr>
      <w:rFonts w:cs="Wingdings"/>
    </w:rPr>
  </w:style>
  <w:style w:type="character" w:customStyle="1" w:styleId="ListLabel32">
    <w:name w:val="ListLabel 32"/>
    <w:qFormat/>
    <w:rsid w:val="00FD1FAA"/>
    <w:rPr>
      <w:rFonts w:cs="Wingdings"/>
    </w:rPr>
  </w:style>
  <w:style w:type="character" w:customStyle="1" w:styleId="ListLabel33">
    <w:name w:val="ListLabel 33"/>
    <w:qFormat/>
    <w:rsid w:val="00FD1FAA"/>
    <w:rPr>
      <w:rFonts w:ascii="Calibri" w:hAnsi="Calibri" w:cs="Symbol"/>
    </w:rPr>
  </w:style>
  <w:style w:type="character" w:customStyle="1" w:styleId="ListLabel34">
    <w:name w:val="ListLabel 34"/>
    <w:qFormat/>
    <w:rsid w:val="00FD1FAA"/>
    <w:rPr>
      <w:rFonts w:cs="Courier New"/>
      <w:b w:val="0"/>
    </w:rPr>
  </w:style>
  <w:style w:type="character" w:customStyle="1" w:styleId="ListLabel35">
    <w:name w:val="ListLabel 35"/>
    <w:qFormat/>
    <w:rsid w:val="00FD1FAA"/>
    <w:rPr>
      <w:rFonts w:cs="Wingdings"/>
    </w:rPr>
  </w:style>
  <w:style w:type="character" w:customStyle="1" w:styleId="ListLabel36">
    <w:name w:val="ListLabel 36"/>
    <w:qFormat/>
    <w:rsid w:val="00FD1FAA"/>
    <w:rPr>
      <w:rFonts w:cs="Symbol"/>
    </w:rPr>
  </w:style>
  <w:style w:type="character" w:customStyle="1" w:styleId="ListLabel37">
    <w:name w:val="ListLabel 37"/>
    <w:qFormat/>
    <w:rsid w:val="00FD1FAA"/>
    <w:rPr>
      <w:rFonts w:cs="Courier New"/>
    </w:rPr>
  </w:style>
  <w:style w:type="character" w:customStyle="1" w:styleId="ListLabel38">
    <w:name w:val="ListLabel 38"/>
    <w:qFormat/>
    <w:rsid w:val="00FD1FAA"/>
    <w:rPr>
      <w:rFonts w:cs="Wingdings"/>
    </w:rPr>
  </w:style>
  <w:style w:type="character" w:customStyle="1" w:styleId="ListLabel39">
    <w:name w:val="ListLabel 39"/>
    <w:qFormat/>
    <w:rsid w:val="00FD1FAA"/>
    <w:rPr>
      <w:rFonts w:cs="Symbol"/>
    </w:rPr>
  </w:style>
  <w:style w:type="character" w:customStyle="1" w:styleId="ListLabel40">
    <w:name w:val="ListLabel 40"/>
    <w:qFormat/>
    <w:rsid w:val="00FD1FAA"/>
    <w:rPr>
      <w:rFonts w:cs="Courier New"/>
    </w:rPr>
  </w:style>
  <w:style w:type="character" w:customStyle="1" w:styleId="ListLabel41">
    <w:name w:val="ListLabel 41"/>
    <w:qFormat/>
    <w:rsid w:val="00FD1FAA"/>
    <w:rPr>
      <w:rFonts w:cs="Wingdings"/>
    </w:rPr>
  </w:style>
  <w:style w:type="character" w:customStyle="1" w:styleId="Marcas">
    <w:name w:val="Marcas"/>
    <w:qFormat/>
    <w:rsid w:val="00FD1FAA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FD1FAA"/>
    <w:rPr>
      <w:rFonts w:ascii="Calibri" w:hAnsi="Calibri" w:cs="Symbol"/>
      <w:sz w:val="22"/>
    </w:rPr>
  </w:style>
  <w:style w:type="character" w:customStyle="1" w:styleId="ListLabel43">
    <w:name w:val="ListLabel 43"/>
    <w:qFormat/>
    <w:rsid w:val="00FD1FAA"/>
    <w:rPr>
      <w:rFonts w:cs="Symbol"/>
    </w:rPr>
  </w:style>
  <w:style w:type="character" w:customStyle="1" w:styleId="ListLabel44">
    <w:name w:val="ListLabel 44"/>
    <w:qFormat/>
    <w:rsid w:val="00FD1FAA"/>
    <w:rPr>
      <w:rFonts w:cs="Symbol"/>
    </w:rPr>
  </w:style>
  <w:style w:type="character" w:customStyle="1" w:styleId="ListLabel45">
    <w:name w:val="ListLabel 45"/>
    <w:qFormat/>
    <w:rsid w:val="00FD1FAA"/>
    <w:rPr>
      <w:rFonts w:cs="Symbol"/>
    </w:rPr>
  </w:style>
  <w:style w:type="character" w:customStyle="1" w:styleId="ListLabel46">
    <w:name w:val="ListLabel 46"/>
    <w:qFormat/>
    <w:rsid w:val="00FD1FAA"/>
    <w:rPr>
      <w:rFonts w:cs="Symbol"/>
    </w:rPr>
  </w:style>
  <w:style w:type="character" w:customStyle="1" w:styleId="ListLabel47">
    <w:name w:val="ListLabel 47"/>
    <w:qFormat/>
    <w:rsid w:val="00FD1FAA"/>
    <w:rPr>
      <w:rFonts w:cs="Symbol"/>
    </w:rPr>
  </w:style>
  <w:style w:type="character" w:customStyle="1" w:styleId="ListLabel48">
    <w:name w:val="ListLabel 48"/>
    <w:qFormat/>
    <w:rsid w:val="00FD1FAA"/>
    <w:rPr>
      <w:rFonts w:cs="Symbol"/>
    </w:rPr>
  </w:style>
  <w:style w:type="character" w:customStyle="1" w:styleId="ListLabel49">
    <w:name w:val="ListLabel 49"/>
    <w:qFormat/>
    <w:rsid w:val="00FD1FAA"/>
    <w:rPr>
      <w:rFonts w:cs="Symbol"/>
    </w:rPr>
  </w:style>
  <w:style w:type="character" w:customStyle="1" w:styleId="ListLabel50">
    <w:name w:val="ListLabel 50"/>
    <w:qFormat/>
    <w:rsid w:val="00FD1FAA"/>
    <w:rPr>
      <w:rFonts w:cs="Symbol"/>
    </w:rPr>
  </w:style>
  <w:style w:type="character" w:customStyle="1" w:styleId="ListLabel51">
    <w:name w:val="ListLabel 51"/>
    <w:qFormat/>
    <w:rsid w:val="00FD1FAA"/>
    <w:rPr>
      <w:rFonts w:ascii="Calibri" w:hAnsi="Calibri" w:cs="OpenSymbol"/>
      <w:sz w:val="22"/>
    </w:rPr>
  </w:style>
  <w:style w:type="character" w:customStyle="1" w:styleId="ListLabel52">
    <w:name w:val="ListLabel 52"/>
    <w:qFormat/>
    <w:rsid w:val="00FD1FAA"/>
    <w:rPr>
      <w:rFonts w:cs="OpenSymbol"/>
    </w:rPr>
  </w:style>
  <w:style w:type="character" w:customStyle="1" w:styleId="ListLabel53">
    <w:name w:val="ListLabel 53"/>
    <w:qFormat/>
    <w:rsid w:val="00FD1FAA"/>
    <w:rPr>
      <w:rFonts w:cs="OpenSymbol"/>
    </w:rPr>
  </w:style>
  <w:style w:type="character" w:customStyle="1" w:styleId="ListLabel54">
    <w:name w:val="ListLabel 54"/>
    <w:qFormat/>
    <w:rsid w:val="00FD1FAA"/>
    <w:rPr>
      <w:rFonts w:cs="OpenSymbol"/>
    </w:rPr>
  </w:style>
  <w:style w:type="character" w:customStyle="1" w:styleId="ListLabel55">
    <w:name w:val="ListLabel 55"/>
    <w:qFormat/>
    <w:rsid w:val="00FD1FAA"/>
    <w:rPr>
      <w:rFonts w:cs="OpenSymbol"/>
    </w:rPr>
  </w:style>
  <w:style w:type="character" w:customStyle="1" w:styleId="ListLabel56">
    <w:name w:val="ListLabel 56"/>
    <w:qFormat/>
    <w:rsid w:val="00FD1FAA"/>
    <w:rPr>
      <w:rFonts w:cs="OpenSymbol"/>
    </w:rPr>
  </w:style>
  <w:style w:type="character" w:customStyle="1" w:styleId="ListLabel57">
    <w:name w:val="ListLabel 57"/>
    <w:qFormat/>
    <w:rsid w:val="00FD1FAA"/>
    <w:rPr>
      <w:rFonts w:cs="OpenSymbol"/>
    </w:rPr>
  </w:style>
  <w:style w:type="character" w:customStyle="1" w:styleId="ListLabel58">
    <w:name w:val="ListLabel 58"/>
    <w:qFormat/>
    <w:rsid w:val="00FD1FAA"/>
    <w:rPr>
      <w:rFonts w:cs="OpenSymbol"/>
    </w:rPr>
  </w:style>
  <w:style w:type="character" w:customStyle="1" w:styleId="ListLabel59">
    <w:name w:val="ListLabel 59"/>
    <w:qFormat/>
    <w:rsid w:val="00FD1FAA"/>
    <w:rPr>
      <w:rFonts w:cs="OpenSymbol"/>
    </w:rPr>
  </w:style>
  <w:style w:type="character" w:customStyle="1" w:styleId="ListLabel60">
    <w:name w:val="ListLabel 60"/>
    <w:qFormat/>
    <w:rsid w:val="00FD1FAA"/>
    <w:rPr>
      <w:rFonts w:cs="OpenSymbol"/>
    </w:rPr>
  </w:style>
  <w:style w:type="character" w:customStyle="1" w:styleId="ListLabel61">
    <w:name w:val="ListLabel 61"/>
    <w:qFormat/>
    <w:rsid w:val="00FD1FAA"/>
    <w:rPr>
      <w:rFonts w:cs="OpenSymbol"/>
    </w:rPr>
  </w:style>
  <w:style w:type="character" w:customStyle="1" w:styleId="ListLabel62">
    <w:name w:val="ListLabel 62"/>
    <w:qFormat/>
    <w:rsid w:val="00FD1FAA"/>
    <w:rPr>
      <w:rFonts w:cs="OpenSymbol"/>
    </w:rPr>
  </w:style>
  <w:style w:type="character" w:customStyle="1" w:styleId="ListLabel63">
    <w:name w:val="ListLabel 63"/>
    <w:qFormat/>
    <w:rsid w:val="00FD1FAA"/>
    <w:rPr>
      <w:rFonts w:cs="OpenSymbol"/>
    </w:rPr>
  </w:style>
  <w:style w:type="character" w:customStyle="1" w:styleId="ListLabel64">
    <w:name w:val="ListLabel 64"/>
    <w:qFormat/>
    <w:rsid w:val="00FD1FAA"/>
    <w:rPr>
      <w:rFonts w:cs="OpenSymbol"/>
    </w:rPr>
  </w:style>
  <w:style w:type="character" w:customStyle="1" w:styleId="ListLabel65">
    <w:name w:val="ListLabel 65"/>
    <w:qFormat/>
    <w:rsid w:val="00FD1FAA"/>
    <w:rPr>
      <w:rFonts w:cs="OpenSymbol"/>
    </w:rPr>
  </w:style>
  <w:style w:type="character" w:customStyle="1" w:styleId="ListLabel66">
    <w:name w:val="ListLabel 66"/>
    <w:qFormat/>
    <w:rsid w:val="00FD1FAA"/>
    <w:rPr>
      <w:rFonts w:cs="OpenSymbol"/>
    </w:rPr>
  </w:style>
  <w:style w:type="character" w:customStyle="1" w:styleId="ListLabel67">
    <w:name w:val="ListLabel 67"/>
    <w:qFormat/>
    <w:rsid w:val="00FD1FAA"/>
    <w:rPr>
      <w:rFonts w:cs="OpenSymbol"/>
    </w:rPr>
  </w:style>
  <w:style w:type="character" w:customStyle="1" w:styleId="ListLabel68">
    <w:name w:val="ListLabel 68"/>
    <w:qFormat/>
    <w:rsid w:val="00FD1FAA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FD1FA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FD1FAA"/>
  </w:style>
  <w:style w:type="paragraph" w:styleId="Legenda">
    <w:name w:val="caption"/>
    <w:basedOn w:val="Normal"/>
    <w:qFormat/>
    <w:rsid w:val="00FD1FA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D1FAA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FD1FAA"/>
  </w:style>
  <w:style w:type="paragraph" w:customStyle="1" w:styleId="Corpodetexto21">
    <w:name w:val="Corpo de texto 21"/>
    <w:basedOn w:val="Normal"/>
    <w:qFormat/>
    <w:rsid w:val="00FD1FAA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FD1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nfase">
    <w:name w:val="Emphasis"/>
    <w:basedOn w:val="Fontepargpadro"/>
    <w:qFormat/>
    <w:rsid w:val="00D62A46"/>
    <w:rPr>
      <w:i/>
      <w:iCs/>
    </w:rPr>
  </w:style>
  <w:style w:type="character" w:styleId="Forte">
    <w:name w:val="Strong"/>
    <w:basedOn w:val="Fontepargpadro"/>
    <w:qFormat/>
    <w:rsid w:val="00D62A46"/>
    <w:rPr>
      <w:b/>
      <w:bCs/>
    </w:rPr>
  </w:style>
  <w:style w:type="paragraph" w:customStyle="1" w:styleId="Corpo">
    <w:name w:val="Corpo"/>
    <w:rsid w:val="005176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es-AR"/>
    </w:rPr>
  </w:style>
  <w:style w:type="character" w:styleId="Hyperlink">
    <w:name w:val="Hyperlink"/>
    <w:rsid w:val="00685C5A"/>
    <w:rPr>
      <w:color w:val="000080"/>
      <w:u w:val="single"/>
    </w:rPr>
  </w:style>
  <w:style w:type="paragraph" w:styleId="NormalWeb">
    <w:name w:val="Normal (Web)"/>
    <w:basedOn w:val="Normal"/>
    <w:rsid w:val="007C76B1"/>
    <w:pPr>
      <w:spacing w:before="105"/>
    </w:pPr>
    <w:rPr>
      <w:rFonts w:ascii="Times New Roman" w:eastAsia="Times New Roman" w:hAnsi="Times New Roman" w:cs="Lucidasans"/>
      <w:lang w:val="en-GB" w:eastAsia="pt-BR" w:bidi="pt-BR"/>
    </w:rPr>
  </w:style>
  <w:style w:type="paragraph" w:customStyle="1" w:styleId="Textopredeterminado">
    <w:name w:val="Texto predeterminado"/>
    <w:basedOn w:val="Normal"/>
    <w:rsid w:val="007C76B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val="es-MX" w:eastAsia="es-ES"/>
    </w:rPr>
  </w:style>
  <w:style w:type="paragraph" w:customStyle="1" w:styleId="Textopredeterminado1">
    <w:name w:val="Texto predeterminado:1"/>
    <w:basedOn w:val="Normal"/>
    <w:rsid w:val="007C76B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val="es-MX" w:eastAsia="es-ES"/>
    </w:rPr>
  </w:style>
  <w:style w:type="paragraph" w:customStyle="1" w:styleId="Simple">
    <w:name w:val="Simple"/>
    <w:basedOn w:val="Normal"/>
    <w:rsid w:val="007C76B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s-MX" w:eastAsia="es-E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376C2"/>
    <w:pPr>
      <w:widowControl w:val="0"/>
      <w:suppressAutoHyphens/>
      <w:spacing w:after="120" w:line="480" w:lineRule="auto"/>
    </w:pPr>
    <w:rPr>
      <w:rFonts w:ascii="Nimbus Roman No9 L" w:eastAsia="DejaVu Sans" w:hAnsi="Nimbus Roman No9 L" w:cs="Lucidasans"/>
      <w:lang w:eastAsia="pt-BR" w:bidi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376C2"/>
    <w:rPr>
      <w:rFonts w:ascii="Nimbus Roman No9 L" w:eastAsia="DejaVu Sans" w:hAnsi="Nimbus Roman No9 L" w:cs="Lucidasans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1351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Microsoft Office User</cp:lastModifiedBy>
  <cp:revision>9</cp:revision>
  <cp:lastPrinted>2019-12-13T17:41:00Z</cp:lastPrinted>
  <dcterms:created xsi:type="dcterms:W3CDTF">2020-04-01T14:16:00Z</dcterms:created>
  <dcterms:modified xsi:type="dcterms:W3CDTF">2021-02-03T19:17:00Z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