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EB2AC" w14:textId="6CE2FD5C" w:rsidR="001B6E0D" w:rsidRPr="00FB2434" w:rsidRDefault="001B6E0D" w:rsidP="001B6E0D">
      <w:pPr>
        <w:jc w:val="center"/>
        <w:rPr>
          <w:rFonts w:ascii="Lato" w:hAnsi="Lato"/>
          <w:b/>
          <w:color w:val="000000" w:themeColor="text1"/>
        </w:rPr>
      </w:pPr>
      <w:r w:rsidRPr="00FB2434">
        <w:rPr>
          <w:rFonts w:ascii="Lato" w:hAnsi="Lato"/>
          <w:b/>
          <w:color w:val="000000" w:themeColor="text1"/>
        </w:rPr>
        <w:t>Chile - 202</w:t>
      </w:r>
      <w:r w:rsidR="00FB2434" w:rsidRPr="00FB2434">
        <w:rPr>
          <w:rFonts w:ascii="Lato" w:hAnsi="Lato"/>
          <w:b/>
          <w:color w:val="000000" w:themeColor="text1"/>
        </w:rPr>
        <w:t>1</w:t>
      </w:r>
    </w:p>
    <w:p w14:paraId="08C93D70" w14:textId="77777777" w:rsidR="001B6E0D" w:rsidRPr="00FB2434" w:rsidRDefault="001B6E0D" w:rsidP="001B6E0D">
      <w:pPr>
        <w:jc w:val="center"/>
        <w:rPr>
          <w:rFonts w:ascii="Lato" w:hAnsi="Lato"/>
          <w:b/>
          <w:color w:val="000000" w:themeColor="text1"/>
        </w:rPr>
      </w:pPr>
      <w:r w:rsidRPr="00FB2434">
        <w:rPr>
          <w:rFonts w:ascii="Lato" w:hAnsi="Lato"/>
          <w:b/>
          <w:color w:val="000000" w:themeColor="text1"/>
        </w:rPr>
        <w:t>Travessia Explora - Chile a Bolívia</w:t>
      </w:r>
    </w:p>
    <w:p w14:paraId="2B46BA12" w14:textId="5339E753" w:rsidR="001B6E0D" w:rsidRPr="00FB2434" w:rsidRDefault="001B6E0D" w:rsidP="001B6E0D">
      <w:pPr>
        <w:jc w:val="center"/>
        <w:rPr>
          <w:rFonts w:ascii="Lato" w:hAnsi="Lato"/>
          <w:b/>
          <w:color w:val="000000" w:themeColor="text1"/>
        </w:rPr>
      </w:pPr>
      <w:r w:rsidRPr="00FB2434">
        <w:rPr>
          <w:rFonts w:ascii="Lato" w:hAnsi="Lato"/>
          <w:b/>
          <w:color w:val="000000" w:themeColor="text1"/>
        </w:rPr>
        <w:t xml:space="preserve"> </w:t>
      </w:r>
      <w:proofErr w:type="spellStart"/>
      <w:r w:rsidRPr="00FB2434">
        <w:rPr>
          <w:rFonts w:ascii="Lato" w:hAnsi="Lato"/>
          <w:b/>
          <w:color w:val="000000" w:themeColor="text1"/>
        </w:rPr>
        <w:t>Sala</w:t>
      </w:r>
      <w:r w:rsidR="00FB2434">
        <w:rPr>
          <w:rFonts w:ascii="Lato" w:hAnsi="Lato"/>
          <w:b/>
          <w:color w:val="000000" w:themeColor="text1"/>
        </w:rPr>
        <w:t>r</w:t>
      </w:r>
      <w:proofErr w:type="spellEnd"/>
      <w:r w:rsidR="00FB2434">
        <w:rPr>
          <w:rFonts w:ascii="Lato" w:hAnsi="Lato"/>
          <w:b/>
          <w:color w:val="000000" w:themeColor="text1"/>
        </w:rPr>
        <w:t xml:space="preserve"> </w:t>
      </w:r>
      <w:r w:rsidRPr="00FB2434">
        <w:rPr>
          <w:rFonts w:ascii="Lato" w:hAnsi="Lato"/>
          <w:b/>
          <w:color w:val="000000" w:themeColor="text1"/>
        </w:rPr>
        <w:t xml:space="preserve">de </w:t>
      </w:r>
      <w:proofErr w:type="spellStart"/>
      <w:r w:rsidRPr="00FB2434">
        <w:rPr>
          <w:rFonts w:ascii="Lato" w:hAnsi="Lato"/>
          <w:b/>
          <w:color w:val="000000" w:themeColor="text1"/>
        </w:rPr>
        <w:t>Uyuni</w:t>
      </w:r>
      <w:proofErr w:type="spellEnd"/>
    </w:p>
    <w:p w14:paraId="535D09D9" w14:textId="77777777" w:rsidR="001B6E0D" w:rsidRPr="00FB2434" w:rsidRDefault="001B6E0D" w:rsidP="001B6E0D">
      <w:pPr>
        <w:jc w:val="center"/>
        <w:rPr>
          <w:rFonts w:ascii="Lato" w:hAnsi="Lato"/>
          <w:b/>
          <w:color w:val="000000" w:themeColor="text1"/>
        </w:rPr>
      </w:pPr>
      <w:r w:rsidRPr="00FB2434">
        <w:rPr>
          <w:rFonts w:ascii="Lato" w:hAnsi="Lato"/>
          <w:b/>
          <w:color w:val="000000" w:themeColor="text1"/>
        </w:rPr>
        <w:t>8 noites</w:t>
      </w:r>
    </w:p>
    <w:p w14:paraId="334FA459" w14:textId="77777777" w:rsidR="001B6E0D" w:rsidRPr="00FB2434" w:rsidRDefault="001B6E0D" w:rsidP="001B6E0D">
      <w:pPr>
        <w:jc w:val="center"/>
        <w:rPr>
          <w:rFonts w:ascii="Lato" w:hAnsi="Lato"/>
          <w:b/>
          <w:color w:val="000080"/>
          <w:sz w:val="22"/>
          <w:szCs w:val="22"/>
        </w:rPr>
      </w:pPr>
    </w:p>
    <w:p w14:paraId="1160ADFF" w14:textId="77777777" w:rsidR="001B6E0D" w:rsidRPr="00FB2434" w:rsidRDefault="001B6E0D" w:rsidP="001B6E0D">
      <w:pPr>
        <w:jc w:val="both"/>
        <w:rPr>
          <w:rFonts w:ascii="Lato" w:hAnsi="Lato"/>
          <w:sz w:val="22"/>
          <w:szCs w:val="22"/>
        </w:rPr>
      </w:pPr>
      <w:r w:rsidRPr="00FB2434">
        <w:rPr>
          <w:rFonts w:ascii="Lato" w:hAnsi="Lato"/>
          <w:noProof/>
          <w:sz w:val="22"/>
          <w:szCs w:val="22"/>
        </w:rPr>
        <w:drawing>
          <wp:inline distT="0" distB="0" distL="0" distR="0" wp14:anchorId="5A80A664" wp14:editId="147C2418">
            <wp:extent cx="6042484" cy="2494802"/>
            <wp:effectExtent l="0" t="0" r="0" b="1266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068742" cy="2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FC3F0" w14:textId="77777777" w:rsidR="001B6E0D" w:rsidRPr="00FB2434" w:rsidRDefault="001B6E0D" w:rsidP="001B6E0D">
      <w:pPr>
        <w:jc w:val="both"/>
        <w:rPr>
          <w:rFonts w:ascii="Lato" w:hAnsi="Lato"/>
          <w:sz w:val="22"/>
          <w:szCs w:val="22"/>
        </w:rPr>
      </w:pPr>
    </w:p>
    <w:p w14:paraId="230C9FC9" w14:textId="77777777" w:rsidR="001B6E0D" w:rsidRPr="00FB2434" w:rsidRDefault="001B6E0D" w:rsidP="001B6E0D">
      <w:pPr>
        <w:jc w:val="both"/>
        <w:rPr>
          <w:rFonts w:ascii="Lato" w:hAnsi="Lato" w:cs="Arial"/>
          <w:sz w:val="22"/>
          <w:szCs w:val="22"/>
        </w:rPr>
      </w:pPr>
      <w:r w:rsidRPr="00FB2434">
        <w:rPr>
          <w:rFonts w:ascii="Lato" w:hAnsi="Lato" w:cs="Arial"/>
          <w:sz w:val="22"/>
          <w:szCs w:val="22"/>
          <w:lang w:val="pt-PT"/>
        </w:rPr>
        <w:tab/>
      </w:r>
    </w:p>
    <w:p w14:paraId="365AB471" w14:textId="77777777" w:rsidR="001B6E0D" w:rsidRPr="00FB2434" w:rsidRDefault="001B6E0D" w:rsidP="008B24AF">
      <w:pPr>
        <w:jc w:val="both"/>
        <w:rPr>
          <w:rFonts w:ascii="Lato" w:hAnsi="Lato" w:cs="Arial"/>
          <w:sz w:val="22"/>
          <w:szCs w:val="22"/>
        </w:rPr>
      </w:pPr>
      <w:r w:rsidRPr="00FB2434">
        <w:rPr>
          <w:rFonts w:ascii="Lato" w:hAnsi="Lato" w:cs="Arial"/>
          <w:sz w:val="22"/>
          <w:szCs w:val="22"/>
        </w:rPr>
        <w:t xml:space="preserve">A Travessia </w:t>
      </w:r>
      <w:proofErr w:type="spellStart"/>
      <w:r w:rsidRPr="00FB2434">
        <w:rPr>
          <w:rFonts w:ascii="Lato" w:hAnsi="Lato" w:cs="Arial"/>
          <w:sz w:val="22"/>
          <w:szCs w:val="22"/>
        </w:rPr>
        <w:t>Uyui</w:t>
      </w:r>
      <w:proofErr w:type="spellEnd"/>
      <w:r w:rsidRPr="00FB2434">
        <w:rPr>
          <w:rFonts w:ascii="Lato" w:hAnsi="Lato" w:cs="Arial"/>
          <w:sz w:val="22"/>
          <w:szCs w:val="22"/>
        </w:rPr>
        <w:t xml:space="preserve"> </w:t>
      </w:r>
      <w:r w:rsidRPr="00FB2434">
        <w:rPr>
          <w:rFonts w:ascii="Lato" w:hAnsi="Lato" w:cs="Arial"/>
          <w:i/>
          <w:iCs/>
          <w:sz w:val="22"/>
          <w:szCs w:val="22"/>
        </w:rPr>
        <w:t xml:space="preserve">Explora </w:t>
      </w:r>
      <w:r w:rsidRPr="00FB2434">
        <w:rPr>
          <w:rFonts w:ascii="Lato" w:hAnsi="Lato" w:cs="Arial"/>
          <w:iCs/>
          <w:sz w:val="22"/>
          <w:szCs w:val="22"/>
        </w:rPr>
        <w:t xml:space="preserve">é um mergulho em descobertas de dois destinos inestimáveis. </w:t>
      </w:r>
      <w:r w:rsidRPr="00FB2434">
        <w:rPr>
          <w:rFonts w:ascii="Lato" w:hAnsi="Lato" w:cs="Arial"/>
          <w:sz w:val="22"/>
          <w:szCs w:val="22"/>
        </w:rPr>
        <w:t xml:space="preserve">Para desfrutar da melhor forma dos destinos remotos da América do Sul, toda a programação é privada. Assim, um veículo 4x4 e um motorista particulares estarão juntos ao guia </w:t>
      </w:r>
      <w:r w:rsidRPr="00FB2434">
        <w:rPr>
          <w:rFonts w:ascii="Lato" w:hAnsi="Lato" w:cs="Arial"/>
          <w:i/>
          <w:sz w:val="22"/>
          <w:szCs w:val="22"/>
        </w:rPr>
        <w:t>explora</w:t>
      </w:r>
      <w:r w:rsidRPr="00FB2434">
        <w:rPr>
          <w:rFonts w:ascii="Lato" w:hAnsi="Lato" w:cs="Arial"/>
          <w:sz w:val="22"/>
          <w:szCs w:val="22"/>
        </w:rPr>
        <w:t xml:space="preserve"> para auxiliar em todas as atividades que fazem parte da Travessia. </w:t>
      </w:r>
      <w:r w:rsidRPr="00FB2434">
        <w:rPr>
          <w:rFonts w:ascii="Lato" w:eastAsia="Calibri" w:hAnsi="Lato" w:cs="Calibri"/>
          <w:color w:val="000000" w:themeColor="text1"/>
          <w:sz w:val="22"/>
          <w:szCs w:val="22"/>
        </w:rPr>
        <w:t xml:space="preserve">Essa viagem única pode ser feita partindo de San Pedro de Atacama, no Chile, ou de </w:t>
      </w:r>
      <w:proofErr w:type="spellStart"/>
      <w:r w:rsidRPr="00FB2434">
        <w:rPr>
          <w:rFonts w:ascii="Lato" w:eastAsia="Calibri" w:hAnsi="Lato" w:cs="Calibri"/>
          <w:color w:val="000000" w:themeColor="text1"/>
          <w:sz w:val="22"/>
          <w:szCs w:val="22"/>
        </w:rPr>
        <w:t>Uyuni</w:t>
      </w:r>
      <w:proofErr w:type="spellEnd"/>
      <w:r w:rsidRPr="00FB2434">
        <w:rPr>
          <w:rFonts w:ascii="Lato" w:eastAsia="Calibri" w:hAnsi="Lato" w:cs="Calibri"/>
          <w:color w:val="000000" w:themeColor="text1"/>
          <w:sz w:val="22"/>
          <w:szCs w:val="22"/>
        </w:rPr>
        <w:t xml:space="preserve">, na Bolívia. </w:t>
      </w:r>
    </w:p>
    <w:p w14:paraId="50C92565" w14:textId="77777777" w:rsidR="001B6E0D" w:rsidRPr="00FB2434" w:rsidRDefault="001B6E0D" w:rsidP="001B6E0D">
      <w:pPr>
        <w:tabs>
          <w:tab w:val="left" w:pos="2006"/>
        </w:tabs>
        <w:jc w:val="both"/>
        <w:rPr>
          <w:rFonts w:ascii="Lato" w:hAnsi="Lato" w:cs="Arial"/>
          <w:sz w:val="22"/>
          <w:szCs w:val="22"/>
        </w:rPr>
      </w:pPr>
    </w:p>
    <w:p w14:paraId="4FAC856F" w14:textId="77777777" w:rsidR="001B6E0D" w:rsidRPr="00FB2434" w:rsidRDefault="001B6E0D" w:rsidP="001B6E0D">
      <w:pPr>
        <w:jc w:val="both"/>
        <w:rPr>
          <w:rFonts w:ascii="Lato" w:hAnsi="Lato" w:cs="Arial"/>
          <w:b/>
          <w:bCs/>
          <w:sz w:val="22"/>
          <w:szCs w:val="22"/>
        </w:rPr>
      </w:pPr>
      <w:r w:rsidRPr="00FB2434">
        <w:rPr>
          <w:rFonts w:ascii="Lato" w:hAnsi="Lato" w:cs="Arial"/>
          <w:b/>
          <w:bCs/>
          <w:sz w:val="22"/>
          <w:szCs w:val="22"/>
        </w:rPr>
        <w:t xml:space="preserve">1º dia - </w:t>
      </w:r>
      <w:proofErr w:type="spellStart"/>
      <w:r w:rsidRPr="00FB2434">
        <w:rPr>
          <w:rFonts w:ascii="Lato" w:hAnsi="Lato" w:cs="Arial"/>
          <w:b/>
          <w:bCs/>
          <w:sz w:val="22"/>
          <w:szCs w:val="22"/>
        </w:rPr>
        <w:t>Calama</w:t>
      </w:r>
      <w:proofErr w:type="spellEnd"/>
      <w:r w:rsidRPr="00FB2434">
        <w:rPr>
          <w:rFonts w:ascii="Lato" w:hAnsi="Lato" w:cs="Arial"/>
          <w:b/>
          <w:bCs/>
          <w:sz w:val="22"/>
          <w:szCs w:val="22"/>
        </w:rPr>
        <w:t xml:space="preserve"> - San Pedro de Atacama</w:t>
      </w:r>
    </w:p>
    <w:p w14:paraId="2887C2D3" w14:textId="77777777" w:rsidR="001B6E0D" w:rsidRPr="00FB2434" w:rsidRDefault="001B6E0D" w:rsidP="001B6E0D">
      <w:pPr>
        <w:jc w:val="both"/>
        <w:rPr>
          <w:rFonts w:ascii="Lato" w:hAnsi="Lato" w:cs="Arial"/>
          <w:sz w:val="22"/>
          <w:szCs w:val="22"/>
        </w:rPr>
      </w:pPr>
      <w:r w:rsidRPr="00FB2434">
        <w:rPr>
          <w:rFonts w:ascii="Lato" w:hAnsi="Lato" w:cs="Arial"/>
          <w:sz w:val="22"/>
          <w:szCs w:val="22"/>
        </w:rPr>
        <w:t xml:space="preserve">Chegada ao aeroporto de </w:t>
      </w:r>
      <w:proofErr w:type="spellStart"/>
      <w:r w:rsidRPr="00FB2434">
        <w:rPr>
          <w:rFonts w:ascii="Lato" w:hAnsi="Lato" w:cs="Arial"/>
          <w:sz w:val="22"/>
          <w:szCs w:val="22"/>
        </w:rPr>
        <w:t>Calama</w:t>
      </w:r>
      <w:proofErr w:type="spellEnd"/>
      <w:r w:rsidRPr="00FB2434">
        <w:rPr>
          <w:rFonts w:ascii="Lato" w:hAnsi="Lato" w:cs="Arial"/>
          <w:sz w:val="22"/>
          <w:szCs w:val="22"/>
        </w:rPr>
        <w:t xml:space="preserve">, recepção e traslado ao Explora Atacama, localizado em San Pedro de Atacama. Recomenda-se aproveitar para começar a conhecer as belezas da região, como o oásis, a Cordilheira do Sal, os desfiladeiros e </w:t>
      </w:r>
      <w:proofErr w:type="spellStart"/>
      <w:r w:rsidRPr="00FB2434">
        <w:rPr>
          <w:rFonts w:ascii="Lato" w:hAnsi="Lato" w:cs="Arial"/>
          <w:sz w:val="22"/>
          <w:szCs w:val="22"/>
        </w:rPr>
        <w:t>Domeyko</w:t>
      </w:r>
      <w:proofErr w:type="spellEnd"/>
      <w:r w:rsidRPr="00FB2434">
        <w:rPr>
          <w:rFonts w:ascii="Lato" w:hAnsi="Lato" w:cs="Arial"/>
          <w:sz w:val="22"/>
          <w:szCs w:val="22"/>
        </w:rPr>
        <w:t xml:space="preserve">, o </w:t>
      </w:r>
      <w:proofErr w:type="spellStart"/>
      <w:r w:rsidRPr="00FB2434">
        <w:rPr>
          <w:rFonts w:ascii="Lato" w:hAnsi="Lato" w:cs="Arial"/>
          <w:sz w:val="22"/>
          <w:szCs w:val="22"/>
        </w:rPr>
        <w:t>Salar</w:t>
      </w:r>
      <w:proofErr w:type="spellEnd"/>
      <w:r w:rsidRPr="00FB2434">
        <w:rPr>
          <w:rFonts w:ascii="Lato" w:hAnsi="Lato" w:cs="Arial"/>
          <w:sz w:val="22"/>
          <w:szCs w:val="22"/>
        </w:rPr>
        <w:t xml:space="preserve"> de Atacama. O destaque também está na experiência sensorial das Termas de </w:t>
      </w:r>
      <w:proofErr w:type="spellStart"/>
      <w:r w:rsidRPr="00FB2434">
        <w:rPr>
          <w:rFonts w:ascii="Lato" w:hAnsi="Lato" w:cs="Arial"/>
          <w:sz w:val="22"/>
          <w:szCs w:val="22"/>
        </w:rPr>
        <w:t>Puritama</w:t>
      </w:r>
      <w:proofErr w:type="spellEnd"/>
      <w:r w:rsidRPr="00FB2434">
        <w:rPr>
          <w:rFonts w:ascii="Lato" w:hAnsi="Lato" w:cs="Arial"/>
          <w:sz w:val="22"/>
          <w:szCs w:val="22"/>
        </w:rPr>
        <w:t xml:space="preserve">. Hospedagem por 3 noites no Explora Atacama, com todas as refeições e passeios. </w:t>
      </w:r>
    </w:p>
    <w:p w14:paraId="7B49E7C6" w14:textId="77777777" w:rsidR="001B6E0D" w:rsidRPr="00FB2434" w:rsidRDefault="001B6E0D" w:rsidP="001B6E0D">
      <w:pPr>
        <w:jc w:val="both"/>
        <w:rPr>
          <w:rFonts w:ascii="Lato" w:hAnsi="Lato" w:cs="Arial"/>
          <w:sz w:val="22"/>
          <w:szCs w:val="22"/>
        </w:rPr>
      </w:pPr>
    </w:p>
    <w:p w14:paraId="5D4D8FF0" w14:textId="77777777" w:rsidR="001B6E0D" w:rsidRPr="00FB2434" w:rsidRDefault="001B6E0D" w:rsidP="001B6E0D">
      <w:pPr>
        <w:jc w:val="both"/>
        <w:rPr>
          <w:rFonts w:ascii="Lato" w:hAnsi="Lato" w:cs="Arial"/>
          <w:b/>
          <w:bCs/>
          <w:sz w:val="22"/>
          <w:szCs w:val="22"/>
        </w:rPr>
      </w:pPr>
      <w:r w:rsidRPr="00FB2434">
        <w:rPr>
          <w:rFonts w:ascii="Lato" w:hAnsi="Lato" w:cs="Arial"/>
          <w:b/>
          <w:bCs/>
          <w:sz w:val="22"/>
          <w:szCs w:val="22"/>
        </w:rPr>
        <w:t xml:space="preserve">2º e 3º dia - Deserto de Atacama, Chile </w:t>
      </w:r>
    </w:p>
    <w:p w14:paraId="0397D185" w14:textId="77777777" w:rsidR="001B6E0D" w:rsidRPr="00FB2434" w:rsidRDefault="001B6E0D" w:rsidP="001B6E0D">
      <w:pPr>
        <w:jc w:val="both"/>
        <w:rPr>
          <w:rFonts w:ascii="Lato" w:hAnsi="Lato" w:cs="Arial"/>
          <w:sz w:val="22"/>
          <w:szCs w:val="22"/>
        </w:rPr>
      </w:pPr>
      <w:r w:rsidRPr="00FB2434">
        <w:rPr>
          <w:rFonts w:ascii="Lato" w:hAnsi="Lato" w:cs="Arial"/>
          <w:sz w:val="22"/>
          <w:szCs w:val="22"/>
        </w:rPr>
        <w:t xml:space="preserve">O programa privado elaborado diretamente com o guia destinado na chegada permite mergulhar no deserto mais seco do mundo com o próprio tempo. Entre as atividades possíveis para fazer junto com o guia estão: caminhadas, ciclismo e cavalgadas. Um detalhe importante, todos os climas são excelentes para explorar e, caso o céu esteja claro, é possível apreciar uma sessão astronômica no observatório do hotel.  </w:t>
      </w:r>
    </w:p>
    <w:p w14:paraId="724D7AEF" w14:textId="77777777" w:rsidR="001B6E0D" w:rsidRPr="00FB2434" w:rsidRDefault="001B6E0D" w:rsidP="001B6E0D">
      <w:pPr>
        <w:jc w:val="both"/>
        <w:rPr>
          <w:rFonts w:ascii="Lato" w:hAnsi="Lato" w:cs="Arial"/>
          <w:b/>
          <w:sz w:val="22"/>
          <w:szCs w:val="22"/>
        </w:rPr>
      </w:pPr>
    </w:p>
    <w:p w14:paraId="217215B1" w14:textId="77777777" w:rsidR="001B6E0D" w:rsidRPr="00FB2434" w:rsidRDefault="001B6E0D" w:rsidP="001B6E0D">
      <w:pPr>
        <w:pStyle w:val="Default"/>
        <w:tabs>
          <w:tab w:val="left" w:pos="425"/>
          <w:tab w:val="left" w:pos="993"/>
        </w:tabs>
        <w:rPr>
          <w:rFonts w:ascii="Lato" w:hAnsi="Lato" w:cs="Tahoma"/>
          <w:b/>
          <w:bCs/>
          <w:sz w:val="22"/>
          <w:szCs w:val="22"/>
        </w:rPr>
      </w:pPr>
      <w:r w:rsidRPr="00FB2434">
        <w:rPr>
          <w:rFonts w:ascii="Lato" w:hAnsi="Lato" w:cs="Tahoma"/>
          <w:b/>
          <w:bCs/>
          <w:sz w:val="22"/>
          <w:szCs w:val="22"/>
        </w:rPr>
        <w:t>4º dia - Atravessando a fronteira</w:t>
      </w:r>
    </w:p>
    <w:p w14:paraId="30B6EC50" w14:textId="77777777" w:rsidR="001B6E0D" w:rsidRPr="00FB2434" w:rsidRDefault="001B6E0D" w:rsidP="001B6E0D">
      <w:pPr>
        <w:pStyle w:val="Default"/>
        <w:tabs>
          <w:tab w:val="left" w:pos="425"/>
          <w:tab w:val="left" w:pos="993"/>
        </w:tabs>
        <w:jc w:val="both"/>
        <w:rPr>
          <w:rFonts w:ascii="Lato" w:hAnsi="Lato" w:cs="Calibri"/>
          <w:b/>
          <w:sz w:val="22"/>
          <w:szCs w:val="22"/>
        </w:rPr>
      </w:pPr>
      <w:r w:rsidRPr="00FB2434">
        <w:rPr>
          <w:rFonts w:ascii="Lato" w:hAnsi="Lato" w:cs="Tahoma"/>
          <w:sz w:val="22"/>
          <w:szCs w:val="22"/>
        </w:rPr>
        <w:t xml:space="preserve">Assim que o dia clarear, é a hora de se despedir de San Pedro de Atacama. A viagem começa pelos Andes até alcançar a fronteira com a Bolívia, em </w:t>
      </w:r>
      <w:proofErr w:type="spellStart"/>
      <w:r w:rsidRPr="00FB2434">
        <w:rPr>
          <w:rFonts w:ascii="Lato" w:hAnsi="Lato" w:cs="Tahoma"/>
          <w:sz w:val="22"/>
          <w:szCs w:val="22"/>
        </w:rPr>
        <w:t>Hito</w:t>
      </w:r>
      <w:proofErr w:type="spellEnd"/>
      <w:r w:rsidRPr="00FB2434">
        <w:rPr>
          <w:rFonts w:ascii="Lato" w:hAnsi="Lato" w:cs="Tahoma"/>
          <w:sz w:val="22"/>
          <w:szCs w:val="22"/>
        </w:rPr>
        <w:t xml:space="preserve"> </w:t>
      </w:r>
      <w:proofErr w:type="spellStart"/>
      <w:r w:rsidRPr="00FB2434">
        <w:rPr>
          <w:rFonts w:ascii="Lato" w:hAnsi="Lato" w:cs="Tahoma"/>
          <w:sz w:val="22"/>
          <w:szCs w:val="22"/>
        </w:rPr>
        <w:t>Cajón</w:t>
      </w:r>
      <w:proofErr w:type="spellEnd"/>
      <w:r w:rsidRPr="00FB2434">
        <w:rPr>
          <w:rFonts w:ascii="Lato" w:hAnsi="Lato" w:cs="Tahoma"/>
          <w:sz w:val="22"/>
          <w:szCs w:val="22"/>
        </w:rPr>
        <w:t xml:space="preserve">. É feita a troca do veículo para que a viagem prossiga pelas cativantes paisagens de Altiplano. No trajeto são visitados o gêiser do Sol da Manhã e diferentes salinas, pântanos e lagoas. E é na Laguna Colorada que fica o ponto ideal para apreciar os flamingos no seu habitat natural e, também, é onde acontece a parada para o almoço. O trajeto segue até o acampamento de </w:t>
      </w:r>
      <w:proofErr w:type="spellStart"/>
      <w:r w:rsidRPr="00FB2434">
        <w:rPr>
          <w:rFonts w:ascii="Lato" w:hAnsi="Lato" w:cs="Tahoma"/>
          <w:sz w:val="22"/>
          <w:szCs w:val="22"/>
        </w:rPr>
        <w:t>Ramaditas</w:t>
      </w:r>
      <w:proofErr w:type="spellEnd"/>
      <w:r w:rsidRPr="00FB2434">
        <w:rPr>
          <w:rFonts w:ascii="Lato" w:hAnsi="Lato" w:cs="Tahoma"/>
          <w:sz w:val="22"/>
          <w:szCs w:val="22"/>
        </w:rPr>
        <w:t xml:space="preserve"> para apreciar o sol se pôr no horizonte </w:t>
      </w:r>
      <w:r w:rsidRPr="00FB2434">
        <w:rPr>
          <w:rFonts w:ascii="Lato" w:hAnsi="Lato" w:cs="Tahoma"/>
          <w:sz w:val="22"/>
          <w:szCs w:val="22"/>
        </w:rPr>
        <w:lastRenderedPageBreak/>
        <w:t xml:space="preserve">e descansar para um novo dia. Hospedagem por 1 noite no Acampamento </w:t>
      </w:r>
      <w:proofErr w:type="spellStart"/>
      <w:r w:rsidRPr="00FB2434">
        <w:rPr>
          <w:rFonts w:ascii="Lato" w:hAnsi="Lato" w:cs="Tahoma"/>
          <w:sz w:val="22"/>
          <w:szCs w:val="22"/>
        </w:rPr>
        <w:t>Ramaditas</w:t>
      </w:r>
      <w:proofErr w:type="spellEnd"/>
      <w:r w:rsidRPr="00FB2434">
        <w:rPr>
          <w:rFonts w:ascii="Lato" w:hAnsi="Lato" w:cs="Tahoma"/>
          <w:sz w:val="22"/>
          <w:szCs w:val="22"/>
        </w:rPr>
        <w:t>, com todas as refeições e passeios.</w:t>
      </w:r>
    </w:p>
    <w:p w14:paraId="749477B3" w14:textId="77777777" w:rsidR="001B6E0D" w:rsidRPr="00FB2434" w:rsidRDefault="001B6E0D" w:rsidP="001B6E0D">
      <w:pPr>
        <w:pStyle w:val="Default"/>
        <w:tabs>
          <w:tab w:val="left" w:pos="425"/>
          <w:tab w:val="left" w:pos="993"/>
        </w:tabs>
        <w:rPr>
          <w:rFonts w:ascii="Lato" w:hAnsi="Lato"/>
          <w:sz w:val="22"/>
          <w:szCs w:val="22"/>
        </w:rPr>
      </w:pPr>
    </w:p>
    <w:p w14:paraId="7EC10888" w14:textId="77777777" w:rsidR="001B6E0D" w:rsidRPr="00FB2434" w:rsidRDefault="001B6E0D" w:rsidP="001B6E0D">
      <w:pPr>
        <w:pStyle w:val="Default"/>
        <w:tabs>
          <w:tab w:val="left" w:pos="425"/>
          <w:tab w:val="left" w:pos="993"/>
        </w:tabs>
        <w:rPr>
          <w:rFonts w:ascii="Lato" w:hAnsi="Lato"/>
          <w:sz w:val="22"/>
          <w:szCs w:val="22"/>
        </w:rPr>
      </w:pPr>
    </w:p>
    <w:p w14:paraId="4E714902" w14:textId="77777777" w:rsidR="001B6E0D" w:rsidRPr="00FB2434" w:rsidRDefault="001B6E0D" w:rsidP="001B6E0D">
      <w:pPr>
        <w:pStyle w:val="Default"/>
        <w:tabs>
          <w:tab w:val="left" w:pos="425"/>
          <w:tab w:val="left" w:pos="993"/>
        </w:tabs>
        <w:rPr>
          <w:rFonts w:ascii="Lato" w:eastAsia="Arial Unicode MS" w:hAnsi="Lato" w:cs="Tahoma"/>
          <w:color w:val="auto"/>
          <w:sz w:val="22"/>
          <w:szCs w:val="22"/>
        </w:rPr>
      </w:pPr>
      <w:r w:rsidRPr="00FB2434">
        <w:rPr>
          <w:rFonts w:ascii="Lato" w:hAnsi="Lato" w:cs="Tahoma"/>
          <w:b/>
          <w:bCs/>
          <w:sz w:val="22"/>
          <w:szCs w:val="22"/>
        </w:rPr>
        <w:t xml:space="preserve">5º dia - De </w:t>
      </w:r>
      <w:proofErr w:type="spellStart"/>
      <w:r w:rsidRPr="00FB2434">
        <w:rPr>
          <w:rFonts w:ascii="Lato" w:hAnsi="Lato" w:cs="Tahoma"/>
          <w:b/>
          <w:bCs/>
          <w:sz w:val="22"/>
          <w:szCs w:val="22"/>
        </w:rPr>
        <w:t>Ramaditas</w:t>
      </w:r>
      <w:proofErr w:type="spellEnd"/>
      <w:r w:rsidRPr="00FB2434">
        <w:rPr>
          <w:rFonts w:ascii="Lato" w:hAnsi="Lato" w:cs="Tahoma"/>
          <w:b/>
          <w:bCs/>
          <w:sz w:val="22"/>
          <w:szCs w:val="22"/>
        </w:rPr>
        <w:t xml:space="preserve"> a </w:t>
      </w:r>
      <w:proofErr w:type="spellStart"/>
      <w:r w:rsidRPr="00FB2434">
        <w:rPr>
          <w:rFonts w:ascii="Lato" w:hAnsi="Lato" w:cs="Calibri"/>
          <w:b/>
          <w:bCs/>
          <w:sz w:val="22"/>
          <w:szCs w:val="22"/>
        </w:rPr>
        <w:t>Chituca</w:t>
      </w:r>
      <w:proofErr w:type="spellEnd"/>
    </w:p>
    <w:p w14:paraId="6B0AB873" w14:textId="77777777" w:rsidR="001B6E0D" w:rsidRPr="00FB2434" w:rsidRDefault="001B6E0D" w:rsidP="001B6E0D">
      <w:pPr>
        <w:pStyle w:val="Corpodetexto"/>
        <w:spacing w:after="0"/>
        <w:jc w:val="both"/>
        <w:outlineLvl w:val="0"/>
        <w:rPr>
          <w:rFonts w:ascii="Lato" w:hAnsi="Lato" w:cs="Tahoma"/>
          <w:sz w:val="22"/>
          <w:szCs w:val="22"/>
        </w:rPr>
      </w:pPr>
      <w:r w:rsidRPr="00FB2434">
        <w:rPr>
          <w:rFonts w:ascii="Lato" w:hAnsi="Lato" w:cs="Tahoma"/>
          <w:sz w:val="22"/>
          <w:szCs w:val="22"/>
        </w:rPr>
        <w:t xml:space="preserve">Na rota até a Lagoa </w:t>
      </w:r>
      <w:proofErr w:type="spellStart"/>
      <w:r w:rsidRPr="00FB2434">
        <w:rPr>
          <w:rFonts w:ascii="Lato" w:hAnsi="Lato" w:cs="Tahoma"/>
          <w:sz w:val="22"/>
          <w:szCs w:val="22"/>
        </w:rPr>
        <w:t>Turquiri</w:t>
      </w:r>
      <w:proofErr w:type="spellEnd"/>
      <w:r w:rsidRPr="00FB2434">
        <w:rPr>
          <w:rFonts w:ascii="Lato" w:hAnsi="Lato" w:cs="Tahoma"/>
          <w:sz w:val="22"/>
          <w:szCs w:val="22"/>
        </w:rPr>
        <w:t xml:space="preserve"> as duas cidades são encontradas antigas minas, vales e planícies. Na lagoa, o almoço é servido com o cenário de ampla diversidade de </w:t>
      </w:r>
      <w:proofErr w:type="spellStart"/>
      <w:r w:rsidRPr="00FB2434">
        <w:rPr>
          <w:rFonts w:ascii="Lato" w:hAnsi="Lato" w:cs="Tahoma"/>
          <w:sz w:val="22"/>
          <w:szCs w:val="22"/>
        </w:rPr>
        <w:t>passários</w:t>
      </w:r>
      <w:proofErr w:type="spellEnd"/>
      <w:r w:rsidRPr="00FB2434">
        <w:rPr>
          <w:rFonts w:ascii="Lato" w:hAnsi="Lato" w:cs="Tahoma"/>
          <w:sz w:val="22"/>
          <w:szCs w:val="22"/>
        </w:rPr>
        <w:t xml:space="preserve"> e belas formações rochosas. Após o almoço, saída em direção ao acampamento de </w:t>
      </w:r>
      <w:proofErr w:type="spellStart"/>
      <w:r w:rsidRPr="00FB2434">
        <w:rPr>
          <w:rFonts w:ascii="Lato" w:hAnsi="Lato" w:cs="Tahoma"/>
          <w:sz w:val="22"/>
          <w:szCs w:val="22"/>
        </w:rPr>
        <w:t>Chituca</w:t>
      </w:r>
      <w:proofErr w:type="spellEnd"/>
      <w:r w:rsidRPr="00FB2434">
        <w:rPr>
          <w:rFonts w:ascii="Lato" w:hAnsi="Lato" w:cs="Tahoma"/>
          <w:sz w:val="22"/>
          <w:szCs w:val="22"/>
        </w:rPr>
        <w:t xml:space="preserve">, onde serão apresentados a cultura e o modo de vida dos locais. Hospedagem por 1 noite no Acampamento </w:t>
      </w:r>
      <w:proofErr w:type="spellStart"/>
      <w:proofErr w:type="gramStart"/>
      <w:r w:rsidRPr="00FB2434">
        <w:rPr>
          <w:rFonts w:ascii="Lato" w:hAnsi="Lato" w:cs="Tahoma"/>
          <w:sz w:val="22"/>
          <w:szCs w:val="22"/>
        </w:rPr>
        <w:t>Chituca</w:t>
      </w:r>
      <w:proofErr w:type="spellEnd"/>
      <w:r w:rsidRPr="00FB2434">
        <w:rPr>
          <w:rFonts w:ascii="Lato" w:hAnsi="Lato" w:cs="Tahoma"/>
          <w:sz w:val="22"/>
          <w:szCs w:val="22"/>
        </w:rPr>
        <w:t xml:space="preserve"> ,</w:t>
      </w:r>
      <w:proofErr w:type="gramEnd"/>
      <w:r w:rsidRPr="00FB2434">
        <w:rPr>
          <w:rFonts w:ascii="Lato" w:hAnsi="Lato" w:cs="Tahoma"/>
          <w:sz w:val="22"/>
          <w:szCs w:val="22"/>
        </w:rPr>
        <w:t xml:space="preserve"> com todas as refeições e passeios.</w:t>
      </w:r>
    </w:p>
    <w:p w14:paraId="1553151B" w14:textId="77777777" w:rsidR="001B6E0D" w:rsidRPr="00FB2434" w:rsidRDefault="001B6E0D" w:rsidP="001B6E0D">
      <w:pPr>
        <w:pStyle w:val="Default"/>
        <w:tabs>
          <w:tab w:val="left" w:pos="425"/>
          <w:tab w:val="left" w:pos="993"/>
        </w:tabs>
        <w:rPr>
          <w:rFonts w:ascii="Lato" w:hAnsi="Lato" w:cs="Tahoma"/>
          <w:b/>
          <w:bCs/>
          <w:sz w:val="22"/>
          <w:szCs w:val="22"/>
        </w:rPr>
      </w:pPr>
    </w:p>
    <w:p w14:paraId="2F5D7411" w14:textId="77777777" w:rsidR="001B6E0D" w:rsidRPr="00FB2434" w:rsidRDefault="001B6E0D" w:rsidP="001B6E0D">
      <w:pPr>
        <w:pStyle w:val="Default"/>
        <w:tabs>
          <w:tab w:val="left" w:pos="425"/>
          <w:tab w:val="left" w:pos="993"/>
        </w:tabs>
        <w:rPr>
          <w:rFonts w:ascii="Lato" w:hAnsi="Lato" w:cs="Calibri"/>
          <w:b/>
          <w:bCs/>
          <w:sz w:val="22"/>
          <w:szCs w:val="22"/>
        </w:rPr>
      </w:pPr>
      <w:r w:rsidRPr="00FB2434">
        <w:rPr>
          <w:rFonts w:ascii="Lato" w:hAnsi="Lato" w:cs="Tahoma"/>
          <w:b/>
          <w:bCs/>
          <w:sz w:val="22"/>
          <w:szCs w:val="22"/>
        </w:rPr>
        <w:t xml:space="preserve">6º dia - </w:t>
      </w:r>
      <w:proofErr w:type="spellStart"/>
      <w:r w:rsidRPr="00FB2434">
        <w:rPr>
          <w:rFonts w:ascii="Lato" w:hAnsi="Lato" w:cs="Calibri"/>
          <w:b/>
          <w:bCs/>
          <w:sz w:val="22"/>
          <w:szCs w:val="22"/>
        </w:rPr>
        <w:t>Chituca</w:t>
      </w:r>
      <w:proofErr w:type="spellEnd"/>
      <w:r w:rsidRPr="00FB2434">
        <w:rPr>
          <w:rFonts w:ascii="Lato" w:hAnsi="Lato" w:cs="Calibri"/>
          <w:b/>
          <w:bCs/>
          <w:sz w:val="22"/>
          <w:szCs w:val="22"/>
        </w:rPr>
        <w:t xml:space="preserve"> a </w:t>
      </w:r>
      <w:proofErr w:type="spellStart"/>
      <w:r w:rsidRPr="00FB2434">
        <w:rPr>
          <w:rFonts w:ascii="Lato" w:hAnsi="Lato" w:cs="Calibri"/>
          <w:b/>
          <w:bCs/>
          <w:sz w:val="22"/>
          <w:szCs w:val="22"/>
        </w:rPr>
        <w:t>Uyuni</w:t>
      </w:r>
      <w:proofErr w:type="spellEnd"/>
      <w:r w:rsidRPr="00FB2434">
        <w:rPr>
          <w:rFonts w:ascii="Lato" w:hAnsi="Lato" w:cs="Calibri"/>
          <w:b/>
          <w:bCs/>
          <w:sz w:val="22"/>
          <w:szCs w:val="22"/>
        </w:rPr>
        <w:t xml:space="preserve"> </w:t>
      </w:r>
    </w:p>
    <w:p w14:paraId="2F3A800D" w14:textId="77777777" w:rsidR="001B6E0D" w:rsidRPr="00FB2434" w:rsidRDefault="001B6E0D" w:rsidP="001B6E0D">
      <w:pPr>
        <w:pStyle w:val="Corpodetexto"/>
        <w:spacing w:after="0"/>
        <w:jc w:val="both"/>
        <w:outlineLvl w:val="0"/>
        <w:rPr>
          <w:rFonts w:ascii="Lato" w:hAnsi="Lato" w:cs="Tahoma"/>
          <w:sz w:val="22"/>
          <w:szCs w:val="22"/>
        </w:rPr>
      </w:pPr>
      <w:r w:rsidRPr="00FB2434">
        <w:rPr>
          <w:rFonts w:ascii="Lato" w:hAnsi="Lato" w:cs="Tahoma"/>
          <w:sz w:val="22"/>
          <w:szCs w:val="22"/>
        </w:rPr>
        <w:t xml:space="preserve">Após o café da manhã, há a opção de explorar os arredores do acampamento para passear pela floresta de cactos e pelos terraços agrícolas nas proximidades. Outra possibilidade é a visita à San Pedro de </w:t>
      </w:r>
      <w:proofErr w:type="spellStart"/>
      <w:r w:rsidRPr="00FB2434">
        <w:rPr>
          <w:rFonts w:ascii="Lato" w:hAnsi="Lato" w:cs="Tahoma"/>
          <w:sz w:val="22"/>
          <w:szCs w:val="22"/>
        </w:rPr>
        <w:t>Quemes</w:t>
      </w:r>
      <w:proofErr w:type="spellEnd"/>
      <w:r w:rsidRPr="00FB2434">
        <w:rPr>
          <w:rFonts w:ascii="Lato" w:hAnsi="Lato" w:cs="Tahoma"/>
          <w:sz w:val="22"/>
          <w:szCs w:val="22"/>
        </w:rPr>
        <w:t xml:space="preserve">, um assentamento espanhol com vista panorâmica das montanhas. A jornada segue para a Gruta das Galáxias, uma caverna com formações geológicas </w:t>
      </w:r>
      <w:proofErr w:type="spellStart"/>
      <w:r w:rsidRPr="00FB2434">
        <w:rPr>
          <w:rFonts w:ascii="Lato" w:hAnsi="Lato" w:cs="Tahoma"/>
          <w:sz w:val="22"/>
          <w:szCs w:val="22"/>
        </w:rPr>
        <w:t>unicas</w:t>
      </w:r>
      <w:proofErr w:type="spellEnd"/>
      <w:r w:rsidRPr="00FB2434">
        <w:rPr>
          <w:rFonts w:ascii="Lato" w:hAnsi="Lato" w:cs="Tahoma"/>
          <w:sz w:val="22"/>
          <w:szCs w:val="22"/>
        </w:rPr>
        <w:t xml:space="preserve"> que marcam a memória de forma fascinante. Antes de chegar ao </w:t>
      </w:r>
      <w:proofErr w:type="spellStart"/>
      <w:r w:rsidRPr="00FB2434">
        <w:rPr>
          <w:rFonts w:ascii="Lato" w:hAnsi="Lato" w:cs="Tahoma"/>
          <w:sz w:val="22"/>
          <w:szCs w:val="22"/>
        </w:rPr>
        <w:t>edstino</w:t>
      </w:r>
      <w:proofErr w:type="spellEnd"/>
      <w:r w:rsidRPr="00FB2434">
        <w:rPr>
          <w:rFonts w:ascii="Lato" w:hAnsi="Lato" w:cs="Tahoma"/>
          <w:sz w:val="22"/>
          <w:szCs w:val="22"/>
        </w:rPr>
        <w:t xml:space="preserve"> final, ainda é possível ver o </w:t>
      </w:r>
      <w:proofErr w:type="spellStart"/>
      <w:r w:rsidRPr="00FB2434">
        <w:rPr>
          <w:rFonts w:ascii="Lato" w:hAnsi="Lato" w:cs="Tahoma"/>
          <w:sz w:val="22"/>
          <w:szCs w:val="22"/>
        </w:rPr>
        <w:t>Salar</w:t>
      </w:r>
      <w:proofErr w:type="spellEnd"/>
      <w:r w:rsidRPr="00FB2434">
        <w:rPr>
          <w:rFonts w:ascii="Lato" w:hAnsi="Lato" w:cs="Tahoma"/>
          <w:sz w:val="22"/>
          <w:szCs w:val="22"/>
        </w:rPr>
        <w:t xml:space="preserve"> de </w:t>
      </w:r>
      <w:proofErr w:type="spellStart"/>
      <w:r w:rsidRPr="00FB2434">
        <w:rPr>
          <w:rFonts w:ascii="Lato" w:hAnsi="Lato" w:cs="Tahoma"/>
          <w:sz w:val="22"/>
          <w:szCs w:val="22"/>
        </w:rPr>
        <w:t>Uyuni</w:t>
      </w:r>
      <w:proofErr w:type="spellEnd"/>
      <w:r w:rsidRPr="00FB2434">
        <w:rPr>
          <w:rFonts w:ascii="Lato" w:hAnsi="Lato" w:cs="Tahoma"/>
          <w:sz w:val="22"/>
          <w:szCs w:val="22"/>
        </w:rPr>
        <w:t xml:space="preserve">, com 10 mil </w:t>
      </w:r>
      <w:proofErr w:type="spellStart"/>
      <w:r w:rsidRPr="00FB2434">
        <w:rPr>
          <w:rFonts w:ascii="Lato" w:hAnsi="Lato" w:cs="Tahoma"/>
          <w:sz w:val="22"/>
          <w:szCs w:val="22"/>
        </w:rPr>
        <w:t>quilmoetros</w:t>
      </w:r>
      <w:proofErr w:type="spellEnd"/>
      <w:r w:rsidRPr="00FB2434">
        <w:rPr>
          <w:rFonts w:ascii="Lato" w:hAnsi="Lato" w:cs="Tahoma"/>
          <w:sz w:val="22"/>
          <w:szCs w:val="22"/>
        </w:rPr>
        <w:t xml:space="preserve"> de sal - nele, costuma ser feita a parada para o almoço. Depois, a viagem segue até o </w:t>
      </w:r>
      <w:proofErr w:type="spellStart"/>
      <w:r w:rsidRPr="00FB2434">
        <w:rPr>
          <w:rFonts w:ascii="Lato" w:hAnsi="Lato" w:cs="Tahoma"/>
          <w:sz w:val="22"/>
          <w:szCs w:val="22"/>
        </w:rPr>
        <w:t>lodge</w:t>
      </w:r>
      <w:proofErr w:type="spellEnd"/>
      <w:r w:rsidRPr="00FB2434">
        <w:rPr>
          <w:rFonts w:ascii="Lato" w:hAnsi="Lato" w:cs="Tahoma"/>
          <w:sz w:val="22"/>
          <w:szCs w:val="22"/>
        </w:rPr>
        <w:t xml:space="preserve"> em </w:t>
      </w:r>
      <w:proofErr w:type="spellStart"/>
      <w:r w:rsidRPr="00FB2434">
        <w:rPr>
          <w:rFonts w:ascii="Lato" w:hAnsi="Lato" w:cs="Tahoma"/>
          <w:sz w:val="22"/>
          <w:szCs w:val="22"/>
        </w:rPr>
        <w:t>Uyuni</w:t>
      </w:r>
      <w:proofErr w:type="spellEnd"/>
      <w:r w:rsidRPr="00FB2434">
        <w:rPr>
          <w:rFonts w:ascii="Lato" w:hAnsi="Lato" w:cs="Tahoma"/>
          <w:sz w:val="22"/>
          <w:szCs w:val="22"/>
        </w:rPr>
        <w:t xml:space="preserve">, nas encostas do vulcão </w:t>
      </w:r>
      <w:proofErr w:type="spellStart"/>
      <w:r w:rsidRPr="00FB2434">
        <w:rPr>
          <w:rFonts w:ascii="Lato" w:hAnsi="Lato" w:cs="Tahoma"/>
          <w:sz w:val="22"/>
          <w:szCs w:val="22"/>
        </w:rPr>
        <w:t>Tunupa</w:t>
      </w:r>
      <w:proofErr w:type="spellEnd"/>
      <w:r w:rsidRPr="00FB2434">
        <w:rPr>
          <w:rFonts w:ascii="Lato" w:hAnsi="Lato" w:cs="Tahoma"/>
          <w:sz w:val="22"/>
          <w:szCs w:val="22"/>
        </w:rPr>
        <w:t xml:space="preserve">. Hospedagem por 3 noites no </w:t>
      </w:r>
      <w:proofErr w:type="spellStart"/>
      <w:r w:rsidRPr="00FB2434">
        <w:rPr>
          <w:rFonts w:ascii="Lato" w:hAnsi="Lato" w:cs="Tahoma"/>
          <w:sz w:val="22"/>
          <w:szCs w:val="22"/>
        </w:rPr>
        <w:t>Lodge</w:t>
      </w:r>
      <w:proofErr w:type="spellEnd"/>
      <w:r w:rsidRPr="00FB2434">
        <w:rPr>
          <w:rFonts w:ascii="Lato" w:hAnsi="Lato" w:cs="Tahoma"/>
          <w:sz w:val="22"/>
          <w:szCs w:val="22"/>
        </w:rPr>
        <w:t xml:space="preserve"> </w:t>
      </w:r>
      <w:proofErr w:type="spellStart"/>
      <w:r w:rsidRPr="00FB2434">
        <w:rPr>
          <w:rFonts w:ascii="Lato" w:hAnsi="Lato" w:cs="Tahoma"/>
          <w:sz w:val="22"/>
          <w:szCs w:val="22"/>
        </w:rPr>
        <w:t>Uyuni</w:t>
      </w:r>
      <w:proofErr w:type="spellEnd"/>
      <w:r w:rsidRPr="00FB2434">
        <w:rPr>
          <w:rFonts w:ascii="Lato" w:hAnsi="Lato" w:cs="Tahoma"/>
          <w:sz w:val="22"/>
          <w:szCs w:val="22"/>
        </w:rPr>
        <w:t>, com todas as refeições e passeios.</w:t>
      </w:r>
    </w:p>
    <w:p w14:paraId="724F3E53" w14:textId="77777777" w:rsidR="001B6E0D" w:rsidRPr="00FB2434" w:rsidRDefault="001B6E0D" w:rsidP="001B6E0D">
      <w:pPr>
        <w:pStyle w:val="Corpodetexto"/>
        <w:spacing w:after="0"/>
        <w:jc w:val="both"/>
        <w:outlineLvl w:val="0"/>
        <w:rPr>
          <w:rFonts w:ascii="Lato" w:hAnsi="Lato" w:cs="Tahoma"/>
          <w:sz w:val="22"/>
          <w:szCs w:val="22"/>
        </w:rPr>
      </w:pPr>
      <w:r w:rsidRPr="00FB2434">
        <w:rPr>
          <w:rFonts w:ascii="Lato" w:hAnsi="Lato" w:cs="Tahoma"/>
          <w:sz w:val="22"/>
          <w:szCs w:val="22"/>
        </w:rPr>
        <w:t xml:space="preserve">  </w:t>
      </w:r>
    </w:p>
    <w:p w14:paraId="6516DA8E" w14:textId="77777777" w:rsidR="001B6E0D" w:rsidRPr="00FB2434" w:rsidRDefault="001B6E0D" w:rsidP="001B6E0D">
      <w:pPr>
        <w:pStyle w:val="Default"/>
        <w:tabs>
          <w:tab w:val="left" w:pos="425"/>
          <w:tab w:val="left" w:pos="993"/>
        </w:tabs>
        <w:rPr>
          <w:rFonts w:ascii="Lato" w:hAnsi="Lato" w:cs="Calibri"/>
          <w:b/>
          <w:bCs/>
          <w:sz w:val="22"/>
          <w:szCs w:val="22"/>
        </w:rPr>
      </w:pPr>
      <w:r w:rsidRPr="00FB2434">
        <w:rPr>
          <w:rFonts w:ascii="Lato" w:hAnsi="Lato" w:cs="Calibri"/>
          <w:b/>
          <w:bCs/>
          <w:sz w:val="22"/>
          <w:szCs w:val="22"/>
        </w:rPr>
        <w:t xml:space="preserve">7º e 8º dia - </w:t>
      </w:r>
      <w:proofErr w:type="spellStart"/>
      <w:r w:rsidRPr="00FB2434">
        <w:rPr>
          <w:rFonts w:ascii="Lato" w:hAnsi="Lato" w:cs="Calibri"/>
          <w:b/>
          <w:bCs/>
          <w:sz w:val="22"/>
          <w:szCs w:val="22"/>
        </w:rPr>
        <w:t>Salar</w:t>
      </w:r>
      <w:proofErr w:type="spellEnd"/>
      <w:r w:rsidRPr="00FB2434">
        <w:rPr>
          <w:rFonts w:ascii="Lato" w:hAnsi="Lato" w:cs="Calibri"/>
          <w:b/>
          <w:bCs/>
          <w:sz w:val="22"/>
          <w:szCs w:val="22"/>
        </w:rPr>
        <w:t xml:space="preserve"> de </w:t>
      </w:r>
      <w:proofErr w:type="spellStart"/>
      <w:r w:rsidRPr="00FB2434">
        <w:rPr>
          <w:rFonts w:ascii="Lato" w:hAnsi="Lato" w:cs="Calibri"/>
          <w:b/>
          <w:bCs/>
          <w:sz w:val="22"/>
          <w:szCs w:val="22"/>
        </w:rPr>
        <w:t>Uyuni</w:t>
      </w:r>
      <w:proofErr w:type="spellEnd"/>
    </w:p>
    <w:p w14:paraId="38CB62B6" w14:textId="77777777" w:rsidR="001B6E0D" w:rsidRPr="00FB2434" w:rsidRDefault="001B6E0D" w:rsidP="001B6E0D">
      <w:pPr>
        <w:pStyle w:val="Corpodetexto"/>
        <w:jc w:val="both"/>
        <w:outlineLvl w:val="0"/>
        <w:rPr>
          <w:rFonts w:ascii="Lato" w:hAnsi="Lato" w:cs="Calibri"/>
          <w:sz w:val="22"/>
          <w:szCs w:val="22"/>
        </w:rPr>
      </w:pPr>
      <w:r w:rsidRPr="00FB2434">
        <w:rPr>
          <w:rFonts w:ascii="Lato" w:hAnsi="Lato" w:cs="Calibri"/>
          <w:sz w:val="22"/>
          <w:szCs w:val="22"/>
        </w:rPr>
        <w:t xml:space="preserve">Saída para as atividades no </w:t>
      </w:r>
      <w:proofErr w:type="spellStart"/>
      <w:r w:rsidRPr="00FB2434">
        <w:rPr>
          <w:rFonts w:ascii="Lato" w:hAnsi="Lato" w:cs="Calibri"/>
          <w:sz w:val="22"/>
          <w:szCs w:val="22"/>
        </w:rPr>
        <w:t>Salar</w:t>
      </w:r>
      <w:proofErr w:type="spellEnd"/>
      <w:r w:rsidRPr="00FB2434">
        <w:rPr>
          <w:rFonts w:ascii="Lato" w:hAnsi="Lato" w:cs="Calibri"/>
          <w:sz w:val="22"/>
          <w:szCs w:val="22"/>
        </w:rPr>
        <w:t xml:space="preserve"> de </w:t>
      </w:r>
      <w:proofErr w:type="spellStart"/>
      <w:r w:rsidRPr="00FB2434">
        <w:rPr>
          <w:rFonts w:ascii="Lato" w:hAnsi="Lato" w:cs="Calibri"/>
          <w:sz w:val="22"/>
          <w:szCs w:val="22"/>
        </w:rPr>
        <w:t>Uyuni</w:t>
      </w:r>
      <w:proofErr w:type="spellEnd"/>
      <w:r w:rsidRPr="00FB2434">
        <w:rPr>
          <w:rFonts w:ascii="Lato" w:hAnsi="Lato" w:cs="Calibri"/>
          <w:sz w:val="22"/>
          <w:szCs w:val="22"/>
        </w:rPr>
        <w:t xml:space="preserve"> para apreciar as encostas coloridas do vulcão </w:t>
      </w:r>
      <w:proofErr w:type="spellStart"/>
      <w:r w:rsidRPr="00FB2434">
        <w:rPr>
          <w:rFonts w:ascii="Lato" w:hAnsi="Lato" w:cs="Calibri"/>
          <w:sz w:val="22"/>
          <w:szCs w:val="22"/>
        </w:rPr>
        <w:t>Tunupa</w:t>
      </w:r>
      <w:proofErr w:type="spellEnd"/>
      <w:r w:rsidRPr="00FB2434">
        <w:rPr>
          <w:rFonts w:ascii="Lato" w:hAnsi="Lato" w:cs="Calibri"/>
          <w:sz w:val="22"/>
          <w:szCs w:val="22"/>
        </w:rPr>
        <w:t xml:space="preserve">. É possível caminhar ou pedalar pelo </w:t>
      </w:r>
      <w:proofErr w:type="spellStart"/>
      <w:r w:rsidRPr="00FB2434">
        <w:rPr>
          <w:rFonts w:ascii="Lato" w:hAnsi="Lato" w:cs="Calibri"/>
          <w:sz w:val="22"/>
          <w:szCs w:val="22"/>
        </w:rPr>
        <w:t>salar</w:t>
      </w:r>
      <w:proofErr w:type="spellEnd"/>
      <w:r w:rsidRPr="00FB2434">
        <w:rPr>
          <w:rFonts w:ascii="Lato" w:hAnsi="Lato" w:cs="Calibri"/>
          <w:sz w:val="22"/>
          <w:szCs w:val="22"/>
        </w:rPr>
        <w:t xml:space="preserve"> e até atravessar o vulcão </w:t>
      </w:r>
      <w:proofErr w:type="spellStart"/>
      <w:r w:rsidRPr="00FB2434">
        <w:rPr>
          <w:rFonts w:ascii="Lato" w:hAnsi="Lato" w:cs="Calibri"/>
          <w:sz w:val="22"/>
          <w:szCs w:val="22"/>
        </w:rPr>
        <w:t>Tunupa</w:t>
      </w:r>
      <w:proofErr w:type="spellEnd"/>
      <w:r w:rsidRPr="00FB2434">
        <w:rPr>
          <w:rFonts w:ascii="Lato" w:hAnsi="Lato" w:cs="Calibri"/>
          <w:sz w:val="22"/>
          <w:szCs w:val="22"/>
        </w:rPr>
        <w:t xml:space="preserve"> para visitar as aldeias localizadas na estrada. Os momentos vividos nesses dias são impressos nas melhores lembranças.  </w:t>
      </w:r>
    </w:p>
    <w:p w14:paraId="6D96B3E2" w14:textId="77777777" w:rsidR="001B6E0D" w:rsidRPr="00FB2434" w:rsidRDefault="001B6E0D" w:rsidP="001B6E0D">
      <w:pPr>
        <w:pStyle w:val="Corpodetexto"/>
        <w:outlineLvl w:val="0"/>
        <w:rPr>
          <w:rFonts w:ascii="Lato" w:hAnsi="Lato" w:cs="Calibri"/>
          <w:sz w:val="22"/>
          <w:szCs w:val="22"/>
        </w:rPr>
      </w:pPr>
      <w:r w:rsidRPr="00FB2434">
        <w:rPr>
          <w:rFonts w:ascii="Lato" w:hAnsi="Lato" w:cs="Calibri"/>
          <w:b/>
          <w:bCs/>
          <w:sz w:val="22"/>
          <w:szCs w:val="22"/>
        </w:rPr>
        <w:br/>
        <w:t xml:space="preserve">9º dia - </w:t>
      </w:r>
      <w:proofErr w:type="spellStart"/>
      <w:r w:rsidRPr="00FB2434">
        <w:rPr>
          <w:rFonts w:ascii="Lato" w:hAnsi="Lato" w:cs="Calibri"/>
          <w:b/>
          <w:bCs/>
          <w:sz w:val="22"/>
          <w:szCs w:val="22"/>
        </w:rPr>
        <w:t>Salar</w:t>
      </w:r>
      <w:proofErr w:type="spellEnd"/>
      <w:r w:rsidRPr="00FB2434">
        <w:rPr>
          <w:rFonts w:ascii="Lato" w:hAnsi="Lato" w:cs="Calibri"/>
          <w:b/>
          <w:bCs/>
          <w:sz w:val="22"/>
          <w:szCs w:val="22"/>
        </w:rPr>
        <w:t xml:space="preserve"> de </w:t>
      </w:r>
      <w:proofErr w:type="spellStart"/>
      <w:r w:rsidRPr="00FB2434">
        <w:rPr>
          <w:rFonts w:ascii="Lato" w:hAnsi="Lato" w:cs="Calibri"/>
          <w:b/>
          <w:bCs/>
          <w:sz w:val="22"/>
          <w:szCs w:val="22"/>
        </w:rPr>
        <w:t>Uyuni</w:t>
      </w:r>
      <w:proofErr w:type="spellEnd"/>
      <w:r w:rsidRPr="00FB2434">
        <w:rPr>
          <w:rFonts w:ascii="Lato" w:hAnsi="Lato" w:cs="Calibri"/>
          <w:b/>
          <w:bCs/>
          <w:sz w:val="22"/>
          <w:szCs w:val="22"/>
        </w:rPr>
        <w:t xml:space="preserve"> - Aeroporto de </w:t>
      </w:r>
      <w:proofErr w:type="spellStart"/>
      <w:r w:rsidRPr="00FB2434">
        <w:rPr>
          <w:rFonts w:ascii="Lato" w:hAnsi="Lato" w:cs="Calibri"/>
          <w:b/>
          <w:bCs/>
          <w:sz w:val="22"/>
          <w:szCs w:val="22"/>
        </w:rPr>
        <w:t>Uyuni</w:t>
      </w:r>
      <w:proofErr w:type="spellEnd"/>
      <w:r w:rsidRPr="00FB2434">
        <w:rPr>
          <w:rFonts w:ascii="Lato" w:hAnsi="Lato" w:cs="Calibri"/>
          <w:b/>
          <w:bCs/>
          <w:sz w:val="22"/>
          <w:szCs w:val="22"/>
        </w:rPr>
        <w:br/>
      </w:r>
      <w:r w:rsidRPr="00FB2434">
        <w:rPr>
          <w:rFonts w:ascii="Lato" w:hAnsi="Lato" w:cs="Calibri"/>
          <w:bCs/>
          <w:sz w:val="22"/>
          <w:szCs w:val="22"/>
        </w:rPr>
        <w:t xml:space="preserve">No caminho para a região leste do </w:t>
      </w:r>
      <w:proofErr w:type="spellStart"/>
      <w:r w:rsidRPr="00FB2434">
        <w:rPr>
          <w:rFonts w:ascii="Lato" w:hAnsi="Lato" w:cs="Calibri"/>
          <w:bCs/>
          <w:sz w:val="22"/>
          <w:szCs w:val="22"/>
        </w:rPr>
        <w:t>salar</w:t>
      </w:r>
      <w:proofErr w:type="spellEnd"/>
      <w:r w:rsidRPr="00FB2434">
        <w:rPr>
          <w:rFonts w:ascii="Lato" w:hAnsi="Lato" w:cs="Calibri"/>
          <w:bCs/>
          <w:sz w:val="22"/>
          <w:szCs w:val="22"/>
        </w:rPr>
        <w:t xml:space="preserve">, onde está o Aeroporto de </w:t>
      </w:r>
      <w:proofErr w:type="spellStart"/>
      <w:r w:rsidRPr="00FB2434">
        <w:rPr>
          <w:rFonts w:ascii="Lato" w:hAnsi="Lato" w:cs="Calibri"/>
          <w:bCs/>
          <w:sz w:val="22"/>
          <w:szCs w:val="22"/>
        </w:rPr>
        <w:t>Uyuni</w:t>
      </w:r>
      <w:proofErr w:type="spellEnd"/>
      <w:r w:rsidRPr="00FB2434">
        <w:rPr>
          <w:rFonts w:ascii="Lato" w:hAnsi="Lato" w:cs="Calibri"/>
          <w:bCs/>
          <w:sz w:val="22"/>
          <w:szCs w:val="22"/>
        </w:rPr>
        <w:t>, vale um último olhar para as paisagens da cidade.</w:t>
      </w:r>
      <w:r w:rsidRPr="00FB2434">
        <w:rPr>
          <w:rFonts w:ascii="Lato" w:eastAsia="Times New Roman" w:hAnsi="Lato" w:cs="Tahoma"/>
          <w:bCs/>
          <w:sz w:val="22"/>
          <w:szCs w:val="22"/>
        </w:rPr>
        <w:br/>
      </w:r>
    </w:p>
    <w:p w14:paraId="497FE827" w14:textId="77777777" w:rsidR="001B6E0D" w:rsidRPr="00FB2434" w:rsidRDefault="001B6E0D" w:rsidP="001B6E0D">
      <w:pPr>
        <w:spacing w:before="240"/>
        <w:jc w:val="both"/>
        <w:rPr>
          <w:rFonts w:ascii="Lato" w:eastAsia="Times New Roman" w:hAnsi="Lato" w:cs="Tahoma"/>
          <w:sz w:val="22"/>
          <w:szCs w:val="22"/>
        </w:rPr>
      </w:pPr>
      <w:r w:rsidRPr="00FB2434">
        <w:rPr>
          <w:rFonts w:ascii="Lato" w:eastAsia="Times New Roman" w:hAnsi="Lato" w:cs="Tahoma"/>
          <w:bCs/>
          <w:sz w:val="22"/>
          <w:szCs w:val="22"/>
        </w:rPr>
        <w:t>Preço do Roteiro Terrestre, por pessoa em US$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267"/>
      </w:tblGrid>
      <w:tr w:rsidR="001B6E0D" w:rsidRPr="00FB2434" w14:paraId="43B5F7B8" w14:textId="77777777" w:rsidTr="001B6E0D">
        <w:trPr>
          <w:trHeight w:val="231"/>
        </w:trPr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14:paraId="4AF9EE2B" w14:textId="77777777" w:rsidR="001B6E0D" w:rsidRPr="00FB2434" w:rsidRDefault="001B6E0D" w:rsidP="00247253">
            <w:pPr>
              <w:tabs>
                <w:tab w:val="left" w:pos="420"/>
              </w:tabs>
              <w:jc w:val="center"/>
              <w:rPr>
                <w:rFonts w:ascii="Lato" w:hAnsi="Lato" w:cs="Arial"/>
                <w:color w:val="FFFFFF"/>
                <w:sz w:val="22"/>
                <w:szCs w:val="22"/>
              </w:rPr>
            </w:pPr>
            <w:r w:rsidRPr="00FB2434">
              <w:rPr>
                <w:rFonts w:ascii="Lato" w:eastAsia="DejaVu Sans" w:hAnsi="Lato" w:cs="Arial"/>
                <w:b/>
                <w:color w:val="FFFFFF"/>
                <w:sz w:val="22"/>
                <w:szCs w:val="22"/>
                <w:lang w:bidi="pt-BR"/>
              </w:rPr>
              <w:t>VALIDADE</w:t>
            </w:r>
          </w:p>
        </w:tc>
        <w:tc>
          <w:tcPr>
            <w:tcW w:w="297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14:paraId="7132C4D4" w14:textId="42E59FB9" w:rsidR="001B6E0D" w:rsidRPr="00FB2434" w:rsidRDefault="008B24AF" w:rsidP="00247253">
            <w:pPr>
              <w:tabs>
                <w:tab w:val="left" w:pos="420"/>
              </w:tabs>
              <w:jc w:val="center"/>
              <w:rPr>
                <w:rFonts w:ascii="Lato" w:hAnsi="Lato" w:cs="Arial"/>
                <w:color w:val="FFFFFF"/>
                <w:sz w:val="22"/>
                <w:szCs w:val="22"/>
              </w:rPr>
            </w:pPr>
            <w:r>
              <w:rPr>
                <w:rFonts w:ascii="Lato" w:hAnsi="Lato" w:cs="Arial"/>
                <w:b/>
                <w:color w:val="FFFFFF"/>
                <w:sz w:val="22"/>
                <w:szCs w:val="22"/>
              </w:rPr>
              <w:t>Consulte</w:t>
            </w:r>
          </w:p>
        </w:tc>
      </w:tr>
      <w:tr w:rsidR="001B6E0D" w:rsidRPr="00FB2434" w14:paraId="08E6FF88" w14:textId="77777777" w:rsidTr="00247253">
        <w:trPr>
          <w:trHeight w:val="235"/>
        </w:trPr>
        <w:tc>
          <w:tcPr>
            <w:tcW w:w="1985" w:type="dxa"/>
            <w:gridSpan w:val="2"/>
            <w:tcBorders>
              <w:top w:val="single" w:sz="4" w:space="0" w:color="FFFFFF" w:themeColor="background1"/>
            </w:tcBorders>
            <w:tcMar>
              <w:top w:w="0" w:type="dxa"/>
              <w:left w:w="142" w:type="dxa"/>
              <w:bottom w:w="0" w:type="dxa"/>
              <w:right w:w="0" w:type="dxa"/>
            </w:tcMar>
            <w:vAlign w:val="center"/>
          </w:tcPr>
          <w:p w14:paraId="36ED2DAE" w14:textId="77777777" w:rsidR="001B6E0D" w:rsidRPr="00FB2434" w:rsidRDefault="001B6E0D" w:rsidP="00247253">
            <w:pPr>
              <w:rPr>
                <w:rFonts w:ascii="Lato" w:hAnsi="Lato"/>
                <w:sz w:val="22"/>
                <w:szCs w:val="22"/>
              </w:rPr>
            </w:pPr>
            <w:r w:rsidRPr="00FB2434">
              <w:rPr>
                <w:rFonts w:ascii="Lato" w:hAnsi="Lato"/>
                <w:sz w:val="22"/>
                <w:szCs w:val="22"/>
              </w:rPr>
              <w:t>Apto Duplo</w:t>
            </w:r>
          </w:p>
        </w:tc>
        <w:tc>
          <w:tcPr>
            <w:tcW w:w="2267" w:type="dxa"/>
            <w:tcBorders>
              <w:top w:val="single" w:sz="4" w:space="0" w:color="FFFFFF" w:themeColor="background1"/>
            </w:tcBorders>
            <w:tcMar>
              <w:top w:w="0" w:type="dxa"/>
              <w:left w:w="0" w:type="auto"/>
              <w:bottom w:w="0" w:type="dxa"/>
              <w:right w:w="0" w:type="dxa"/>
            </w:tcMar>
            <w:vAlign w:val="center"/>
          </w:tcPr>
          <w:p w14:paraId="43FE2BE6" w14:textId="77777777" w:rsidR="001B6E0D" w:rsidRPr="00FB2434" w:rsidRDefault="001B6E0D" w:rsidP="00247253">
            <w:pPr>
              <w:rPr>
                <w:rFonts w:ascii="Lato" w:hAnsi="Lato"/>
                <w:sz w:val="22"/>
                <w:szCs w:val="22"/>
              </w:rPr>
            </w:pPr>
            <w:r w:rsidRPr="00FB2434">
              <w:rPr>
                <w:rFonts w:ascii="Lato" w:hAnsi="Lato"/>
                <w:sz w:val="22"/>
                <w:szCs w:val="22"/>
              </w:rPr>
              <w:t>US$ 6.104*</w:t>
            </w:r>
          </w:p>
        </w:tc>
      </w:tr>
    </w:tbl>
    <w:p w14:paraId="20E5CA3E" w14:textId="77777777" w:rsidR="001B6E0D" w:rsidRPr="00FB2434" w:rsidRDefault="001B6E0D" w:rsidP="001B6E0D">
      <w:pPr>
        <w:jc w:val="both"/>
        <w:outlineLvl w:val="0"/>
        <w:rPr>
          <w:rFonts w:ascii="Lato" w:hAnsi="Lato"/>
          <w:sz w:val="22"/>
          <w:szCs w:val="22"/>
        </w:rPr>
      </w:pPr>
    </w:p>
    <w:p w14:paraId="2A8C6B17" w14:textId="77777777" w:rsidR="001B6E0D" w:rsidRPr="00FB2434" w:rsidRDefault="001B6E0D" w:rsidP="001B6E0D">
      <w:pPr>
        <w:jc w:val="both"/>
        <w:outlineLvl w:val="0"/>
        <w:rPr>
          <w:rFonts w:ascii="Lato" w:eastAsia="Calibri" w:hAnsi="Lato" w:cs="Calibri"/>
          <w:sz w:val="22"/>
          <w:szCs w:val="22"/>
        </w:rPr>
      </w:pPr>
      <w:r w:rsidRPr="00FB2434">
        <w:rPr>
          <w:rFonts w:ascii="Lato" w:eastAsia="Calibri" w:hAnsi="Lato" w:cs="Calibri"/>
          <w:sz w:val="22"/>
          <w:szCs w:val="22"/>
        </w:rPr>
        <w:t>*Promoção de abertura com desconto de 30</w:t>
      </w:r>
      <w:proofErr w:type="gramStart"/>
      <w:r w:rsidRPr="00FB2434">
        <w:rPr>
          <w:rFonts w:ascii="Lato" w:eastAsia="Calibri" w:hAnsi="Lato" w:cs="Calibri"/>
          <w:sz w:val="22"/>
          <w:szCs w:val="22"/>
        </w:rPr>
        <w:t>%  já</w:t>
      </w:r>
      <w:proofErr w:type="gramEnd"/>
      <w:r w:rsidRPr="00FB2434">
        <w:rPr>
          <w:rFonts w:ascii="Lato" w:eastAsia="Calibri" w:hAnsi="Lato" w:cs="Calibri"/>
          <w:sz w:val="22"/>
          <w:szCs w:val="22"/>
        </w:rPr>
        <w:t xml:space="preserve"> aplicado na tarifa. Vagas limitadas para o desconto. Checar no momento da reserva. </w:t>
      </w:r>
    </w:p>
    <w:p w14:paraId="67F51E88" w14:textId="77777777" w:rsidR="001B6E0D" w:rsidRPr="00FB2434" w:rsidRDefault="001B6E0D" w:rsidP="001B6E0D">
      <w:pPr>
        <w:jc w:val="both"/>
        <w:outlineLvl w:val="0"/>
        <w:rPr>
          <w:rFonts w:ascii="Lato" w:eastAsia="Calibri" w:hAnsi="Lato" w:cs="Calibri"/>
          <w:sz w:val="22"/>
          <w:szCs w:val="22"/>
        </w:rPr>
      </w:pPr>
    </w:p>
    <w:p w14:paraId="41A124B1" w14:textId="77777777" w:rsidR="001B6E0D" w:rsidRPr="00FB2434" w:rsidRDefault="001B6E0D" w:rsidP="001B6E0D">
      <w:pPr>
        <w:jc w:val="both"/>
        <w:outlineLvl w:val="0"/>
        <w:rPr>
          <w:rFonts w:ascii="Lato" w:eastAsia="Calibri" w:hAnsi="Lato" w:cs="Calibri"/>
          <w:sz w:val="22"/>
          <w:szCs w:val="22"/>
        </w:rPr>
      </w:pPr>
      <w:r w:rsidRPr="00FB2434">
        <w:rPr>
          <w:rFonts w:ascii="Lato" w:eastAsia="Calibri" w:hAnsi="Lato" w:cs="Calibri"/>
          <w:sz w:val="22"/>
          <w:szCs w:val="22"/>
        </w:rPr>
        <w:t>- Consultar programa de 10 noites.</w:t>
      </w:r>
    </w:p>
    <w:p w14:paraId="5E09799C" w14:textId="77777777" w:rsidR="001B6E0D" w:rsidRPr="00FB2434" w:rsidRDefault="001B6E0D" w:rsidP="001B6E0D">
      <w:pPr>
        <w:tabs>
          <w:tab w:val="left" w:pos="9360"/>
        </w:tabs>
        <w:jc w:val="both"/>
        <w:rPr>
          <w:rFonts w:ascii="Lato" w:hAnsi="Lato"/>
          <w:sz w:val="22"/>
          <w:szCs w:val="22"/>
        </w:rPr>
      </w:pPr>
    </w:p>
    <w:tbl>
      <w:tblPr>
        <w:tblW w:w="8622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22"/>
      </w:tblGrid>
      <w:tr w:rsidR="001B6E0D" w:rsidRPr="00FB2434" w14:paraId="72EF8328" w14:textId="77777777" w:rsidTr="001B6E0D">
        <w:trPr>
          <w:trHeight w:val="598"/>
        </w:trPr>
        <w:tc>
          <w:tcPr>
            <w:tcW w:w="8622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14:paraId="2C8B3150" w14:textId="77777777" w:rsidR="001B6E0D" w:rsidRPr="00FB2434" w:rsidRDefault="001B6E0D" w:rsidP="00247253">
            <w:pPr>
              <w:jc w:val="center"/>
              <w:rPr>
                <w:rFonts w:ascii="Lato" w:hAnsi="Lato"/>
                <w:color w:val="FFFFFF"/>
                <w:sz w:val="22"/>
                <w:szCs w:val="22"/>
              </w:rPr>
            </w:pPr>
            <w:r w:rsidRPr="00FB2434">
              <w:rPr>
                <w:rFonts w:ascii="Lato" w:hAnsi="Lato"/>
                <w:b/>
                <w:bCs/>
                <w:sz w:val="22"/>
                <w:szCs w:val="22"/>
              </w:rPr>
              <w:t xml:space="preserve"> </w:t>
            </w:r>
            <w:r w:rsidRPr="00FB2434">
              <w:rPr>
                <w:rFonts w:ascii="Lato" w:hAnsi="Lato"/>
                <w:sz w:val="22"/>
                <w:szCs w:val="22"/>
              </w:rPr>
              <w:t xml:space="preserve"> </w:t>
            </w:r>
            <w:r w:rsidRPr="00FB2434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 xml:space="preserve">Valores informativos sujeitos a disponibilidade e alteração de valores até a confirmação. Preços finais somente serão confirmados na efetivação da reserva. Não são válidos para períodos de feiras, feriados, Natal e </w:t>
            </w:r>
            <w:proofErr w:type="spellStart"/>
            <w:r w:rsidRPr="00FB2434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>Reveillon</w:t>
            </w:r>
            <w:proofErr w:type="spellEnd"/>
            <w:r w:rsidRPr="00FB2434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gramStart"/>
            <w:r w:rsidRPr="00FB2434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>estando  sujeitos</w:t>
            </w:r>
            <w:proofErr w:type="gramEnd"/>
            <w:r w:rsidRPr="00FB2434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 xml:space="preserve"> a políticas e condições diferenciadas.</w:t>
            </w:r>
          </w:p>
        </w:tc>
      </w:tr>
    </w:tbl>
    <w:p w14:paraId="69877F1A" w14:textId="77777777" w:rsidR="001B6E0D" w:rsidRPr="00FB2434" w:rsidRDefault="001B6E0D" w:rsidP="001B6E0D">
      <w:pPr>
        <w:jc w:val="both"/>
        <w:outlineLvl w:val="0"/>
        <w:rPr>
          <w:rFonts w:ascii="Lato" w:hAnsi="Lato" w:cs="Arial"/>
          <w:sz w:val="22"/>
          <w:szCs w:val="22"/>
        </w:rPr>
      </w:pPr>
    </w:p>
    <w:p w14:paraId="0E24061A" w14:textId="77777777" w:rsidR="001B6E0D" w:rsidRPr="00FB2434" w:rsidRDefault="001B6E0D" w:rsidP="001B6E0D">
      <w:pPr>
        <w:jc w:val="both"/>
        <w:outlineLvl w:val="0"/>
        <w:rPr>
          <w:rFonts w:ascii="Lato" w:hAnsi="Lato" w:cs="Arial"/>
          <w:sz w:val="22"/>
          <w:szCs w:val="22"/>
        </w:rPr>
      </w:pPr>
      <w:r w:rsidRPr="00FB2434">
        <w:rPr>
          <w:rFonts w:ascii="Lato" w:hAnsi="Lato" w:cs="Arial"/>
          <w:b/>
          <w:bCs/>
          <w:sz w:val="22"/>
          <w:szCs w:val="22"/>
        </w:rPr>
        <w:t>Observação:</w:t>
      </w:r>
    </w:p>
    <w:p w14:paraId="170ADE60" w14:textId="77777777" w:rsidR="001B6E0D" w:rsidRPr="00FB2434" w:rsidRDefault="001B6E0D" w:rsidP="001B6E0D">
      <w:pPr>
        <w:jc w:val="both"/>
        <w:rPr>
          <w:rFonts w:ascii="Lato" w:hAnsi="Lato" w:cs="Arial"/>
          <w:sz w:val="22"/>
          <w:szCs w:val="22"/>
        </w:rPr>
      </w:pPr>
      <w:r w:rsidRPr="00FB2434">
        <w:rPr>
          <w:rFonts w:ascii="Lato" w:hAnsi="Lato" w:cs="Arial"/>
          <w:sz w:val="22"/>
          <w:szCs w:val="22"/>
        </w:rPr>
        <w:t>Os hotéis mencionados acima incluem taxas locais.</w:t>
      </w:r>
    </w:p>
    <w:p w14:paraId="1701D4EE" w14:textId="77777777" w:rsidR="001B6E0D" w:rsidRPr="00FB2434" w:rsidRDefault="001B6E0D" w:rsidP="001B6E0D">
      <w:pPr>
        <w:jc w:val="both"/>
        <w:rPr>
          <w:rFonts w:ascii="Lato" w:hAnsi="Lato" w:cs="Arial"/>
          <w:sz w:val="22"/>
          <w:szCs w:val="22"/>
        </w:rPr>
      </w:pPr>
      <w:r w:rsidRPr="00FB2434">
        <w:rPr>
          <w:rFonts w:ascii="Lato" w:hAnsi="Lato" w:cs="Arial"/>
          <w:sz w:val="22"/>
          <w:szCs w:val="22"/>
        </w:rPr>
        <w:lastRenderedPageBreak/>
        <w:t>O critério internacional de horários de entrada e saída de hotéis, normalmente é:</w:t>
      </w:r>
    </w:p>
    <w:p w14:paraId="3C526FF3" w14:textId="77777777" w:rsidR="001B6E0D" w:rsidRPr="00FB2434" w:rsidRDefault="001B6E0D" w:rsidP="001B6E0D">
      <w:pPr>
        <w:jc w:val="both"/>
        <w:rPr>
          <w:rFonts w:ascii="Lato" w:hAnsi="Lato" w:cs="Arial"/>
          <w:sz w:val="22"/>
          <w:szCs w:val="22"/>
        </w:rPr>
      </w:pPr>
      <w:r w:rsidRPr="00FB2434">
        <w:rPr>
          <w:rFonts w:ascii="Lato" w:hAnsi="Lato" w:cs="Arial"/>
          <w:b/>
          <w:sz w:val="22"/>
          <w:szCs w:val="22"/>
        </w:rPr>
        <w:t>Check-in</w:t>
      </w:r>
      <w:r w:rsidRPr="00FB2434">
        <w:rPr>
          <w:rFonts w:ascii="Lato" w:hAnsi="Lato" w:cs="Arial"/>
          <w:sz w:val="22"/>
          <w:szCs w:val="22"/>
        </w:rPr>
        <w:t>: entre 14h e 15h</w:t>
      </w:r>
      <w:r w:rsidRPr="00FB2434">
        <w:rPr>
          <w:rFonts w:ascii="Lato" w:hAnsi="Lato" w:cs="Arial"/>
          <w:sz w:val="22"/>
          <w:szCs w:val="22"/>
        </w:rPr>
        <w:tab/>
      </w:r>
      <w:r w:rsidRPr="00FB2434">
        <w:rPr>
          <w:rFonts w:ascii="Lato" w:hAnsi="Lato" w:cs="Arial"/>
          <w:sz w:val="22"/>
          <w:szCs w:val="22"/>
        </w:rPr>
        <w:tab/>
      </w:r>
      <w:proofErr w:type="spellStart"/>
      <w:r w:rsidRPr="00FB2434">
        <w:rPr>
          <w:rFonts w:ascii="Lato" w:hAnsi="Lato" w:cs="Arial"/>
          <w:b/>
          <w:sz w:val="22"/>
          <w:szCs w:val="22"/>
        </w:rPr>
        <w:t>Check</w:t>
      </w:r>
      <w:proofErr w:type="spellEnd"/>
      <w:r w:rsidRPr="00FB2434">
        <w:rPr>
          <w:rFonts w:ascii="Lato" w:hAnsi="Lato" w:cs="Arial"/>
          <w:b/>
          <w:sz w:val="22"/>
          <w:szCs w:val="22"/>
        </w:rPr>
        <w:t>-out</w:t>
      </w:r>
      <w:r w:rsidRPr="00FB2434">
        <w:rPr>
          <w:rFonts w:ascii="Lato" w:hAnsi="Lato" w:cs="Arial"/>
          <w:sz w:val="22"/>
          <w:szCs w:val="22"/>
        </w:rPr>
        <w:t>: entre 11h e 12h</w:t>
      </w:r>
    </w:p>
    <w:p w14:paraId="419D8DAD" w14:textId="77777777" w:rsidR="001B6E0D" w:rsidRPr="00FB2434" w:rsidRDefault="001B6E0D" w:rsidP="001B6E0D">
      <w:pPr>
        <w:pStyle w:val="Corpodetexto"/>
        <w:spacing w:after="0"/>
        <w:outlineLvl w:val="0"/>
        <w:rPr>
          <w:rFonts w:ascii="Lato" w:hAnsi="Lato" w:cs="Tahoma"/>
          <w:sz w:val="22"/>
          <w:szCs w:val="22"/>
        </w:rPr>
      </w:pPr>
    </w:p>
    <w:p w14:paraId="5450FBDD" w14:textId="77777777" w:rsidR="001B6E0D" w:rsidRPr="00FB2434" w:rsidRDefault="001B6E0D" w:rsidP="001B6E0D">
      <w:pPr>
        <w:pStyle w:val="Corpodetexto"/>
        <w:spacing w:after="0"/>
        <w:outlineLvl w:val="0"/>
        <w:rPr>
          <w:rFonts w:ascii="Lato" w:hAnsi="Lato" w:cs="Tahoma"/>
          <w:sz w:val="22"/>
          <w:szCs w:val="22"/>
        </w:rPr>
      </w:pPr>
      <w:r w:rsidRPr="00FB2434">
        <w:rPr>
          <w:rFonts w:ascii="Lato" w:hAnsi="Lato" w:cs="Tahoma"/>
          <w:b/>
          <w:bCs/>
          <w:sz w:val="22"/>
          <w:szCs w:val="22"/>
        </w:rPr>
        <w:t>O roteiro inclui:</w:t>
      </w:r>
    </w:p>
    <w:p w14:paraId="41DB3B35" w14:textId="77777777" w:rsidR="001B6E0D" w:rsidRPr="00FB2434" w:rsidRDefault="001B6E0D" w:rsidP="001B6E0D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Lato" w:hAnsi="Lato"/>
          <w:sz w:val="22"/>
          <w:szCs w:val="22"/>
        </w:rPr>
      </w:pPr>
      <w:r w:rsidRPr="00FB2434">
        <w:rPr>
          <w:rFonts w:ascii="Lato" w:hAnsi="Lato"/>
          <w:sz w:val="22"/>
          <w:szCs w:val="22"/>
        </w:rPr>
        <w:t>3 noites em San Pedro de Atacama</w:t>
      </w:r>
    </w:p>
    <w:p w14:paraId="127B25A4" w14:textId="77777777" w:rsidR="001B6E0D" w:rsidRPr="00FB2434" w:rsidRDefault="001B6E0D" w:rsidP="001B6E0D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Lato" w:hAnsi="Lato"/>
          <w:sz w:val="22"/>
          <w:szCs w:val="22"/>
        </w:rPr>
      </w:pPr>
      <w:r w:rsidRPr="00FB2434">
        <w:rPr>
          <w:rFonts w:ascii="Lato" w:hAnsi="Lato"/>
          <w:sz w:val="22"/>
          <w:szCs w:val="22"/>
        </w:rPr>
        <w:t xml:space="preserve">1 noite em </w:t>
      </w:r>
      <w:proofErr w:type="spellStart"/>
      <w:r w:rsidRPr="00FB2434">
        <w:rPr>
          <w:rFonts w:ascii="Lato" w:hAnsi="Lato"/>
          <w:sz w:val="22"/>
          <w:szCs w:val="22"/>
        </w:rPr>
        <w:t>Ramanditas</w:t>
      </w:r>
      <w:proofErr w:type="spellEnd"/>
    </w:p>
    <w:p w14:paraId="195FBFB3" w14:textId="77777777" w:rsidR="001B6E0D" w:rsidRPr="00FB2434" w:rsidRDefault="001B6E0D" w:rsidP="001B6E0D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Lato" w:hAnsi="Lato"/>
          <w:sz w:val="22"/>
          <w:szCs w:val="22"/>
        </w:rPr>
      </w:pPr>
      <w:r w:rsidRPr="00FB2434">
        <w:rPr>
          <w:rFonts w:ascii="Lato" w:hAnsi="Lato"/>
          <w:sz w:val="22"/>
          <w:szCs w:val="22"/>
        </w:rPr>
        <w:t xml:space="preserve">1 noite em </w:t>
      </w:r>
      <w:proofErr w:type="spellStart"/>
      <w:r w:rsidRPr="00FB2434">
        <w:rPr>
          <w:rFonts w:ascii="Lato" w:hAnsi="Lato"/>
          <w:sz w:val="22"/>
          <w:szCs w:val="22"/>
        </w:rPr>
        <w:t>Chituca</w:t>
      </w:r>
      <w:proofErr w:type="spellEnd"/>
    </w:p>
    <w:p w14:paraId="0949F592" w14:textId="77777777" w:rsidR="001B6E0D" w:rsidRPr="00FB2434" w:rsidRDefault="001B6E0D" w:rsidP="001B6E0D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Lato" w:hAnsi="Lato"/>
          <w:sz w:val="22"/>
          <w:szCs w:val="22"/>
        </w:rPr>
      </w:pPr>
      <w:r w:rsidRPr="00FB2434">
        <w:rPr>
          <w:rFonts w:ascii="Lato" w:hAnsi="Lato"/>
          <w:sz w:val="22"/>
          <w:szCs w:val="22"/>
        </w:rPr>
        <w:t xml:space="preserve">3 noites em </w:t>
      </w:r>
      <w:proofErr w:type="spellStart"/>
      <w:r w:rsidRPr="00FB2434">
        <w:rPr>
          <w:rFonts w:ascii="Lato" w:hAnsi="Lato"/>
          <w:sz w:val="22"/>
          <w:szCs w:val="22"/>
        </w:rPr>
        <w:t>Uyuni</w:t>
      </w:r>
      <w:proofErr w:type="spellEnd"/>
      <w:r w:rsidRPr="00FB2434">
        <w:rPr>
          <w:rFonts w:ascii="Lato" w:hAnsi="Lato"/>
          <w:sz w:val="22"/>
          <w:szCs w:val="22"/>
        </w:rPr>
        <w:t xml:space="preserve"> </w:t>
      </w:r>
    </w:p>
    <w:p w14:paraId="755E96B6" w14:textId="77777777" w:rsidR="001B6E0D" w:rsidRPr="00FB2434" w:rsidRDefault="001B6E0D" w:rsidP="001B6E0D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Lato" w:hAnsi="Lato"/>
          <w:sz w:val="22"/>
          <w:szCs w:val="22"/>
        </w:rPr>
      </w:pPr>
      <w:r w:rsidRPr="00FB2434">
        <w:rPr>
          <w:rFonts w:ascii="Lato" w:hAnsi="Lato"/>
          <w:sz w:val="22"/>
          <w:szCs w:val="22"/>
        </w:rPr>
        <w:t>Todas as refeições e open bar no Explora Atacama e durante a Travessia</w:t>
      </w:r>
    </w:p>
    <w:p w14:paraId="48C8B88E" w14:textId="77777777" w:rsidR="001B6E0D" w:rsidRPr="00FB2434" w:rsidRDefault="001B6E0D" w:rsidP="001B6E0D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Lato" w:hAnsi="Lato"/>
          <w:sz w:val="22"/>
          <w:szCs w:val="22"/>
        </w:rPr>
      </w:pPr>
      <w:r w:rsidRPr="00FB2434">
        <w:rPr>
          <w:rFonts w:ascii="Lato" w:hAnsi="Lato"/>
          <w:sz w:val="22"/>
          <w:szCs w:val="22"/>
        </w:rPr>
        <w:t>Explorações diárias com guias bilíngues e equipamentos</w:t>
      </w:r>
    </w:p>
    <w:p w14:paraId="575D03EA" w14:textId="77777777" w:rsidR="001B6E0D" w:rsidRPr="00FB2434" w:rsidRDefault="001B6E0D" w:rsidP="001B6E0D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Lato" w:hAnsi="Lato"/>
          <w:sz w:val="22"/>
          <w:szCs w:val="22"/>
        </w:rPr>
      </w:pPr>
      <w:r w:rsidRPr="00FB2434">
        <w:rPr>
          <w:rFonts w:ascii="Lato" w:hAnsi="Lato"/>
          <w:sz w:val="22"/>
          <w:szCs w:val="22"/>
        </w:rPr>
        <w:t xml:space="preserve">Traslados regulares aeroporto de </w:t>
      </w:r>
      <w:proofErr w:type="spellStart"/>
      <w:r w:rsidRPr="00FB2434">
        <w:rPr>
          <w:rFonts w:ascii="Lato" w:hAnsi="Lato"/>
          <w:sz w:val="22"/>
          <w:szCs w:val="22"/>
        </w:rPr>
        <w:t>Calama</w:t>
      </w:r>
      <w:proofErr w:type="spellEnd"/>
      <w:r w:rsidRPr="00FB2434">
        <w:rPr>
          <w:rFonts w:ascii="Lato" w:hAnsi="Lato"/>
          <w:sz w:val="22"/>
          <w:szCs w:val="22"/>
        </w:rPr>
        <w:t>/Explora</w:t>
      </w:r>
    </w:p>
    <w:p w14:paraId="266C0A2A" w14:textId="77777777" w:rsidR="001B6E0D" w:rsidRPr="00FB2434" w:rsidRDefault="001B6E0D" w:rsidP="001B6E0D">
      <w:pPr>
        <w:ind w:left="284"/>
        <w:jc w:val="both"/>
        <w:rPr>
          <w:rFonts w:ascii="Lato" w:hAnsi="Lato"/>
          <w:sz w:val="22"/>
          <w:szCs w:val="22"/>
        </w:rPr>
      </w:pPr>
    </w:p>
    <w:p w14:paraId="19CEC527" w14:textId="77777777" w:rsidR="001B6E0D" w:rsidRPr="00FB2434" w:rsidRDefault="001B6E0D" w:rsidP="001B6E0D">
      <w:pPr>
        <w:pStyle w:val="Corpodetexto"/>
        <w:spacing w:after="0"/>
        <w:rPr>
          <w:rFonts w:ascii="Lato" w:hAnsi="Lato"/>
          <w:sz w:val="22"/>
          <w:szCs w:val="22"/>
        </w:rPr>
      </w:pPr>
      <w:r w:rsidRPr="00FB2434">
        <w:rPr>
          <w:rFonts w:ascii="Lato" w:hAnsi="Lato"/>
          <w:b/>
          <w:sz w:val="22"/>
          <w:szCs w:val="22"/>
        </w:rPr>
        <w:t>O roteiro não inclui:</w:t>
      </w:r>
    </w:p>
    <w:p w14:paraId="2C6E1F1E" w14:textId="77777777" w:rsidR="001B6E0D" w:rsidRPr="00FB2434" w:rsidRDefault="001B6E0D" w:rsidP="001B6E0D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Lato" w:hAnsi="Lato"/>
          <w:sz w:val="22"/>
          <w:szCs w:val="22"/>
        </w:rPr>
      </w:pPr>
      <w:r w:rsidRPr="00FB2434">
        <w:rPr>
          <w:rFonts w:ascii="Lato" w:hAnsi="Lato"/>
          <w:sz w:val="22"/>
          <w:szCs w:val="22"/>
        </w:rPr>
        <w:t>Passagem aérea</w:t>
      </w:r>
    </w:p>
    <w:p w14:paraId="17AC9359" w14:textId="77777777" w:rsidR="001B6E0D" w:rsidRPr="00FB2434" w:rsidRDefault="001B6E0D" w:rsidP="001B6E0D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Lato" w:hAnsi="Lato"/>
          <w:sz w:val="22"/>
          <w:szCs w:val="22"/>
        </w:rPr>
      </w:pPr>
      <w:r w:rsidRPr="00FB2434">
        <w:rPr>
          <w:rFonts w:ascii="Lato" w:hAnsi="Lato"/>
          <w:sz w:val="22"/>
          <w:szCs w:val="22"/>
        </w:rPr>
        <w:t>Despesas com documentos e vistos</w:t>
      </w:r>
    </w:p>
    <w:p w14:paraId="529D81D1" w14:textId="77777777" w:rsidR="001B6E0D" w:rsidRPr="00FB2434" w:rsidRDefault="001B6E0D" w:rsidP="001B6E0D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Lato" w:hAnsi="Lato"/>
          <w:sz w:val="22"/>
          <w:szCs w:val="22"/>
        </w:rPr>
      </w:pPr>
      <w:r w:rsidRPr="00FB2434">
        <w:rPr>
          <w:rFonts w:ascii="Lato" w:hAnsi="Lato"/>
          <w:sz w:val="22"/>
          <w:szCs w:val="22"/>
        </w:rPr>
        <w:t>Despesas de caráter pessoal, gorjetas, telefonemas, etc.</w:t>
      </w:r>
    </w:p>
    <w:p w14:paraId="7F8A0983" w14:textId="77777777" w:rsidR="001B6E0D" w:rsidRPr="00FB2434" w:rsidRDefault="001B6E0D" w:rsidP="001B6E0D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Lato" w:hAnsi="Lato"/>
          <w:sz w:val="22"/>
          <w:szCs w:val="22"/>
        </w:rPr>
      </w:pPr>
      <w:r w:rsidRPr="00FB2434">
        <w:rPr>
          <w:rFonts w:ascii="Lato" w:hAnsi="Lato"/>
          <w:sz w:val="22"/>
          <w:szCs w:val="22"/>
        </w:rPr>
        <w:t>Qualquer item que não esteja no programa</w:t>
      </w:r>
    </w:p>
    <w:p w14:paraId="6D9BD794" w14:textId="77777777" w:rsidR="001B6E0D" w:rsidRPr="00FB2434" w:rsidRDefault="001B6E0D" w:rsidP="001B6E0D">
      <w:pPr>
        <w:ind w:left="284"/>
        <w:rPr>
          <w:rFonts w:ascii="Lato" w:hAnsi="Lato"/>
          <w:sz w:val="22"/>
          <w:szCs w:val="22"/>
        </w:rPr>
      </w:pPr>
    </w:p>
    <w:p w14:paraId="0EAA45AD" w14:textId="77777777" w:rsidR="001B6E0D" w:rsidRPr="00FB2434" w:rsidRDefault="001B6E0D" w:rsidP="001B6E0D">
      <w:pPr>
        <w:rPr>
          <w:rFonts w:ascii="Lato" w:hAnsi="Lato"/>
          <w:sz w:val="22"/>
          <w:szCs w:val="22"/>
        </w:rPr>
      </w:pPr>
      <w:r w:rsidRPr="00FB2434">
        <w:rPr>
          <w:rFonts w:ascii="Lato" w:hAnsi="Lato"/>
          <w:b/>
          <w:sz w:val="22"/>
          <w:szCs w:val="22"/>
        </w:rPr>
        <w:t>Documentação necessária para portadores de passaporte brasileiro:</w:t>
      </w:r>
    </w:p>
    <w:p w14:paraId="353FA988" w14:textId="77777777" w:rsidR="001B6E0D" w:rsidRPr="00FB2434" w:rsidRDefault="001B6E0D" w:rsidP="001B6E0D">
      <w:pPr>
        <w:widowControl w:val="0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Lato" w:eastAsia="DejaVu Sans" w:hAnsi="Lato" w:cs="Tahoma"/>
          <w:sz w:val="22"/>
          <w:szCs w:val="22"/>
          <w:lang w:bidi="pt-BR"/>
        </w:rPr>
      </w:pPr>
      <w:r w:rsidRPr="00FB2434">
        <w:rPr>
          <w:rFonts w:ascii="Lato" w:hAnsi="Lato"/>
          <w:sz w:val="22"/>
          <w:szCs w:val="22"/>
        </w:rPr>
        <w:t xml:space="preserve">Passaporte: com validade mínima de 6 meses </w:t>
      </w:r>
      <w:r w:rsidRPr="00FB2434">
        <w:rPr>
          <w:rFonts w:ascii="Lato" w:eastAsia="DejaVu Sans" w:hAnsi="Lato" w:cs="Tahoma"/>
          <w:sz w:val="22"/>
          <w:szCs w:val="22"/>
          <w:lang w:bidi="pt-BR"/>
        </w:rPr>
        <w:t>da data de embarque com 2 páginas em branco</w:t>
      </w:r>
    </w:p>
    <w:p w14:paraId="66579C46" w14:textId="77777777" w:rsidR="001B6E0D" w:rsidRPr="00FB2434" w:rsidRDefault="001B6E0D" w:rsidP="001B6E0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Lato" w:hAnsi="Lato"/>
          <w:sz w:val="22"/>
          <w:szCs w:val="22"/>
        </w:rPr>
      </w:pPr>
      <w:r w:rsidRPr="00FB2434">
        <w:rPr>
          <w:rFonts w:ascii="Lato" w:hAnsi="Lato"/>
          <w:sz w:val="22"/>
          <w:szCs w:val="22"/>
        </w:rPr>
        <w:t>Visto: não</w:t>
      </w:r>
      <w:r w:rsidRPr="00FB2434">
        <w:rPr>
          <w:rFonts w:ascii="Lato" w:hAnsi="Lato"/>
          <w:b/>
          <w:sz w:val="22"/>
          <w:szCs w:val="22"/>
        </w:rPr>
        <w:t xml:space="preserve"> </w:t>
      </w:r>
      <w:r w:rsidRPr="00FB2434">
        <w:rPr>
          <w:rFonts w:ascii="Lato" w:hAnsi="Lato"/>
          <w:sz w:val="22"/>
          <w:szCs w:val="22"/>
        </w:rPr>
        <w:t>é necessário visto para o Chile</w:t>
      </w:r>
    </w:p>
    <w:p w14:paraId="4A13096A" w14:textId="77777777" w:rsidR="001B6E0D" w:rsidRPr="00FB2434" w:rsidRDefault="001B6E0D" w:rsidP="001B6E0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rPr>
          <w:rFonts w:ascii="Lato" w:hAnsi="Lato"/>
          <w:sz w:val="22"/>
          <w:szCs w:val="22"/>
        </w:rPr>
      </w:pPr>
      <w:r w:rsidRPr="00FB2434">
        <w:rPr>
          <w:rFonts w:ascii="Lato" w:hAnsi="Lato"/>
          <w:sz w:val="22"/>
          <w:szCs w:val="22"/>
        </w:rPr>
        <w:t xml:space="preserve">Vacina: não é necessário </w:t>
      </w:r>
    </w:p>
    <w:p w14:paraId="575CF522" w14:textId="77777777" w:rsidR="001B6E0D" w:rsidRPr="00FB2434" w:rsidRDefault="001B6E0D" w:rsidP="001B6E0D">
      <w:pPr>
        <w:rPr>
          <w:rFonts w:ascii="Lato" w:hAnsi="Lato"/>
          <w:sz w:val="22"/>
          <w:szCs w:val="22"/>
        </w:rPr>
      </w:pPr>
    </w:p>
    <w:tbl>
      <w:tblPr>
        <w:tblW w:w="0" w:type="auto"/>
        <w:tblInd w:w="15" w:type="dxa"/>
        <w:shd w:val="clear" w:color="auto" w:fill="5D2D18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1"/>
      </w:tblGrid>
      <w:tr w:rsidR="001B6E0D" w:rsidRPr="00FB2434" w14:paraId="62CFB949" w14:textId="77777777" w:rsidTr="001B6E0D">
        <w:trPr>
          <w:trHeight w:val="603"/>
        </w:trPr>
        <w:tc>
          <w:tcPr>
            <w:tcW w:w="9641" w:type="dxa"/>
            <w:shd w:val="clear" w:color="auto" w:fill="0070C0"/>
            <w:vAlign w:val="center"/>
          </w:tcPr>
          <w:p w14:paraId="1F6AE494" w14:textId="3EE92D39" w:rsidR="001B6E0D" w:rsidRPr="00FB2434" w:rsidRDefault="001B6E0D" w:rsidP="00FB2434">
            <w:pPr>
              <w:tabs>
                <w:tab w:val="left" w:pos="420"/>
              </w:tabs>
              <w:jc w:val="center"/>
              <w:rPr>
                <w:rFonts w:ascii="Lato" w:eastAsia="DejaVu Sans" w:hAnsi="Lato" w:cs="Arial"/>
                <w:color w:val="FFFFFF"/>
                <w:sz w:val="22"/>
                <w:szCs w:val="22"/>
                <w:lang w:bidi="pt-BR"/>
              </w:rPr>
            </w:pPr>
            <w:r w:rsidRPr="00FB2434">
              <w:rPr>
                <w:rFonts w:ascii="Lato" w:eastAsia="DejaVu Sans" w:hAnsi="Lato" w:cs="Arial"/>
                <w:b/>
                <w:color w:val="FFFFFF"/>
                <w:sz w:val="22"/>
                <w:szCs w:val="22"/>
                <w:lang w:bidi="pt-BR"/>
              </w:rPr>
              <w:t>Valores em dólares americanos por pessoa, sujeitos à disponibilidade e alteração sem aviso prévio.</w:t>
            </w:r>
          </w:p>
        </w:tc>
      </w:tr>
    </w:tbl>
    <w:p w14:paraId="56041636" w14:textId="77777777" w:rsidR="001B6E0D" w:rsidRPr="00FB2434" w:rsidRDefault="001B6E0D" w:rsidP="001B6E0D">
      <w:pPr>
        <w:rPr>
          <w:rFonts w:ascii="Lato" w:hAnsi="Lato"/>
          <w:sz w:val="22"/>
          <w:szCs w:val="22"/>
        </w:rPr>
      </w:pPr>
    </w:p>
    <w:p w14:paraId="75D4F6A5" w14:textId="77777777" w:rsidR="001B6E0D" w:rsidRPr="00FB2434" w:rsidRDefault="001B6E0D" w:rsidP="001B6E0D">
      <w:pPr>
        <w:pStyle w:val="Corpodetexto"/>
        <w:outlineLvl w:val="0"/>
        <w:rPr>
          <w:rFonts w:ascii="Lato" w:hAnsi="Lato" w:cs="Calibri"/>
          <w:b/>
          <w:sz w:val="22"/>
          <w:szCs w:val="22"/>
          <w:highlight w:val="yellow"/>
        </w:rPr>
      </w:pPr>
    </w:p>
    <w:p w14:paraId="060720C4" w14:textId="77777777" w:rsidR="001B6E0D" w:rsidRPr="00FB2434" w:rsidRDefault="001B6E0D" w:rsidP="001B6E0D">
      <w:pPr>
        <w:rPr>
          <w:rFonts w:ascii="Lato" w:hAnsi="Lato"/>
          <w:sz w:val="22"/>
          <w:szCs w:val="22"/>
        </w:rPr>
      </w:pPr>
    </w:p>
    <w:p w14:paraId="6B4EAA26" w14:textId="77777777" w:rsidR="005C671D" w:rsidRPr="00FB2434" w:rsidRDefault="005C671D" w:rsidP="001B6E0D">
      <w:pPr>
        <w:rPr>
          <w:rFonts w:ascii="Lato" w:hAnsi="Lato"/>
          <w:sz w:val="22"/>
          <w:szCs w:val="22"/>
        </w:rPr>
      </w:pPr>
    </w:p>
    <w:p w14:paraId="0900383E" w14:textId="77777777" w:rsidR="001B6E0D" w:rsidRPr="00FB2434" w:rsidRDefault="001B6E0D">
      <w:pPr>
        <w:rPr>
          <w:rFonts w:ascii="Lato" w:hAnsi="Lato"/>
          <w:sz w:val="22"/>
          <w:szCs w:val="22"/>
        </w:rPr>
      </w:pPr>
    </w:p>
    <w:sectPr w:rsidR="001B6E0D" w:rsidRPr="00FB2434" w:rsidSect="0053784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56B6C" w14:textId="77777777" w:rsidR="00B81D8E" w:rsidRDefault="00B81D8E" w:rsidP="00FD1FAA">
      <w:r>
        <w:separator/>
      </w:r>
    </w:p>
  </w:endnote>
  <w:endnote w:type="continuationSeparator" w:id="0">
    <w:p w14:paraId="5925593A" w14:textId="77777777" w:rsidR="00B81D8E" w:rsidRDefault="00B81D8E" w:rsidP="00FD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sans">
    <w:altName w:val="Times New Roman"/>
    <w:panose1 w:val="020B0604020202020204"/>
    <w:charset w:val="00"/>
    <w:family w:val="auto"/>
    <w:pitch w:val="variable"/>
  </w:font>
  <w:font w:name="Nimbus Roman No9 L">
    <w:altName w:val="Times New Roman"/>
    <w:panose1 w:val="020B0604020202020204"/>
    <w:charset w:val="00"/>
    <w:family w:val="roman"/>
    <w:pitch w:val="variable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1" w:type="pct"/>
      <w:tblLook w:val="04A0" w:firstRow="1" w:lastRow="0" w:firstColumn="1" w:lastColumn="0" w:noHBand="0" w:noVBand="1"/>
    </w:tblPr>
    <w:tblGrid>
      <w:gridCol w:w="453"/>
      <w:gridCol w:w="9435"/>
    </w:tblGrid>
    <w:tr w:rsidR="00CE2CA0" w14:paraId="3245DEC0" w14:textId="77777777" w:rsidTr="0053784A">
      <w:trPr>
        <w:trHeight w:val="275"/>
      </w:trPr>
      <w:tc>
        <w:tcPr>
          <w:tcW w:w="453" w:type="dxa"/>
          <w:vMerge w:val="restart"/>
          <w:shd w:val="clear" w:color="auto" w:fill="auto"/>
          <w:vAlign w:val="center"/>
        </w:tcPr>
        <w:p w14:paraId="342D00BA" w14:textId="77777777" w:rsidR="00CE2CA0" w:rsidRDefault="00CE2CA0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BDBE893" wp14:editId="4E763DFF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507B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9353D60" wp14:editId="7A80484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57785" cy="114935"/>
                    <wp:effectExtent l="38100" t="0" r="31115" b="0"/>
                    <wp:wrapSquare wrapText="bothSides"/>
                    <wp:docPr id="3" name="Quadro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85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D6F05B" w14:textId="77777777" w:rsidR="00CE2CA0" w:rsidRDefault="00CE2CA0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EB4F53">
                                  <w:rPr>
                                    <w:rStyle w:val="Nmerodepgina"/>
                                    <w:rFonts w:ascii="Arial" w:hAnsi="Arial"/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9353D60" id="Quadro1" o:spid="_x0000_s1026" style="position:absolute;left:0;text-align:left;margin-left:0;margin-top:.05pt;width:4.55pt;height:9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" filled="f" stroked="f" strokecolor="#3465a4">
                    <v:stroke joinstyle="round"/>
                    <v:path arrowok="t"/>
                    <v:textbox>
                      <w:txbxContent>
                        <w:p w14:paraId="63D6F05B" w14:textId="77777777" w:rsidR="00CE2CA0" w:rsidRDefault="00CE2CA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4F53">
                            <w:rPr>
                              <w:rStyle w:val="Nmerodepgina"/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 w:rsidR="004507B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66141FB" wp14:editId="7C2CF599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5240" cy="175895"/>
                    <wp:effectExtent l="76200" t="0" r="73660" b="0"/>
                    <wp:wrapNone/>
                    <wp:docPr id="1" name="Quadro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40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9E1D66" w14:textId="77777777" w:rsidR="00CE2CA0" w:rsidRDefault="00CE2CA0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66141FB" id="Quadro2" o:spid="_x0000_s1027" style="position:absolute;left:0;text-align:left;margin-left:315.05pt;margin-top:-2.85pt;width:1.2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" filled="f" stroked="f" strokecolor="#3465a4">
                    <v:stroke joinstyle="round"/>
                    <v:path arrowok="t"/>
                    <v:textbox>
                      <w:txbxContent>
                        <w:p w14:paraId="089E1D66" w14:textId="77777777" w:rsidR="00CE2CA0" w:rsidRDefault="00CE2CA0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9436" w:type="dxa"/>
          <w:shd w:val="clear" w:color="auto" w:fill="auto"/>
          <w:vAlign w:val="center"/>
        </w:tcPr>
        <w:p w14:paraId="3D81A93A" w14:textId="77777777" w:rsidR="00CE2CA0" w:rsidRDefault="00CE2CA0">
          <w:pPr>
            <w:pStyle w:val="Rodap"/>
            <w:jc w:val="center"/>
          </w:pPr>
        </w:p>
      </w:tc>
    </w:tr>
    <w:tr w:rsidR="00CE2CA0" w14:paraId="2AC034B8" w14:textId="77777777" w:rsidTr="0053784A">
      <w:trPr>
        <w:trHeight w:val="275"/>
      </w:trPr>
      <w:tc>
        <w:tcPr>
          <w:tcW w:w="453" w:type="dxa"/>
          <w:vMerge/>
          <w:shd w:val="clear" w:color="auto" w:fill="auto"/>
          <w:vAlign w:val="center"/>
        </w:tcPr>
        <w:p w14:paraId="3D7F4CEF" w14:textId="77777777" w:rsidR="00CE2CA0" w:rsidRDefault="00CE2CA0">
          <w:pPr>
            <w:pStyle w:val="Rodap"/>
            <w:jc w:val="center"/>
          </w:pPr>
        </w:p>
      </w:tc>
      <w:tc>
        <w:tcPr>
          <w:tcW w:w="9436" w:type="dxa"/>
          <w:shd w:val="clear" w:color="auto" w:fill="auto"/>
          <w:vAlign w:val="center"/>
        </w:tcPr>
        <w:p w14:paraId="57B736DA" w14:textId="77777777" w:rsidR="00CE2CA0" w:rsidRPr="0053784A" w:rsidRDefault="00CE2CA0">
          <w:pPr>
            <w:pStyle w:val="Rodap"/>
            <w:tabs>
              <w:tab w:val="right" w:pos="8565"/>
            </w:tabs>
            <w:rPr>
              <w:rFonts w:ascii="Lato" w:hAnsi="Lato" w:cs="Arial"/>
              <w:sz w:val="16"/>
              <w:szCs w:val="16"/>
            </w:rPr>
          </w:pPr>
          <w:r w:rsidRPr="0053784A">
            <w:rPr>
              <w:rFonts w:ascii="Lato" w:hAnsi="Lato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14:paraId="2AB3436C" w14:textId="77777777" w:rsidR="00CE2CA0" w:rsidRDefault="00CE2C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CDF63" w14:textId="77777777" w:rsidR="00B81D8E" w:rsidRDefault="00B81D8E" w:rsidP="00FD1FAA">
      <w:r>
        <w:separator/>
      </w:r>
    </w:p>
  </w:footnote>
  <w:footnote w:type="continuationSeparator" w:id="0">
    <w:p w14:paraId="6F2BB6E3" w14:textId="77777777" w:rsidR="00B81D8E" w:rsidRDefault="00B81D8E" w:rsidP="00FD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07"/>
      <w:gridCol w:w="2976"/>
      <w:gridCol w:w="3287"/>
    </w:tblGrid>
    <w:tr w:rsidR="00CE2CA0" w14:paraId="4A1D04F2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18929EC1" w14:textId="77777777" w:rsidR="00CE2CA0" w:rsidRDefault="00CE2CA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F301321" wp14:editId="625AAE41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BE11FF7" w14:textId="77777777" w:rsidR="00CE2CA0" w:rsidRDefault="00CE2CA0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6941602" w14:textId="1B2983E2" w:rsidR="00CE2CA0" w:rsidRPr="004507BB" w:rsidRDefault="00CE2CA0" w:rsidP="00CC3C2D">
          <w:pPr>
            <w:pStyle w:val="Cabealho"/>
            <w:jc w:val="right"/>
            <w:rPr>
              <w:rFonts w:ascii="Lato" w:hAnsi="Lato"/>
            </w:rPr>
          </w:pPr>
          <w:r w:rsidRPr="004507BB">
            <w:rPr>
              <w:rFonts w:ascii="Lato" w:hAnsi="Lato" w:cs="Arial"/>
              <w:sz w:val="20"/>
              <w:szCs w:val="20"/>
            </w:rPr>
            <w:t xml:space="preserve">ROTEIRO | </w:t>
          </w:r>
          <w:r w:rsidR="005C671D">
            <w:rPr>
              <w:rFonts w:ascii="Lato" w:eastAsiaTheme="minorHAnsi" w:hAnsi="Lato" w:cstheme="minorBidi"/>
              <w:b/>
              <w:bCs/>
              <w:sz w:val="20"/>
              <w:szCs w:val="22"/>
              <w:lang w:eastAsia="zh-CN"/>
            </w:rPr>
            <w:t>CHILE</w:t>
          </w:r>
        </w:p>
      </w:tc>
    </w:tr>
    <w:tr w:rsidR="00CE2CA0" w14:paraId="5FD1C1DC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565396EC" w14:textId="77777777" w:rsidR="00CE2CA0" w:rsidRDefault="00CE2CA0">
          <w:pPr>
            <w:pStyle w:val="Cabealho"/>
            <w:jc w:val="center"/>
          </w:pPr>
        </w:p>
      </w:tc>
    </w:tr>
  </w:tbl>
  <w:p w14:paraId="0D0704DE" w14:textId="77777777" w:rsidR="00CE2CA0" w:rsidRDefault="00CE2C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2112135"/>
    <w:multiLevelType w:val="singleLevel"/>
    <w:tmpl w:val="36A4B3E0"/>
    <w:lvl w:ilvl="0">
      <w:numFmt w:val="none"/>
      <w:lvlText w:val="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A000A9D"/>
    <w:multiLevelType w:val="hybridMultilevel"/>
    <w:tmpl w:val="CC7C25CE"/>
    <w:lvl w:ilvl="0" w:tplc="AA667F4E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</w:rPr>
    </w:lvl>
    <w:lvl w:ilvl="1" w:tplc="5F54808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3AA2BD8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640E66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831EB65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0909F6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E5CA296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A5CED9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20CA4F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0FD6C9F"/>
    <w:multiLevelType w:val="hybridMultilevel"/>
    <w:tmpl w:val="BC74459C"/>
    <w:lvl w:ilvl="0" w:tplc="CDF499D4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</w:rPr>
    </w:lvl>
    <w:lvl w:ilvl="1" w:tplc="CB5AC48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88C8D5E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6B32E22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2AA840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AE64E23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5EB4A19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386588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D662DF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52125242"/>
    <w:multiLevelType w:val="hybridMultilevel"/>
    <w:tmpl w:val="D062FAF4"/>
    <w:lvl w:ilvl="0" w:tplc="0BCA9CE6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</w:rPr>
    </w:lvl>
    <w:lvl w:ilvl="1" w:tplc="C9707DA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534B64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1B280FE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8E62E13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A5E27A1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FA683D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9E8E35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2C3EB52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 w15:restartNumberingAfterBreak="0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E42AC"/>
    <w:multiLevelType w:val="singleLevel"/>
    <w:tmpl w:val="36A4B3E0"/>
    <w:lvl w:ilvl="0">
      <w:numFmt w:val="none"/>
      <w:lvlText w:val="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1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AA"/>
    <w:rsid w:val="00004436"/>
    <w:rsid w:val="00004D97"/>
    <w:rsid w:val="000A6AA9"/>
    <w:rsid w:val="000C1653"/>
    <w:rsid w:val="00126418"/>
    <w:rsid w:val="001350DD"/>
    <w:rsid w:val="001415F5"/>
    <w:rsid w:val="00190A13"/>
    <w:rsid w:val="001A7D16"/>
    <w:rsid w:val="001B30EF"/>
    <w:rsid w:val="001B6E0D"/>
    <w:rsid w:val="001D6F70"/>
    <w:rsid w:val="00227C4F"/>
    <w:rsid w:val="002918E8"/>
    <w:rsid w:val="002F41EE"/>
    <w:rsid w:val="00330CA1"/>
    <w:rsid w:val="003435FE"/>
    <w:rsid w:val="00351285"/>
    <w:rsid w:val="003713FC"/>
    <w:rsid w:val="003C26D5"/>
    <w:rsid w:val="003E601C"/>
    <w:rsid w:val="003F1416"/>
    <w:rsid w:val="004507BB"/>
    <w:rsid w:val="00487337"/>
    <w:rsid w:val="004A050C"/>
    <w:rsid w:val="004E2303"/>
    <w:rsid w:val="004E4731"/>
    <w:rsid w:val="0053784A"/>
    <w:rsid w:val="005864FF"/>
    <w:rsid w:val="005C671D"/>
    <w:rsid w:val="005E6DE7"/>
    <w:rsid w:val="00617537"/>
    <w:rsid w:val="00642104"/>
    <w:rsid w:val="006566DB"/>
    <w:rsid w:val="0066586B"/>
    <w:rsid w:val="007009A7"/>
    <w:rsid w:val="007836B0"/>
    <w:rsid w:val="007F7185"/>
    <w:rsid w:val="008074C9"/>
    <w:rsid w:val="00825DA7"/>
    <w:rsid w:val="008B24AF"/>
    <w:rsid w:val="008C2312"/>
    <w:rsid w:val="008E3EBF"/>
    <w:rsid w:val="008E4722"/>
    <w:rsid w:val="0094455B"/>
    <w:rsid w:val="009617DE"/>
    <w:rsid w:val="009D7E87"/>
    <w:rsid w:val="00A00CC1"/>
    <w:rsid w:val="00B23DD6"/>
    <w:rsid w:val="00B81D8E"/>
    <w:rsid w:val="00BD44AF"/>
    <w:rsid w:val="00BF5D80"/>
    <w:rsid w:val="00C37B43"/>
    <w:rsid w:val="00C74A19"/>
    <w:rsid w:val="00C82A12"/>
    <w:rsid w:val="00CA1720"/>
    <w:rsid w:val="00CC3C2D"/>
    <w:rsid w:val="00CE2CA0"/>
    <w:rsid w:val="00D62A46"/>
    <w:rsid w:val="00DC3A25"/>
    <w:rsid w:val="00DC4C69"/>
    <w:rsid w:val="00DD4B1B"/>
    <w:rsid w:val="00E52A48"/>
    <w:rsid w:val="00E80281"/>
    <w:rsid w:val="00EB0651"/>
    <w:rsid w:val="00EB4F53"/>
    <w:rsid w:val="00ED17B7"/>
    <w:rsid w:val="00F05B7D"/>
    <w:rsid w:val="00FB2434"/>
    <w:rsid w:val="00FD1FAA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46D1E"/>
  <w15:docId w15:val="{D7584D6A-5843-9E4E-8DED-61FCE8B9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FD1FAA"/>
  </w:style>
  <w:style w:type="paragraph" w:styleId="Legenda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D62A46"/>
    <w:rPr>
      <w:i/>
      <w:iCs/>
    </w:rPr>
  </w:style>
  <w:style w:type="character" w:styleId="Forte">
    <w:name w:val="Strong"/>
    <w:basedOn w:val="Fontepargpadro"/>
    <w:qFormat/>
    <w:rsid w:val="00D62A46"/>
    <w:rPr>
      <w:b/>
      <w:bCs/>
    </w:rPr>
  </w:style>
  <w:style w:type="paragraph" w:styleId="NormalWeb">
    <w:name w:val="Normal (Web)"/>
    <w:basedOn w:val="Normal"/>
    <w:rsid w:val="001A7D16"/>
    <w:pPr>
      <w:spacing w:before="105"/>
    </w:pPr>
    <w:rPr>
      <w:rFonts w:ascii="Times New Roman" w:eastAsia="Times New Roman" w:hAnsi="Times New Roman" w:cs="Lucidasans"/>
      <w:lang w:val="en-GB" w:eastAsia="pt-BR" w:bidi="pt-BR"/>
    </w:rPr>
  </w:style>
  <w:style w:type="paragraph" w:customStyle="1" w:styleId="Textopredeterminado">
    <w:name w:val="Texto predeterminado"/>
    <w:basedOn w:val="Normal"/>
    <w:rsid w:val="001A7D1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val="es-MX" w:eastAsia="es-ES"/>
    </w:rPr>
  </w:style>
  <w:style w:type="paragraph" w:customStyle="1" w:styleId="Textopredeterminado1">
    <w:name w:val="Texto predeterminado:1"/>
    <w:basedOn w:val="Normal"/>
    <w:rsid w:val="001A7D1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val="es-MX" w:eastAsia="es-ES"/>
    </w:rPr>
  </w:style>
  <w:style w:type="paragraph" w:customStyle="1" w:styleId="Simple">
    <w:name w:val="Simple"/>
    <w:basedOn w:val="Normal"/>
    <w:rsid w:val="001A7D1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s-MX" w:eastAsia="es-E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A7D16"/>
    <w:pPr>
      <w:widowControl w:val="0"/>
      <w:suppressAutoHyphens/>
      <w:spacing w:after="120" w:line="480" w:lineRule="auto"/>
    </w:pPr>
    <w:rPr>
      <w:rFonts w:ascii="Nimbus Roman No9 L" w:eastAsia="DejaVu Sans" w:hAnsi="Nimbus Roman No9 L" w:cs="Lucidasans"/>
      <w:lang w:eastAsia="pt-BR" w:bidi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A7D16"/>
    <w:rPr>
      <w:rFonts w:ascii="Nimbus Roman No9 L" w:eastAsia="DejaVu Sans" w:hAnsi="Nimbus Roman No9 L" w:cs="Lucidasans"/>
      <w:sz w:val="24"/>
      <w:szCs w:val="24"/>
      <w:lang w:eastAsia="pt-BR" w:bidi="pt-BR"/>
    </w:rPr>
  </w:style>
  <w:style w:type="paragraph" w:customStyle="1" w:styleId="Default">
    <w:name w:val="Default"/>
    <w:rsid w:val="005C671D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5</cp:revision>
  <cp:lastPrinted>2019-12-13T17:41:00Z</cp:lastPrinted>
  <dcterms:created xsi:type="dcterms:W3CDTF">2020-10-02T20:14:00Z</dcterms:created>
  <dcterms:modified xsi:type="dcterms:W3CDTF">2021-02-02T18:41:00Z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