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6B64" w14:textId="77777777" w:rsidR="003843F2" w:rsidRPr="00F902A6" w:rsidRDefault="008074F7">
      <w:pPr>
        <w:spacing w:line="276" w:lineRule="auto"/>
        <w:jc w:val="center"/>
        <w:rPr>
          <w:rFonts w:ascii="Lato" w:hAnsi="Lato"/>
        </w:rPr>
      </w:pPr>
      <w:r w:rsidRPr="00F902A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África do Sul </w:t>
      </w:r>
    </w:p>
    <w:p w14:paraId="7E2DBD55" w14:textId="77777777" w:rsidR="003843F2" w:rsidRPr="00F902A6" w:rsidRDefault="008074F7">
      <w:pPr>
        <w:spacing w:line="276" w:lineRule="auto"/>
        <w:jc w:val="center"/>
        <w:rPr>
          <w:rFonts w:ascii="Lato" w:hAnsi="Lato"/>
        </w:rPr>
      </w:pPr>
      <w:r w:rsidRPr="00F902A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902A6">
        <w:rPr>
          <w:rFonts w:ascii="Lato" w:hAnsi="Lato" w:cs="Arial"/>
          <w:b/>
          <w:bCs/>
          <w:color w:val="000000" w:themeColor="text1"/>
          <w:sz w:val="28"/>
          <w:szCs w:val="28"/>
        </w:rPr>
        <w:t>Kruger</w:t>
      </w:r>
      <w:proofErr w:type="spellEnd"/>
      <w:r w:rsidRPr="00F902A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F902A6">
        <w:rPr>
          <w:rFonts w:ascii="Lato" w:hAnsi="Lato" w:cs="Arial"/>
          <w:b/>
          <w:bCs/>
          <w:color w:val="000000" w:themeColor="text1"/>
          <w:sz w:val="28"/>
          <w:szCs w:val="28"/>
        </w:rPr>
        <w:t>Stellenbosch</w:t>
      </w:r>
      <w:proofErr w:type="spellEnd"/>
      <w:r w:rsidRPr="00F902A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Cape Town</w:t>
      </w:r>
    </w:p>
    <w:p w14:paraId="3BC56D33" w14:textId="77777777" w:rsidR="003843F2" w:rsidRDefault="003843F2">
      <w:pPr>
        <w:spacing w:line="276" w:lineRule="auto"/>
        <w:rPr>
          <w:rFonts w:ascii="Calibri" w:hAnsi="Calibri" w:cs="Arial"/>
          <w:i/>
          <w:iCs/>
          <w:color w:val="753243"/>
        </w:rPr>
      </w:pPr>
    </w:p>
    <w:p w14:paraId="1FFB192B" w14:textId="77777777" w:rsidR="003843F2" w:rsidRDefault="008074F7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55979F7" wp14:editId="52D1AC5C">
            <wp:extent cx="5644249" cy="3175000"/>
            <wp:effectExtent l="0" t="0" r="0" b="0"/>
            <wp:docPr id="5" name="Picture 4" descr="Resultado de imagem para ngala safari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sultado de imagem para ngala safari lodge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50472" cy="31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3FB7" w14:textId="77777777" w:rsidR="003843F2" w:rsidRDefault="003843F2">
      <w:pPr>
        <w:spacing w:line="276" w:lineRule="auto"/>
        <w:rPr>
          <w:rFonts w:ascii="Calibri" w:hAnsi="Calibri" w:cs="Arial"/>
        </w:rPr>
      </w:pPr>
    </w:p>
    <w:p w14:paraId="6DF6390D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Escolhemos para este roteiro a cosmopolita Cape Town, considerada uma das mais belas cidades do mundo com excelente gastronomia, a belíssima região de </w:t>
      </w:r>
      <w:proofErr w:type="spellStart"/>
      <w:r w:rsidRPr="00F902A6">
        <w:rPr>
          <w:rFonts w:ascii="Lato" w:hAnsi="Lato" w:cs="Cambria"/>
          <w:sz w:val="22"/>
          <w:szCs w:val="22"/>
        </w:rPr>
        <w:t>winelands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 com suas charmosas cidades, ótimos restaurantes e vinícolas reconhecidas em todo mundo, a área </w:t>
      </w:r>
      <w:r w:rsidRPr="00F902A6">
        <w:rPr>
          <w:rFonts w:ascii="Lato" w:hAnsi="Lato" w:cs="Cambria"/>
          <w:sz w:val="22"/>
          <w:szCs w:val="22"/>
        </w:rPr>
        <w:t xml:space="preserve">do </w:t>
      </w:r>
      <w:proofErr w:type="spellStart"/>
      <w:r w:rsidRPr="00F902A6">
        <w:rPr>
          <w:rFonts w:ascii="Lato" w:hAnsi="Lato" w:cs="Cambria"/>
          <w:sz w:val="22"/>
          <w:szCs w:val="22"/>
        </w:rPr>
        <w:t>Kruger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 Park com sua grande concentração de animais e safáris impressionantes.</w:t>
      </w:r>
    </w:p>
    <w:p w14:paraId="19F7A561" w14:textId="77777777" w:rsidR="003843F2" w:rsidRPr="00F902A6" w:rsidRDefault="003843F2" w:rsidP="00F902A6">
      <w:pPr>
        <w:jc w:val="both"/>
        <w:rPr>
          <w:rFonts w:ascii="Lato" w:hAnsi="Lato" w:cs="Cambria"/>
          <w:sz w:val="22"/>
          <w:szCs w:val="22"/>
        </w:rPr>
      </w:pPr>
    </w:p>
    <w:p w14:paraId="4C90453E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 xml:space="preserve">1º dia - Johannesburg - </w:t>
      </w:r>
      <w:proofErr w:type="spellStart"/>
      <w:r w:rsidRPr="00F902A6">
        <w:rPr>
          <w:rFonts w:ascii="Lato" w:hAnsi="Lato" w:cs="Cambria"/>
          <w:b/>
          <w:bCs/>
          <w:sz w:val="22"/>
          <w:szCs w:val="22"/>
        </w:rPr>
        <w:t>Kruger</w:t>
      </w:r>
      <w:proofErr w:type="spellEnd"/>
      <w:r w:rsidRPr="00F902A6">
        <w:rPr>
          <w:rFonts w:ascii="Lato" w:hAnsi="Lato" w:cs="Cambria"/>
          <w:b/>
          <w:bCs/>
          <w:sz w:val="22"/>
          <w:szCs w:val="22"/>
        </w:rPr>
        <w:t xml:space="preserve"> Park</w:t>
      </w:r>
    </w:p>
    <w:p w14:paraId="55BD2E8B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Chegada a Johannesburg e conexão para </w:t>
      </w:r>
      <w:proofErr w:type="spellStart"/>
      <w:r w:rsidRPr="00F902A6">
        <w:rPr>
          <w:rFonts w:ascii="Lato" w:hAnsi="Lato" w:cs="Cambria"/>
          <w:sz w:val="22"/>
          <w:szCs w:val="22"/>
        </w:rPr>
        <w:t>Hoedspruit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. Chegada, recepção e traslado ao </w:t>
      </w:r>
      <w:proofErr w:type="spellStart"/>
      <w:r w:rsidRPr="00F902A6">
        <w:rPr>
          <w:rFonts w:ascii="Lato" w:hAnsi="Lato" w:cs="Cambria"/>
          <w:sz w:val="22"/>
          <w:szCs w:val="22"/>
        </w:rPr>
        <w:t>lodge</w:t>
      </w:r>
      <w:proofErr w:type="spellEnd"/>
      <w:r w:rsidRPr="00F902A6">
        <w:rPr>
          <w:rFonts w:ascii="Lato" w:hAnsi="Lato" w:cs="Cambria"/>
          <w:sz w:val="22"/>
          <w:szCs w:val="22"/>
        </w:rPr>
        <w:t>. Hospedagem por 2 noites, com todas refeições incl</w:t>
      </w:r>
      <w:r w:rsidRPr="00F902A6">
        <w:rPr>
          <w:rFonts w:ascii="Lato" w:hAnsi="Lato" w:cs="Cambria"/>
          <w:sz w:val="22"/>
          <w:szCs w:val="22"/>
        </w:rPr>
        <w:t>uídas.</w:t>
      </w:r>
    </w:p>
    <w:p w14:paraId="55AF6E3A" w14:textId="77777777" w:rsidR="003843F2" w:rsidRPr="00F902A6" w:rsidRDefault="003843F2" w:rsidP="00F902A6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462477D8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 xml:space="preserve">2º dia - </w:t>
      </w:r>
      <w:proofErr w:type="spellStart"/>
      <w:r w:rsidRPr="00F902A6">
        <w:rPr>
          <w:rFonts w:ascii="Lato" w:hAnsi="Lato" w:cs="Cambria"/>
          <w:b/>
          <w:bCs/>
          <w:sz w:val="22"/>
          <w:szCs w:val="22"/>
        </w:rPr>
        <w:t>Kruger</w:t>
      </w:r>
      <w:proofErr w:type="spellEnd"/>
      <w:r w:rsidRPr="00F902A6">
        <w:rPr>
          <w:rFonts w:ascii="Lato" w:hAnsi="Lato" w:cs="Cambria"/>
          <w:b/>
          <w:bCs/>
          <w:sz w:val="22"/>
          <w:szCs w:val="22"/>
        </w:rPr>
        <w:t xml:space="preserve"> Park</w:t>
      </w:r>
    </w:p>
    <w:p w14:paraId="00166BF8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Dia totalmente dedicado aos safáris, um ao amanhecer e outro ao entardecer, conduzido por </w:t>
      </w:r>
      <w:proofErr w:type="spellStart"/>
      <w:r w:rsidRPr="00F902A6">
        <w:rPr>
          <w:rFonts w:ascii="Lato" w:hAnsi="Lato" w:cs="Cambria"/>
          <w:sz w:val="22"/>
          <w:szCs w:val="22"/>
        </w:rPr>
        <w:t>rangers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 e experientes </w:t>
      </w:r>
      <w:proofErr w:type="spellStart"/>
      <w:r w:rsidRPr="00F902A6">
        <w:rPr>
          <w:rFonts w:ascii="Lato" w:hAnsi="Lato" w:cs="Cambria"/>
          <w:sz w:val="22"/>
          <w:szCs w:val="22"/>
        </w:rPr>
        <w:t>trackers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. À noite típico jantar ao ar livre, tipo </w:t>
      </w:r>
      <w:proofErr w:type="spellStart"/>
      <w:r w:rsidRPr="00F902A6">
        <w:rPr>
          <w:rFonts w:ascii="Lato" w:hAnsi="Lato" w:cs="Cambria"/>
          <w:sz w:val="22"/>
          <w:szCs w:val="22"/>
        </w:rPr>
        <w:t>boma</w:t>
      </w:r>
      <w:proofErr w:type="spellEnd"/>
      <w:r w:rsidRPr="00F902A6">
        <w:rPr>
          <w:rFonts w:ascii="Lato" w:hAnsi="Lato" w:cs="Cambria"/>
          <w:sz w:val="22"/>
          <w:szCs w:val="22"/>
        </w:rPr>
        <w:t>, se o tempo permitir.</w:t>
      </w:r>
    </w:p>
    <w:p w14:paraId="7738BC0B" w14:textId="77777777" w:rsidR="003843F2" w:rsidRPr="00F902A6" w:rsidRDefault="003843F2" w:rsidP="00F902A6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5692DF9E" w14:textId="77777777" w:rsidR="003843F2" w:rsidRPr="00F902A6" w:rsidRDefault="008074F7" w:rsidP="00F902A6">
      <w:pPr>
        <w:jc w:val="both"/>
        <w:rPr>
          <w:rFonts w:ascii="Lato" w:hAnsi="Lato"/>
          <w:lang w:val="en-US"/>
        </w:rPr>
      </w:pPr>
      <w:r w:rsidRPr="00F902A6">
        <w:rPr>
          <w:rFonts w:ascii="Lato" w:hAnsi="Lato" w:cs="Cambria"/>
          <w:b/>
          <w:bCs/>
          <w:sz w:val="22"/>
          <w:szCs w:val="22"/>
          <w:lang w:val="en-US"/>
        </w:rPr>
        <w:t xml:space="preserve">3º </w:t>
      </w:r>
      <w:proofErr w:type="spellStart"/>
      <w:r w:rsidRPr="00F902A6">
        <w:rPr>
          <w:rFonts w:ascii="Lato" w:hAnsi="Lato" w:cs="Cambria"/>
          <w:b/>
          <w:bCs/>
          <w:sz w:val="22"/>
          <w:szCs w:val="22"/>
          <w:lang w:val="en-US"/>
        </w:rPr>
        <w:t>dia</w:t>
      </w:r>
      <w:proofErr w:type="spellEnd"/>
      <w:r w:rsidRPr="00F902A6">
        <w:rPr>
          <w:rFonts w:ascii="Lato" w:hAnsi="Lato" w:cs="Cambria"/>
          <w:b/>
          <w:bCs/>
          <w:sz w:val="22"/>
          <w:szCs w:val="22"/>
          <w:lang w:val="en-US"/>
        </w:rPr>
        <w:t xml:space="preserve"> - Kruger Park - Cape Town - St</w:t>
      </w:r>
      <w:r w:rsidRPr="00F902A6">
        <w:rPr>
          <w:rFonts w:ascii="Lato" w:hAnsi="Lato" w:cs="Cambria"/>
          <w:b/>
          <w:bCs/>
          <w:sz w:val="22"/>
          <w:szCs w:val="22"/>
          <w:lang w:val="en-US"/>
        </w:rPr>
        <w:t>ellenbosch</w:t>
      </w:r>
    </w:p>
    <w:p w14:paraId="5B998DFC" w14:textId="77777777" w:rsidR="003843F2" w:rsidRPr="00F902A6" w:rsidRDefault="008074F7" w:rsidP="00F902A6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Pela manhã saída em safári e retorno ao </w:t>
      </w:r>
      <w:proofErr w:type="spellStart"/>
      <w:r w:rsidRPr="00F902A6">
        <w:rPr>
          <w:rFonts w:ascii="Lato" w:hAnsi="Lato" w:cs="Cambria"/>
          <w:sz w:val="22"/>
          <w:szCs w:val="22"/>
        </w:rPr>
        <w:t>lodge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 para o café da manhã. Traslado ao aeroporto </w:t>
      </w:r>
    </w:p>
    <w:p w14:paraId="7AB4CE4C" w14:textId="48C6CED7" w:rsidR="003843F2" w:rsidRPr="00F902A6" w:rsidRDefault="008074F7" w:rsidP="00F902A6">
      <w:pPr>
        <w:pStyle w:val="Default"/>
        <w:tabs>
          <w:tab w:val="left" w:pos="425"/>
          <w:tab w:val="left" w:pos="993"/>
        </w:tabs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de </w:t>
      </w:r>
      <w:proofErr w:type="spellStart"/>
      <w:r w:rsidRPr="00F902A6">
        <w:rPr>
          <w:rFonts w:ascii="Lato" w:hAnsi="Lato" w:cs="Cambria"/>
          <w:sz w:val="22"/>
          <w:szCs w:val="22"/>
        </w:rPr>
        <w:t>Hoedspruit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 para embarque com destino a Cape Town. Chegada, recepção e traslado </w:t>
      </w:r>
      <w:proofErr w:type="gramStart"/>
      <w:r w:rsidRPr="00F902A6">
        <w:rPr>
          <w:rFonts w:ascii="Lato" w:hAnsi="Lato" w:cs="Cambria"/>
          <w:sz w:val="22"/>
          <w:szCs w:val="22"/>
        </w:rPr>
        <w:t xml:space="preserve">ao </w:t>
      </w:r>
      <w:r w:rsidR="00F902A6">
        <w:rPr>
          <w:rFonts w:ascii="Lato" w:hAnsi="Lato"/>
        </w:rPr>
        <w:t xml:space="preserve"> </w:t>
      </w:r>
      <w:r w:rsidRPr="00F902A6">
        <w:rPr>
          <w:rFonts w:ascii="Lato" w:hAnsi="Lato" w:cs="Cambria"/>
          <w:sz w:val="22"/>
          <w:szCs w:val="22"/>
        </w:rPr>
        <w:t>hotel</w:t>
      </w:r>
      <w:proofErr w:type="gramEnd"/>
      <w:r w:rsidRPr="00F902A6">
        <w:rPr>
          <w:rFonts w:ascii="Lato" w:hAnsi="Lato" w:cs="Cambria"/>
          <w:sz w:val="22"/>
          <w:szCs w:val="22"/>
        </w:rPr>
        <w:t>. Hospedagem por 2 noites, com café da manhã.</w:t>
      </w:r>
    </w:p>
    <w:p w14:paraId="055B40EF" w14:textId="77777777" w:rsidR="003843F2" w:rsidRPr="00F902A6" w:rsidRDefault="003843F2" w:rsidP="00F902A6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 w:cs="Cambria"/>
          <w:sz w:val="22"/>
          <w:szCs w:val="22"/>
        </w:rPr>
      </w:pPr>
    </w:p>
    <w:p w14:paraId="18D6C61A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 xml:space="preserve">4º dia - </w:t>
      </w:r>
      <w:proofErr w:type="spellStart"/>
      <w:r w:rsidRPr="00F902A6">
        <w:rPr>
          <w:rFonts w:ascii="Lato" w:hAnsi="Lato" w:cs="Cambria"/>
          <w:b/>
          <w:bCs/>
          <w:sz w:val="22"/>
          <w:szCs w:val="22"/>
        </w:rPr>
        <w:t>Stellen</w:t>
      </w:r>
      <w:r w:rsidRPr="00F902A6">
        <w:rPr>
          <w:rFonts w:ascii="Lato" w:hAnsi="Lato" w:cs="Cambria"/>
          <w:b/>
          <w:bCs/>
          <w:sz w:val="22"/>
          <w:szCs w:val="22"/>
        </w:rPr>
        <w:t>bosch</w:t>
      </w:r>
      <w:proofErr w:type="spellEnd"/>
    </w:p>
    <w:p w14:paraId="027A8C8B" w14:textId="50CE2F72" w:rsidR="003843F2" w:rsidRPr="00F902A6" w:rsidRDefault="008074F7" w:rsidP="00F902A6">
      <w:pPr>
        <w:jc w:val="both"/>
        <w:rPr>
          <w:rFonts w:ascii="Lato" w:hAnsi="Lato" w:cs="Cambria"/>
          <w:bCs/>
          <w:sz w:val="22"/>
          <w:szCs w:val="22"/>
        </w:rPr>
      </w:pPr>
      <w:r w:rsidRPr="00F902A6">
        <w:rPr>
          <w:rFonts w:ascii="Lato" w:hAnsi="Lato" w:cs="Cambria"/>
          <w:bCs/>
          <w:sz w:val="22"/>
          <w:szCs w:val="22"/>
        </w:rPr>
        <w:t xml:space="preserve">Café da manhã no hotel e dia inteiramente livre para conhecer a cidade e seus principais atrativos. Sugerimos passeio e degustação nas vinícolas da região. </w:t>
      </w:r>
    </w:p>
    <w:p w14:paraId="10FF0315" w14:textId="77777777" w:rsidR="00F902A6" w:rsidRPr="00F902A6" w:rsidRDefault="00F902A6" w:rsidP="00F902A6">
      <w:pPr>
        <w:jc w:val="both"/>
        <w:rPr>
          <w:rFonts w:ascii="Lato" w:hAnsi="Lato"/>
        </w:rPr>
      </w:pPr>
    </w:p>
    <w:p w14:paraId="326E73B5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 </w:t>
      </w:r>
    </w:p>
    <w:p w14:paraId="5259BDF9" w14:textId="77777777" w:rsidR="003843F2" w:rsidRPr="00F902A6" w:rsidRDefault="003843F2" w:rsidP="00F902A6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57D9D46B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lastRenderedPageBreak/>
        <w:t xml:space="preserve">5º dia - </w:t>
      </w:r>
      <w:proofErr w:type="spellStart"/>
      <w:r w:rsidRPr="00F902A6">
        <w:rPr>
          <w:rFonts w:ascii="Lato" w:hAnsi="Lato" w:cs="Cambria"/>
          <w:b/>
          <w:bCs/>
          <w:sz w:val="22"/>
          <w:szCs w:val="22"/>
        </w:rPr>
        <w:t>Stellenbosch</w:t>
      </w:r>
      <w:proofErr w:type="spellEnd"/>
      <w:r w:rsidRPr="00F902A6">
        <w:rPr>
          <w:rFonts w:ascii="Lato" w:hAnsi="Lato" w:cs="Cambria"/>
          <w:b/>
          <w:bCs/>
          <w:sz w:val="22"/>
          <w:szCs w:val="22"/>
        </w:rPr>
        <w:t xml:space="preserve"> - Cape Town </w:t>
      </w:r>
    </w:p>
    <w:p w14:paraId="5AB6FA57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Cs/>
          <w:sz w:val="22"/>
          <w:szCs w:val="22"/>
        </w:rPr>
        <w:t xml:space="preserve">Café da manhã no hotel e </w:t>
      </w:r>
      <w:proofErr w:type="spellStart"/>
      <w:r w:rsidRPr="00F902A6">
        <w:rPr>
          <w:rFonts w:ascii="Lato" w:hAnsi="Lato" w:cs="Cambria"/>
          <w:bCs/>
          <w:sz w:val="22"/>
          <w:szCs w:val="22"/>
        </w:rPr>
        <w:t>saida</w:t>
      </w:r>
      <w:proofErr w:type="spellEnd"/>
      <w:r w:rsidRPr="00F902A6">
        <w:rPr>
          <w:rFonts w:ascii="Lato" w:hAnsi="Lato" w:cs="Cambria"/>
          <w:bCs/>
          <w:sz w:val="22"/>
          <w:szCs w:val="22"/>
        </w:rPr>
        <w:t xml:space="preserve"> para Cape Town. No percurso, parada em </w:t>
      </w:r>
      <w:proofErr w:type="spellStart"/>
      <w:r w:rsidRPr="00F902A6">
        <w:rPr>
          <w:rFonts w:ascii="Lato" w:hAnsi="Lato" w:cs="Cambria"/>
          <w:bCs/>
          <w:sz w:val="22"/>
          <w:szCs w:val="22"/>
        </w:rPr>
        <w:t>Franschhoek</w:t>
      </w:r>
      <w:proofErr w:type="spellEnd"/>
      <w:r w:rsidRPr="00F902A6">
        <w:rPr>
          <w:rFonts w:ascii="Lato" w:hAnsi="Lato" w:cs="Cambria"/>
          <w:bCs/>
          <w:sz w:val="22"/>
          <w:szCs w:val="22"/>
        </w:rPr>
        <w:t xml:space="preserve"> para conhecer esta charmosa cidade. Continuação para Cape Town. Hospedagem por 3 noites, com café da manhã.</w:t>
      </w:r>
    </w:p>
    <w:p w14:paraId="38AEC3E8" w14:textId="77777777" w:rsidR="003843F2" w:rsidRPr="00F902A6" w:rsidRDefault="003843F2" w:rsidP="00F902A6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239E6F21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 xml:space="preserve">6º dia - Cape Town </w:t>
      </w:r>
    </w:p>
    <w:p w14:paraId="101A0248" w14:textId="77777777" w:rsidR="003843F2" w:rsidRPr="00F902A6" w:rsidRDefault="008074F7" w:rsidP="00F902A6">
      <w:pPr>
        <w:pStyle w:val="Default"/>
        <w:jc w:val="both"/>
        <w:rPr>
          <w:rFonts w:ascii="Lato" w:eastAsia="MS Mincho" w:hAnsi="Lato" w:cs="Cambria"/>
          <w:bCs/>
          <w:color w:val="auto"/>
          <w:sz w:val="22"/>
          <w:szCs w:val="22"/>
        </w:rPr>
      </w:pPr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Café da manhã no hotel. Sugerimos passeio de dia inteiro para o Cabo da Boa Esperança. Seguindo pela estrada da Costa do Atlântico, rumo ao bucólico vale “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Hout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Bay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”, com o seu movimentado porto de pesca e praia de areia branca, onde será realizado </w:t>
      </w:r>
      <w:proofErr w:type="gram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um  pass</w:t>
      </w:r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eio</w:t>
      </w:r>
      <w:proofErr w:type="gram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de barco a uma pequena ilha  para avistar focas e leões marinhos.  Logo após, passagem pelo famoso “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Chapman's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Peak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</w:t>
      </w:r>
      <w:proofErr w:type="gram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Drive”   </w:t>
      </w:r>
      <w:proofErr w:type="gram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até chegar a Reserva Natural do Cabo da Boa Esperança, um dos pontos turísticos mais importantes do país, que surpreende tanto p</w:t>
      </w:r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ela belíssima paisagem como pela diversidade de animais e lindas flores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Proteas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- o símbolo do país. Subida em funicular até o “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Flying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Dutchman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”  para</w:t>
      </w:r>
      <w:proofErr w:type="gram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observar o encontro das correntes dos oceanos Atlântico e Índico. Continuação do passeio </w:t>
      </w:r>
      <w:proofErr w:type="gram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com  destino</w:t>
      </w:r>
      <w:proofErr w:type="gram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a 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Boulders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Beach,  famosa por sua colônia de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pingüins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. Almoço durante o tour.  Já no retorno a Cape Town, visita ao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Kirstenbosch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- o famoso “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National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Botanical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Garden”, recentemente eleito um dos dez melhores jardins do mundo pela curadoria do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Kew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</w:t>
      </w:r>
      <w:proofErr w:type="spell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Gardens</w:t>
      </w:r>
      <w:proofErr w:type="spell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de</w:t>
      </w:r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Londres, um guia local garante a aprendizagem sobre </w:t>
      </w:r>
      <w:proofErr w:type="gramStart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>alguns  dos</w:t>
      </w:r>
      <w:proofErr w:type="gramEnd"/>
      <w:r w:rsidRPr="00F902A6">
        <w:rPr>
          <w:rFonts w:ascii="Lato" w:eastAsia="MS Mincho" w:hAnsi="Lato" w:cs="Cambria"/>
          <w:bCs/>
          <w:color w:val="auto"/>
          <w:sz w:val="22"/>
          <w:szCs w:val="22"/>
        </w:rPr>
        <w:t xml:space="preserve"> aspectos  mais fascinantes dos jardins. Ao final do dia, retorno ao hotel.</w:t>
      </w:r>
    </w:p>
    <w:p w14:paraId="50D64DF6" w14:textId="77777777" w:rsidR="003843F2" w:rsidRPr="00F902A6" w:rsidRDefault="003843F2" w:rsidP="00F902A6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4879ACFC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>7º dia - Cape Town</w:t>
      </w:r>
    </w:p>
    <w:p w14:paraId="7EEE187C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Café da manhã no hotel. Dia livre para atividades independentes. Sugerimos passeio à </w:t>
      </w:r>
      <w:proofErr w:type="spellStart"/>
      <w:r w:rsidRPr="00F902A6">
        <w:rPr>
          <w:rFonts w:ascii="Lato" w:hAnsi="Lato" w:cs="Cambria"/>
          <w:sz w:val="22"/>
          <w:szCs w:val="22"/>
        </w:rPr>
        <w:t>Table</w:t>
      </w:r>
      <w:proofErr w:type="spellEnd"/>
      <w:r w:rsidRPr="00F902A6">
        <w:rPr>
          <w:rFonts w:ascii="Lato" w:hAnsi="Lato" w:cs="Cambria"/>
          <w:sz w:val="22"/>
          <w:szCs w:val="22"/>
        </w:rPr>
        <w:t xml:space="preserve"> Mount</w:t>
      </w:r>
      <w:r w:rsidRPr="00F902A6">
        <w:rPr>
          <w:rFonts w:ascii="Lato" w:hAnsi="Lato" w:cs="Cambria"/>
          <w:sz w:val="22"/>
          <w:szCs w:val="22"/>
        </w:rPr>
        <w:t>ain.</w:t>
      </w:r>
    </w:p>
    <w:p w14:paraId="0F2E3E31" w14:textId="77777777" w:rsidR="003843F2" w:rsidRPr="00F902A6" w:rsidRDefault="003843F2" w:rsidP="00F902A6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eastAsia="MS Mincho" w:hAnsi="Lato" w:cs="Cambria"/>
          <w:b/>
          <w:bCs/>
          <w:color w:val="auto"/>
          <w:sz w:val="22"/>
          <w:szCs w:val="22"/>
        </w:rPr>
      </w:pPr>
    </w:p>
    <w:p w14:paraId="7C149C10" w14:textId="77777777" w:rsidR="003843F2" w:rsidRPr="00F902A6" w:rsidRDefault="008074F7" w:rsidP="00F902A6">
      <w:pPr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 xml:space="preserve">8º dia - Cape Town </w:t>
      </w:r>
    </w:p>
    <w:p w14:paraId="1C3281CA" w14:textId="2225E7DD" w:rsidR="003843F2" w:rsidRPr="00F902A6" w:rsidRDefault="008074F7" w:rsidP="00F902A6">
      <w:pPr>
        <w:jc w:val="both"/>
        <w:rPr>
          <w:rFonts w:ascii="Lato" w:hAnsi="Lato" w:cs="Cambria"/>
          <w:b/>
          <w:bCs/>
          <w:sz w:val="22"/>
          <w:szCs w:val="22"/>
        </w:rPr>
      </w:pPr>
      <w:r w:rsidRPr="00F902A6">
        <w:rPr>
          <w:rFonts w:ascii="Lato" w:hAnsi="Lato" w:cs="Cambria"/>
          <w:sz w:val="22"/>
          <w:szCs w:val="22"/>
          <w:highlight w:val="white"/>
        </w:rPr>
        <w:t xml:space="preserve">Café da manhã no hotel. Em horário a ser determinado, traslado ao aeroporto de Cape Town. </w:t>
      </w:r>
    </w:p>
    <w:p w14:paraId="58A9DE8D" w14:textId="77777777" w:rsidR="003843F2" w:rsidRPr="00F902A6" w:rsidRDefault="008074F7" w:rsidP="00F902A6">
      <w:pPr>
        <w:tabs>
          <w:tab w:val="left" w:pos="426"/>
        </w:tabs>
        <w:jc w:val="both"/>
        <w:rPr>
          <w:rFonts w:ascii="Lato" w:hAnsi="Lato"/>
        </w:rPr>
      </w:pPr>
      <w:r w:rsidRPr="00F902A6">
        <w:rPr>
          <w:rFonts w:ascii="Lato" w:hAnsi="Lato" w:cs="Cambria"/>
          <w:b/>
          <w:bCs/>
          <w:sz w:val="22"/>
          <w:szCs w:val="22"/>
        </w:rPr>
        <w:t>Documentação necessária para portadores de passaporte brasileiro:</w:t>
      </w:r>
    </w:p>
    <w:p w14:paraId="07CB9B98" w14:textId="77777777" w:rsidR="003843F2" w:rsidRPr="00F902A6" w:rsidRDefault="003843F2" w:rsidP="00F902A6">
      <w:pPr>
        <w:tabs>
          <w:tab w:val="left" w:pos="426"/>
        </w:tabs>
        <w:jc w:val="both"/>
        <w:rPr>
          <w:rFonts w:ascii="Lato" w:hAnsi="Lato" w:cs="Cambria"/>
          <w:b/>
          <w:bCs/>
          <w:sz w:val="22"/>
          <w:szCs w:val="22"/>
        </w:rPr>
      </w:pPr>
    </w:p>
    <w:p w14:paraId="291CDDED" w14:textId="77777777" w:rsidR="003843F2" w:rsidRPr="00F902A6" w:rsidRDefault="008074F7" w:rsidP="00F902A6">
      <w:pPr>
        <w:numPr>
          <w:ilvl w:val="0"/>
          <w:numId w:val="6"/>
        </w:num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>Passaporte: com validade de 6 meses a partir da data de embarque com 2 páginas em branco</w:t>
      </w:r>
    </w:p>
    <w:p w14:paraId="537AA06B" w14:textId="77777777" w:rsidR="003843F2" w:rsidRPr="00F902A6" w:rsidRDefault="008074F7" w:rsidP="00F902A6">
      <w:pPr>
        <w:numPr>
          <w:ilvl w:val="0"/>
          <w:numId w:val="6"/>
        </w:num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F902A6">
        <w:rPr>
          <w:rFonts w:ascii="Lato" w:hAnsi="Lato" w:cs="Cambria"/>
          <w:sz w:val="22"/>
          <w:szCs w:val="22"/>
        </w:rPr>
        <w:t xml:space="preserve">Visto: não é necessário visto para a África do Sul e </w:t>
      </w:r>
      <w:proofErr w:type="spellStart"/>
      <w:r w:rsidRPr="00F902A6">
        <w:rPr>
          <w:rFonts w:ascii="Lato" w:hAnsi="Lato" w:cs="Cambria"/>
          <w:sz w:val="22"/>
          <w:szCs w:val="22"/>
        </w:rPr>
        <w:t>Mauritius</w:t>
      </w:r>
      <w:proofErr w:type="spellEnd"/>
    </w:p>
    <w:p w14:paraId="2269021D" w14:textId="77777777" w:rsidR="003843F2" w:rsidRPr="00F902A6" w:rsidRDefault="008074F7" w:rsidP="00F902A6">
      <w:pPr>
        <w:numPr>
          <w:ilvl w:val="0"/>
          <w:numId w:val="6"/>
        </w:num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F902A6">
        <w:rPr>
          <w:rFonts w:ascii="Lato" w:eastAsia="Arial Unicode MS" w:hAnsi="Lato" w:cs="Cambria"/>
          <w:iCs/>
          <w:color w:val="000000"/>
          <w:sz w:val="22"/>
          <w:szCs w:val="22"/>
          <w:lang w:eastAsia="pt-BR"/>
        </w:rPr>
        <w:t>Vacina: é</w:t>
      </w:r>
      <w:r w:rsidRPr="00F902A6">
        <w:rPr>
          <w:rFonts w:ascii="Lato" w:eastAsia="Arial Unicode MS" w:hAnsi="Lato" w:cs="Cambria"/>
          <w:iCs/>
          <w:color w:val="000000"/>
          <w:sz w:val="22"/>
          <w:szCs w:val="22"/>
          <w:lang w:eastAsia="pt-BR"/>
        </w:rPr>
        <w:t xml:space="preserve"> necessário Certificado Internacional de Vacina contra febre amarela (11 dias antes do embarque)</w:t>
      </w:r>
    </w:p>
    <w:p w14:paraId="3182D2D3" w14:textId="77777777" w:rsidR="003843F2" w:rsidRDefault="003843F2">
      <w:pPr>
        <w:widowControl w:val="0"/>
        <w:ind w:left="284"/>
        <w:rPr>
          <w:rFonts w:ascii="Calibri" w:eastAsia="Arial Unicode MS" w:hAnsi="Calibri" w:cs="Arial"/>
          <w:lang w:eastAsia="pt-BR"/>
        </w:rPr>
      </w:pPr>
    </w:p>
    <w:p w14:paraId="594208D3" w14:textId="77777777" w:rsidR="003843F2" w:rsidRDefault="003843F2">
      <w:pPr>
        <w:rPr>
          <w:rFonts w:ascii="Calibri" w:hAnsi="Calibri"/>
        </w:rPr>
      </w:pPr>
    </w:p>
    <w:sectPr w:rsidR="003843F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28FF" w14:textId="77777777" w:rsidR="008074F7" w:rsidRDefault="008074F7">
      <w:r>
        <w:separator/>
      </w:r>
    </w:p>
  </w:endnote>
  <w:endnote w:type="continuationSeparator" w:id="0">
    <w:p w14:paraId="71F4065A" w14:textId="77777777" w:rsidR="008074F7" w:rsidRDefault="0080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8"/>
      <w:gridCol w:w="8762"/>
    </w:tblGrid>
    <w:tr w:rsidR="003843F2" w14:paraId="4D72FBAC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D311E9C" w14:textId="77777777" w:rsidR="003843F2" w:rsidRDefault="008074F7">
          <w:pPr>
            <w:pStyle w:val="Rodap"/>
            <w:ind w:left="-388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36F6C3E" wp14:editId="349848E9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131E9EF" wp14:editId="02E8671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9054" cy="116204"/>
                    <wp:effectExtent l="0" t="0" r="0" b="0"/>
                    <wp:wrapSquare wrapText="bothSides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832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C5FC065" w14:textId="77777777" w:rsidR="003843F2" w:rsidRDefault="008074F7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131E9EF" id="Quadro1" o:spid="_x0000_s1026" style="position:absolute;left:0;text-align:left;margin-left:0;margin-top:.05pt;width:4.65pt;height:9.1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" filled="f" stroked="f">
                    <v:textbox style="mso-fit-shape-to-text:t" inset="0,0,0,0">
                      <w:txbxContent>
                        <w:p w14:paraId="0C5FC065" w14:textId="77777777" w:rsidR="003843F2" w:rsidRDefault="008074F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28C8B5F4" wp14:editId="36F91322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6509" cy="177164"/>
                    <wp:effectExtent l="0" t="0" r="0" b="0"/>
                    <wp:wrapSquare wrapText="bothSides"/>
                    <wp:docPr id="4" name="Quadro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84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BF3578A" w14:textId="77777777" w:rsidR="003843F2" w:rsidRDefault="003843F2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8C8B5F4" id="Quadro2" o:spid="_x0000_s1027" style="position:absolute;left:0;text-align:left;margin-left:315.05pt;margin-top:-2.85pt;width:1.3pt;height:13.9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" filled="f" stroked="f">
                    <v:textbox style="mso-fit-shape-to-text:t" inset="0,0,0,0">
                      <w:txbxContent>
                        <w:p w14:paraId="3BF3578A" w14:textId="77777777" w:rsidR="003843F2" w:rsidRDefault="003843F2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type="square"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607040CE" w14:textId="77777777" w:rsidR="003843F2" w:rsidRDefault="003843F2">
          <w:pPr>
            <w:pStyle w:val="Rodap"/>
            <w:jc w:val="center"/>
          </w:pPr>
        </w:p>
      </w:tc>
    </w:tr>
    <w:tr w:rsidR="003843F2" w14:paraId="4236C717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4F2DD159" w14:textId="77777777" w:rsidR="003843F2" w:rsidRDefault="003843F2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2BC51155" w14:textId="62B361CB" w:rsidR="003843F2" w:rsidRDefault="008074F7" w:rsidP="00F902A6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A8095B2" w14:textId="77777777" w:rsidR="003843F2" w:rsidRDefault="003843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19AC" w14:textId="77777777" w:rsidR="008074F7" w:rsidRDefault="008074F7">
      <w:r>
        <w:separator/>
      </w:r>
    </w:p>
  </w:footnote>
  <w:footnote w:type="continuationSeparator" w:id="0">
    <w:p w14:paraId="7AFA53D2" w14:textId="77777777" w:rsidR="008074F7" w:rsidRDefault="0080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3843F2" w14:paraId="7879AC58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1E5AE9B" w14:textId="77777777" w:rsidR="003843F2" w:rsidRDefault="008074F7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50EFB85" wp14:editId="5AD40923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3683F70" w14:textId="77777777" w:rsidR="003843F2" w:rsidRDefault="003843F2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15657F8" w14:textId="77777777" w:rsidR="003843F2" w:rsidRDefault="008074F7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ÁFRICA DO SUL</w:t>
          </w:r>
        </w:p>
      </w:tc>
    </w:tr>
    <w:tr w:rsidR="003843F2" w14:paraId="1235D408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ED59158" w14:textId="77777777" w:rsidR="003843F2" w:rsidRDefault="003843F2">
          <w:pPr>
            <w:pStyle w:val="Cabealho"/>
            <w:jc w:val="center"/>
          </w:pPr>
        </w:p>
      </w:tc>
    </w:tr>
  </w:tbl>
  <w:p w14:paraId="36140283" w14:textId="77777777" w:rsidR="003843F2" w:rsidRDefault="003843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4D3"/>
    <w:multiLevelType w:val="hybridMultilevel"/>
    <w:tmpl w:val="B7B8C680"/>
    <w:lvl w:ilvl="0" w:tplc="B1E2C012">
      <w:start w:val="1"/>
      <w:numFmt w:val="none"/>
      <w:suff w:val="nothing"/>
      <w:lvlText w:val=""/>
      <w:lvlJc w:val="left"/>
      <w:pPr>
        <w:ind w:left="0" w:firstLine="0"/>
      </w:pPr>
    </w:lvl>
    <w:lvl w:ilvl="1" w:tplc="07C2ED6C">
      <w:start w:val="1"/>
      <w:numFmt w:val="none"/>
      <w:suff w:val="nothing"/>
      <w:lvlText w:val=""/>
      <w:lvlJc w:val="left"/>
      <w:pPr>
        <w:ind w:left="0" w:firstLine="0"/>
      </w:pPr>
    </w:lvl>
    <w:lvl w:ilvl="2" w:tplc="078A86EE">
      <w:start w:val="1"/>
      <w:numFmt w:val="none"/>
      <w:suff w:val="nothing"/>
      <w:lvlText w:val=""/>
      <w:lvlJc w:val="left"/>
      <w:pPr>
        <w:ind w:left="0" w:firstLine="0"/>
      </w:pPr>
    </w:lvl>
    <w:lvl w:ilvl="3" w:tplc="C072822E">
      <w:start w:val="1"/>
      <w:numFmt w:val="none"/>
      <w:suff w:val="nothing"/>
      <w:lvlText w:val=""/>
      <w:lvlJc w:val="left"/>
      <w:pPr>
        <w:ind w:left="0" w:firstLine="0"/>
      </w:pPr>
    </w:lvl>
    <w:lvl w:ilvl="4" w:tplc="A84C08A8">
      <w:start w:val="1"/>
      <w:numFmt w:val="none"/>
      <w:suff w:val="nothing"/>
      <w:lvlText w:val=""/>
      <w:lvlJc w:val="left"/>
      <w:pPr>
        <w:ind w:left="0" w:firstLine="0"/>
      </w:pPr>
    </w:lvl>
    <w:lvl w:ilvl="5" w:tplc="7FC2DDC6">
      <w:start w:val="1"/>
      <w:numFmt w:val="none"/>
      <w:suff w:val="nothing"/>
      <w:lvlText w:val=""/>
      <w:lvlJc w:val="left"/>
      <w:pPr>
        <w:ind w:left="0" w:firstLine="0"/>
      </w:pPr>
    </w:lvl>
    <w:lvl w:ilvl="6" w:tplc="BA10691E">
      <w:start w:val="1"/>
      <w:numFmt w:val="none"/>
      <w:suff w:val="nothing"/>
      <w:lvlText w:val=""/>
      <w:lvlJc w:val="left"/>
      <w:pPr>
        <w:ind w:left="0" w:firstLine="0"/>
      </w:pPr>
    </w:lvl>
    <w:lvl w:ilvl="7" w:tplc="0A9ECC94">
      <w:start w:val="1"/>
      <w:numFmt w:val="none"/>
      <w:suff w:val="nothing"/>
      <w:lvlText w:val=""/>
      <w:lvlJc w:val="left"/>
      <w:pPr>
        <w:ind w:left="0" w:firstLine="0"/>
      </w:pPr>
    </w:lvl>
    <w:lvl w:ilvl="8" w:tplc="07A8FDB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605B3E"/>
    <w:multiLevelType w:val="hybridMultilevel"/>
    <w:tmpl w:val="67B026B0"/>
    <w:lvl w:ilvl="0" w:tplc="B61A8BA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28047A76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611E5528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6CE60B94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9B06B460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7122B87A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B050994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079E9C98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FF5030C4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2" w15:restartNumberingAfterBreak="0">
    <w:nsid w:val="3B5B40A1"/>
    <w:multiLevelType w:val="hybridMultilevel"/>
    <w:tmpl w:val="615090B8"/>
    <w:lvl w:ilvl="0" w:tplc="85F8E5F4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6D9A2194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AB00A7D8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AB80CA0E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398E80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18F6E954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BC9E896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90BABBA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242C2206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3" w15:restartNumberingAfterBreak="0">
    <w:nsid w:val="483D1046"/>
    <w:multiLevelType w:val="hybridMultilevel"/>
    <w:tmpl w:val="05027C6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8047A76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611E5528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6CE60B94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9B06B460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7122B87A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B050994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079E9C98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FF5030C4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4" w15:restartNumberingAfterBreak="0">
    <w:nsid w:val="54AA3C0D"/>
    <w:multiLevelType w:val="hybridMultilevel"/>
    <w:tmpl w:val="002C0482"/>
    <w:lvl w:ilvl="0" w:tplc="34CA846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034CD73E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1D025FB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0D9A3EB2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A918A266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B1C08C86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6E0420C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4D24C0C4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D97C1D8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5" w15:restartNumberingAfterBreak="0">
    <w:nsid w:val="63F504AB"/>
    <w:multiLevelType w:val="multilevel"/>
    <w:tmpl w:val="67B026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F2"/>
    <w:rsid w:val="003843F2"/>
    <w:rsid w:val="008074F7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A66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Lined">
    <w:name w:val="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Calibri" w:hAnsi="Calibri"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contextualSpacing/>
    </w:pPr>
    <w:rPr>
      <w:rFonts w:ascii="Calibri" w:eastAsia="MS Gothic" w:hAnsi="Calibri"/>
      <w:spacing w:val="-9"/>
      <w:sz w:val="56"/>
      <w:szCs w:val="56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2</cp:revision>
  <dcterms:created xsi:type="dcterms:W3CDTF">2021-02-09T17:17:00Z</dcterms:created>
  <dcterms:modified xsi:type="dcterms:W3CDTF">2021-02-09T17:19:00Z</dcterms:modified>
</cp:coreProperties>
</file>