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5E" w:rsidRPr="0025635E" w:rsidRDefault="005B40C7" w:rsidP="0025635E">
      <w:pPr>
        <w:tabs>
          <w:tab w:val="left" w:pos="4005"/>
          <w:tab w:val="center" w:pos="4535"/>
        </w:tabs>
        <w:spacing w:line="276" w:lineRule="auto"/>
        <w:rPr>
          <w:rFonts w:ascii="Calibri" w:hAnsi="Calibri" w:cs="Arial"/>
          <w:b/>
          <w:bCs/>
          <w:color w:val="000000" w:themeColor="text1"/>
          <w:sz w:val="28"/>
          <w:szCs w:val="28"/>
          <w:lang w:val="en-US"/>
        </w:rPr>
      </w:pPr>
      <w:r w:rsidRPr="0025635E">
        <w:rPr>
          <w:rFonts w:ascii="Calibri" w:hAnsi="Calibri" w:cs="Arial"/>
          <w:i/>
          <w:iCs/>
          <w:color w:val="753243" w:themeColor="accent3"/>
          <w:lang w:val="en-US"/>
        </w:rPr>
        <w:tab/>
      </w:r>
      <w:r w:rsidR="0025635E" w:rsidRPr="0025635E">
        <w:rPr>
          <w:rFonts w:ascii="Calibri" w:hAnsi="Calibri" w:cs="Arial"/>
          <w:b/>
          <w:bCs/>
          <w:color w:val="000000" w:themeColor="text1"/>
          <w:sz w:val="28"/>
          <w:szCs w:val="28"/>
          <w:lang w:val="en-US"/>
        </w:rPr>
        <w:t>Tailândia &amp; Myanmar - 20</w:t>
      </w:r>
      <w:r w:rsidR="006F79AD">
        <w:rPr>
          <w:rFonts w:ascii="Calibri" w:hAnsi="Calibri" w:cs="Arial"/>
          <w:b/>
          <w:bCs/>
          <w:color w:val="000000" w:themeColor="text1"/>
          <w:sz w:val="28"/>
          <w:szCs w:val="28"/>
          <w:lang w:val="en-US"/>
        </w:rPr>
        <w:t>20</w:t>
      </w:r>
    </w:p>
    <w:p w:rsidR="0025635E" w:rsidRPr="0025635E" w:rsidRDefault="0025635E" w:rsidP="0025635E">
      <w:pPr>
        <w:tabs>
          <w:tab w:val="left" w:pos="4005"/>
          <w:tab w:val="center" w:pos="4535"/>
        </w:tabs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  <w:lang w:val="en-US"/>
        </w:rPr>
      </w:pPr>
      <w:r w:rsidRPr="0025635E">
        <w:rPr>
          <w:rFonts w:ascii="Calibri" w:hAnsi="Calibri" w:cs="Arial"/>
          <w:b/>
          <w:bCs/>
          <w:color w:val="000000" w:themeColor="text1"/>
          <w:sz w:val="28"/>
          <w:szCs w:val="28"/>
          <w:lang w:val="en-US"/>
        </w:rPr>
        <w:t>Bangkok - Chiang Mai - Yangon - Road to Mandalay Cruise</w:t>
      </w:r>
    </w:p>
    <w:p w:rsidR="0025635E" w:rsidRPr="0025635E" w:rsidRDefault="0025635E" w:rsidP="0025635E">
      <w:pPr>
        <w:tabs>
          <w:tab w:val="left" w:pos="4005"/>
          <w:tab w:val="center" w:pos="4535"/>
        </w:tabs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  <w:lang w:val="en-US"/>
        </w:rPr>
      </w:pPr>
      <w:r w:rsidRPr="0025635E">
        <w:rPr>
          <w:rFonts w:ascii="Calibri" w:hAnsi="Calibri" w:cs="Arial"/>
          <w:b/>
          <w:bCs/>
          <w:color w:val="000000" w:themeColor="text1"/>
          <w:sz w:val="28"/>
          <w:szCs w:val="28"/>
          <w:lang w:val="en-US"/>
        </w:rPr>
        <w:t>11 dias</w:t>
      </w:r>
    </w:p>
    <w:p w:rsidR="00421D26" w:rsidRDefault="00421D26" w:rsidP="005B40C7">
      <w:pPr>
        <w:tabs>
          <w:tab w:val="left" w:pos="2430"/>
        </w:tabs>
        <w:spacing w:line="276" w:lineRule="auto"/>
        <w:rPr>
          <w:rFonts w:ascii="Calibri" w:hAnsi="Calibri" w:cs="Arial"/>
          <w:i/>
          <w:iCs/>
          <w:color w:val="753243" w:themeColor="accent3"/>
        </w:rPr>
      </w:pPr>
    </w:p>
    <w:p w:rsidR="008B1D31" w:rsidRPr="007E3F80" w:rsidRDefault="008B1D31" w:rsidP="008B1D31">
      <w:pPr>
        <w:rPr>
          <w:rFonts w:asciiTheme="minorHAnsi" w:hAnsiTheme="minorHAnsi" w:cs="Arial"/>
          <w:sz w:val="22"/>
          <w:szCs w:val="22"/>
        </w:rPr>
      </w:pPr>
    </w:p>
    <w:p w:rsidR="00535189" w:rsidRPr="00CD75AB" w:rsidRDefault="0025635E" w:rsidP="00535189">
      <w:pPr>
        <w:jc w:val="both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noProof/>
          <w:sz w:val="22"/>
          <w:szCs w:val="22"/>
          <w:lang w:eastAsia="pt-BR"/>
        </w:rPr>
        <w:drawing>
          <wp:inline distT="0" distB="0" distL="0" distR="0">
            <wp:extent cx="5759450" cy="290056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00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D31" w:rsidRPr="008B1D31" w:rsidRDefault="008B1D31" w:rsidP="008B1D31">
      <w:pPr>
        <w:pStyle w:val="Corpodetexto21"/>
        <w:rPr>
          <w:rFonts w:asciiTheme="majorHAnsi" w:hAnsiTheme="majorHAnsi" w:cstheme="majorHAnsi"/>
          <w:sz w:val="22"/>
          <w:szCs w:val="22"/>
        </w:rPr>
      </w:pPr>
    </w:p>
    <w:p w:rsidR="0025635E" w:rsidRDefault="0025635E" w:rsidP="0025635E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25635E" w:rsidRPr="0025635E" w:rsidRDefault="0025635E" w:rsidP="0025635E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25635E">
        <w:rPr>
          <w:rFonts w:asciiTheme="majorHAnsi" w:hAnsiTheme="majorHAnsi" w:cstheme="majorHAnsi"/>
          <w:b/>
          <w:sz w:val="22"/>
          <w:szCs w:val="22"/>
        </w:rPr>
        <w:t>1º dia - Bangkok (Tailândia)</w:t>
      </w:r>
    </w:p>
    <w:p w:rsidR="0025635E" w:rsidRPr="0025635E" w:rsidRDefault="0025635E" w:rsidP="0025635E">
      <w:pPr>
        <w:jc w:val="both"/>
        <w:rPr>
          <w:rFonts w:asciiTheme="majorHAnsi" w:hAnsiTheme="majorHAnsi" w:cstheme="majorHAnsi"/>
          <w:sz w:val="22"/>
          <w:szCs w:val="22"/>
        </w:rPr>
      </w:pPr>
      <w:r w:rsidRPr="0025635E">
        <w:rPr>
          <w:rFonts w:asciiTheme="majorHAnsi" w:hAnsiTheme="majorHAnsi" w:cstheme="majorHAnsi"/>
          <w:sz w:val="22"/>
          <w:szCs w:val="22"/>
        </w:rPr>
        <w:t xml:space="preserve">Chegada ao aeroporto de Bangkok. Recepção e traslado privativo ao hotel. Hospedagem por 3 noites, com café da manhã. </w:t>
      </w:r>
    </w:p>
    <w:p w:rsidR="0025635E" w:rsidRPr="0025635E" w:rsidRDefault="0025635E" w:rsidP="0025635E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25635E" w:rsidRPr="0025635E" w:rsidRDefault="0025635E" w:rsidP="0025635E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25635E">
        <w:rPr>
          <w:rFonts w:asciiTheme="majorHAnsi" w:hAnsiTheme="majorHAnsi" w:cstheme="majorHAnsi"/>
          <w:b/>
          <w:sz w:val="22"/>
          <w:szCs w:val="22"/>
        </w:rPr>
        <w:t>2º dia - Bangkok</w:t>
      </w:r>
    </w:p>
    <w:p w:rsidR="0025635E" w:rsidRPr="0025635E" w:rsidRDefault="0025635E" w:rsidP="0025635E">
      <w:pPr>
        <w:jc w:val="both"/>
        <w:rPr>
          <w:rFonts w:asciiTheme="majorHAnsi" w:hAnsiTheme="majorHAnsi" w:cstheme="majorHAnsi"/>
          <w:sz w:val="22"/>
          <w:szCs w:val="22"/>
        </w:rPr>
      </w:pPr>
      <w:r w:rsidRPr="0025635E">
        <w:rPr>
          <w:rFonts w:asciiTheme="majorHAnsi" w:hAnsiTheme="majorHAnsi" w:cstheme="majorHAnsi"/>
          <w:sz w:val="22"/>
          <w:szCs w:val="22"/>
        </w:rPr>
        <w:t>Dia inteiro de visita por essa cosmopolita cidade, incluindo o Templo Trimitr, que possui  o maior Buda de Ouro do mundo com mais de 700 anos e patrimônio do Reino da Tailândia e do Budismo, o Bairro Chino e seu fabuloso comércio e o Templo Pho, que aloja o famoso Buda Reclinado. Após o almoço, visita ao Palácio Real para conhecer seus principais monumentos e o sagrado Templo do Buda de Esmeralda, cuja estátua foi esculpida em uma única peça de jade. Após o almoço, cruzeiro pelo Rio Chao Prya onde pode-se observar a vida ribeirinha e os mistérios de seus templos. Visita ao Templo do Amanhecer, decorado com belíssimas porcelanas chinesas e construído no final do século XVII. Retorno ao hotel ao final de tarde.</w:t>
      </w:r>
    </w:p>
    <w:p w:rsidR="0025635E" w:rsidRPr="0025635E" w:rsidRDefault="0025635E" w:rsidP="0025635E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25635E" w:rsidRPr="0025635E" w:rsidRDefault="0025635E" w:rsidP="0025635E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25635E">
        <w:rPr>
          <w:rFonts w:asciiTheme="majorHAnsi" w:hAnsiTheme="majorHAnsi" w:cstheme="majorHAnsi"/>
          <w:b/>
          <w:sz w:val="22"/>
          <w:szCs w:val="22"/>
        </w:rPr>
        <w:t xml:space="preserve">3º dia - Bangkok </w:t>
      </w:r>
    </w:p>
    <w:p w:rsidR="0025635E" w:rsidRPr="0025635E" w:rsidRDefault="0025635E" w:rsidP="0025635E">
      <w:pPr>
        <w:jc w:val="both"/>
        <w:rPr>
          <w:rFonts w:asciiTheme="majorHAnsi" w:hAnsiTheme="majorHAnsi" w:cstheme="majorHAnsi"/>
          <w:sz w:val="22"/>
          <w:szCs w:val="22"/>
        </w:rPr>
      </w:pPr>
      <w:r w:rsidRPr="0025635E">
        <w:rPr>
          <w:rFonts w:asciiTheme="majorHAnsi" w:hAnsiTheme="majorHAnsi" w:cstheme="majorHAnsi"/>
          <w:sz w:val="22"/>
          <w:szCs w:val="22"/>
        </w:rPr>
        <w:t>Após o café da manhã, visita  ao famoso mercado flutuante -Damnoen Saduak, o mais antigo e visitado do país aproximadamente a 100 km de Bangkok.</w:t>
      </w:r>
      <w:r w:rsidRPr="0025635E">
        <w:rPr>
          <w:rFonts w:asciiTheme="majorHAnsi" w:hAnsiTheme="majorHAnsi" w:cstheme="majorHAnsi"/>
        </w:rPr>
        <w:t xml:space="preserve"> </w:t>
      </w:r>
      <w:r w:rsidRPr="0025635E">
        <w:rPr>
          <w:rFonts w:asciiTheme="majorHAnsi" w:hAnsiTheme="majorHAnsi" w:cstheme="majorHAnsi"/>
          <w:sz w:val="22"/>
          <w:szCs w:val="22"/>
        </w:rPr>
        <w:t xml:space="preserve">São dezenas de pequenos barcos de madeira, a maioria movidos a remo por mulheres que vão até Damnoen Saduak para vender de tudo: frutas, comida, peixes, plantas, roupas, etc.  O principal canal do distrito de Damnoen Saduak tem cerca de 32 km de extensão e possui mais de 200 pequenos canais nos seus arredores. Ele foi inaugurado em 1868 após uma construção ordenada pelo sei Rama IV, que queria facilitar o transporte entre as províncias vizinhas. Hoje em dia, além do transporte de mercadorias e pessoas, o canal também tem a função de fornecer água para as fazendas da região. </w:t>
      </w:r>
    </w:p>
    <w:p w:rsidR="0025635E" w:rsidRPr="0025635E" w:rsidRDefault="0025635E" w:rsidP="0025635E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25635E" w:rsidRPr="0025635E" w:rsidRDefault="0025635E" w:rsidP="0025635E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25635E">
        <w:rPr>
          <w:rFonts w:asciiTheme="majorHAnsi" w:hAnsiTheme="majorHAnsi" w:cstheme="majorHAnsi"/>
          <w:b/>
          <w:sz w:val="22"/>
          <w:szCs w:val="22"/>
        </w:rPr>
        <w:t xml:space="preserve">4º dia - Bangkok - Chiang Mai </w:t>
      </w:r>
    </w:p>
    <w:p w:rsidR="0025635E" w:rsidRPr="0025635E" w:rsidRDefault="0025635E" w:rsidP="0025635E">
      <w:pPr>
        <w:jc w:val="both"/>
        <w:rPr>
          <w:rFonts w:asciiTheme="majorHAnsi" w:hAnsiTheme="majorHAnsi" w:cstheme="majorHAnsi"/>
          <w:sz w:val="22"/>
          <w:szCs w:val="22"/>
        </w:rPr>
      </w:pPr>
      <w:r w:rsidRPr="0025635E">
        <w:rPr>
          <w:rFonts w:asciiTheme="majorHAnsi" w:hAnsiTheme="majorHAnsi" w:cstheme="majorHAnsi"/>
          <w:sz w:val="22"/>
          <w:szCs w:val="22"/>
        </w:rPr>
        <w:t xml:space="preserve">Após café da manhã, traslado ao aeroporto para embarque com destino a Chiang Mai. Em língua tailandesa Chiang Mai significa "Rosa do Norte", é a segunda maior cidade da Tailândia e considerada a capital cultural do norte da província, faz parte da rota da seda e é um grande centro de artesanato e ourivaria. A cidade possui mais de 300 templos budistas, chamados de Wats. Chegada, recepção e traslado ao hotel. Hospedagem por 2 noites, com café da manhã. À tarde, passeio para conhecer o Monte Suthep e visitar o templo mais importante do norte da Tailândia, o Phra Thad. Logo após, passeio para conhecer aos atrativos de Chiang Mai: o mercado de alimentos e flores e o templo Suan Dok, onde encontram-se as cinzas do rei de Chiang Mai e da família real. </w:t>
      </w:r>
    </w:p>
    <w:p w:rsidR="0025635E" w:rsidRPr="0025635E" w:rsidRDefault="0025635E" w:rsidP="0025635E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25635E" w:rsidRPr="0025635E" w:rsidRDefault="0025635E" w:rsidP="0025635E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25635E">
        <w:rPr>
          <w:rFonts w:asciiTheme="majorHAnsi" w:hAnsiTheme="majorHAnsi" w:cstheme="majorHAnsi"/>
          <w:b/>
          <w:sz w:val="22"/>
          <w:szCs w:val="22"/>
        </w:rPr>
        <w:t xml:space="preserve">5º dia - Chiang Mai </w:t>
      </w:r>
    </w:p>
    <w:p w:rsidR="0025635E" w:rsidRPr="0025635E" w:rsidRDefault="0025635E" w:rsidP="0025635E">
      <w:pPr>
        <w:jc w:val="both"/>
        <w:rPr>
          <w:rFonts w:asciiTheme="majorHAnsi" w:hAnsiTheme="majorHAnsi" w:cstheme="majorHAnsi"/>
          <w:sz w:val="22"/>
          <w:szCs w:val="22"/>
        </w:rPr>
      </w:pPr>
      <w:r w:rsidRPr="0025635E">
        <w:rPr>
          <w:rFonts w:asciiTheme="majorHAnsi" w:hAnsiTheme="majorHAnsi" w:cstheme="majorHAnsi"/>
          <w:sz w:val="22"/>
          <w:szCs w:val="22"/>
        </w:rPr>
        <w:t>Logo pela manhã, viagem (aprox. 1h) por deslumbrantes paisagens em direção a Chiang Dao Elephant Training Camp, para uma inesquecível experiência, onde será possível observar as destrezas destes animais e, até mesmo, fazer um passeio em seu dorso pelo bosque até a aldeia da tribo Lisu. Logo após, travessia em balsa pelo rio Mae Ping. Almoço e visita à uma encantadora fazenda de orquídeas. Retorno ao hotel.</w:t>
      </w:r>
    </w:p>
    <w:p w:rsidR="0025635E" w:rsidRPr="0025635E" w:rsidRDefault="0025635E" w:rsidP="0025635E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25635E" w:rsidRPr="0025635E" w:rsidRDefault="0025635E" w:rsidP="0025635E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25635E">
        <w:rPr>
          <w:rFonts w:asciiTheme="majorHAnsi" w:hAnsiTheme="majorHAnsi" w:cstheme="majorHAnsi"/>
          <w:b/>
          <w:sz w:val="22"/>
          <w:szCs w:val="22"/>
        </w:rPr>
        <w:t>6º dia - Chiang Mai - Bangkok - Yangon (Myanmar)</w:t>
      </w:r>
    </w:p>
    <w:p w:rsidR="0025635E" w:rsidRPr="0025635E" w:rsidRDefault="0025635E" w:rsidP="0025635E">
      <w:pPr>
        <w:jc w:val="both"/>
        <w:rPr>
          <w:rFonts w:asciiTheme="majorHAnsi" w:hAnsiTheme="majorHAnsi" w:cstheme="majorHAnsi"/>
          <w:sz w:val="22"/>
          <w:szCs w:val="22"/>
        </w:rPr>
      </w:pPr>
      <w:r w:rsidRPr="0025635E">
        <w:rPr>
          <w:rFonts w:asciiTheme="majorHAnsi" w:hAnsiTheme="majorHAnsi" w:cstheme="majorHAnsi"/>
          <w:sz w:val="22"/>
          <w:szCs w:val="22"/>
        </w:rPr>
        <w:t>Após café da manhã, traslado ao aeroporto para embarque com destino a Yangon, via Bangkok. Chegada, recepção e traslado privativo ao hotel. Hospedagem por 1 noite, com café da manhã. Tarde livre para atividades independentes.</w:t>
      </w:r>
    </w:p>
    <w:p w:rsidR="0025635E" w:rsidRPr="0025635E" w:rsidRDefault="0025635E" w:rsidP="0025635E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25635E" w:rsidRPr="0025635E" w:rsidRDefault="0025635E" w:rsidP="0025635E">
      <w:pPr>
        <w:pStyle w:val="BodyText"/>
        <w:spacing w:after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5635E">
        <w:rPr>
          <w:rFonts w:asciiTheme="majorHAnsi" w:hAnsiTheme="majorHAnsi" w:cstheme="majorHAnsi"/>
          <w:b/>
          <w:sz w:val="22"/>
          <w:szCs w:val="22"/>
        </w:rPr>
        <w:t>7º dia - Yangon - Bagan (Road To Mandalay)</w:t>
      </w:r>
    </w:p>
    <w:p w:rsidR="0025635E" w:rsidRPr="0025635E" w:rsidRDefault="0025635E" w:rsidP="0025635E">
      <w:pPr>
        <w:pStyle w:val="BodyText"/>
        <w:spacing w:after="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25635E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Após café da manhã, traslado ao aeroporto para embarque com destino a Bagan, um dos sítios arqueológicos mais impressionantes da Ásia, com mais de 2.000 templos e pagodas. Chegada, recepção e traslado para embarque no cruzeiro Road to Mandalay, que navegará através do mítico rio Ayeyarwady. Após o almoço, visita ao interior de algumas das mais importantes pagodas de Bagan, acompanhado por guia especializado. No final da tarde, passeio para apreciar um lindo pôr </w:t>
      </w:r>
      <w:r w:rsidRPr="0025635E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do sol, junto a um dos monumentos às margens do rio </w:t>
      </w:r>
      <w:r w:rsidRPr="0025635E">
        <w:rPr>
          <w:rFonts w:asciiTheme="majorHAnsi" w:hAnsiTheme="majorHAnsi" w:cstheme="majorHAnsi"/>
          <w:sz w:val="22"/>
          <w:szCs w:val="22"/>
          <w:shd w:val="clear" w:color="auto" w:fill="FFFFFF"/>
        </w:rPr>
        <w:t>Ayeyarwady.</w:t>
      </w:r>
      <w:r w:rsidRPr="0025635E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25635E">
        <w:rPr>
          <w:rFonts w:asciiTheme="majorHAnsi" w:hAnsiTheme="majorHAnsi" w:cstheme="majorHAnsi"/>
          <w:sz w:val="22"/>
          <w:szCs w:val="22"/>
          <w:shd w:val="clear" w:color="auto" w:fill="FFFFFF"/>
        </w:rPr>
        <w:t>Jantar a bordo.</w:t>
      </w:r>
    </w:p>
    <w:p w:rsidR="0025635E" w:rsidRPr="0025635E" w:rsidRDefault="0025635E" w:rsidP="0025635E">
      <w:pPr>
        <w:pStyle w:val="BodyText"/>
        <w:spacing w:after="0"/>
        <w:jc w:val="both"/>
        <w:rPr>
          <w:rFonts w:asciiTheme="majorHAnsi" w:hAnsiTheme="majorHAnsi" w:cstheme="majorHAnsi"/>
          <w:sz w:val="22"/>
          <w:szCs w:val="22"/>
        </w:rPr>
      </w:pPr>
    </w:p>
    <w:p w:rsidR="0025635E" w:rsidRPr="0025635E" w:rsidRDefault="0025635E" w:rsidP="0025635E">
      <w:pPr>
        <w:pStyle w:val="BodyText"/>
        <w:spacing w:after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5635E">
        <w:rPr>
          <w:rFonts w:asciiTheme="majorHAnsi" w:hAnsiTheme="majorHAnsi" w:cstheme="majorHAnsi"/>
          <w:b/>
          <w:sz w:val="22"/>
          <w:szCs w:val="22"/>
        </w:rPr>
        <w:t xml:space="preserve">8º dia </w:t>
      </w:r>
      <w:r w:rsidRPr="0025635E">
        <w:rPr>
          <w:rStyle w:val="Strong"/>
          <w:rFonts w:asciiTheme="majorHAnsi" w:hAnsiTheme="majorHAnsi" w:cstheme="majorHAnsi"/>
          <w:sz w:val="22"/>
          <w:szCs w:val="22"/>
        </w:rPr>
        <w:t xml:space="preserve">- Bagan </w:t>
      </w:r>
      <w:r w:rsidRPr="0025635E">
        <w:rPr>
          <w:rFonts w:asciiTheme="majorHAnsi" w:hAnsiTheme="majorHAnsi" w:cstheme="majorHAnsi"/>
          <w:b/>
          <w:sz w:val="22"/>
          <w:szCs w:val="22"/>
        </w:rPr>
        <w:t>(Road To Mandalay)</w:t>
      </w:r>
    </w:p>
    <w:p w:rsidR="0025635E" w:rsidRPr="0025635E" w:rsidRDefault="0025635E" w:rsidP="0025635E">
      <w:pPr>
        <w:pStyle w:val="BodyText"/>
        <w:spacing w:after="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25635E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Café da manhã a bordo e passeio para conhecer alguns dos interessantes mercados locais, com esculturas em madeira, tecidos e rattan. Sugerimos passeio de bicicleta para explorar a encantadora região. Logo após, início da navegação com destino a Mandalay, onde será possível observar </w:t>
      </w:r>
      <w:r w:rsidRPr="0025635E">
        <w:rPr>
          <w:rFonts w:asciiTheme="majorHAnsi" w:hAnsiTheme="majorHAnsi" w:cstheme="majorHAnsi"/>
          <w:sz w:val="22"/>
          <w:szCs w:val="22"/>
        </w:rPr>
        <w:t xml:space="preserve">os pagodes dourados, os templos antigos e os vilarejos. </w:t>
      </w:r>
      <w:r w:rsidRPr="0025635E">
        <w:rPr>
          <w:rFonts w:asciiTheme="majorHAnsi" w:hAnsiTheme="majorHAnsi" w:cstheme="majorHAnsi"/>
          <w:sz w:val="22"/>
          <w:szCs w:val="22"/>
          <w:shd w:val="clear" w:color="auto" w:fill="FFFFFF"/>
        </w:rPr>
        <w:t>Coquetel e jantar a bordo.</w:t>
      </w:r>
    </w:p>
    <w:p w:rsidR="0025635E" w:rsidRPr="0025635E" w:rsidRDefault="0025635E" w:rsidP="0025635E">
      <w:pPr>
        <w:pStyle w:val="BodyText"/>
        <w:spacing w:after="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25635E" w:rsidRPr="0025635E" w:rsidRDefault="0025635E" w:rsidP="0025635E">
      <w:pPr>
        <w:jc w:val="both"/>
        <w:textAlignment w:val="top"/>
        <w:rPr>
          <w:rFonts w:asciiTheme="majorHAnsi" w:hAnsiTheme="majorHAnsi" w:cstheme="majorHAnsi"/>
          <w:b/>
          <w:sz w:val="22"/>
          <w:szCs w:val="22"/>
        </w:rPr>
      </w:pPr>
      <w:r w:rsidRPr="0025635E">
        <w:rPr>
          <w:rFonts w:asciiTheme="majorHAnsi" w:hAnsiTheme="majorHAnsi" w:cstheme="majorHAnsi"/>
          <w:b/>
          <w:sz w:val="22"/>
          <w:szCs w:val="22"/>
        </w:rPr>
        <w:t xml:space="preserve">9º dia - </w:t>
      </w:r>
      <w:r w:rsidRPr="0025635E">
        <w:rPr>
          <w:rStyle w:val="Strong"/>
          <w:rFonts w:asciiTheme="majorHAnsi" w:hAnsiTheme="majorHAnsi" w:cstheme="majorHAnsi"/>
          <w:sz w:val="22"/>
          <w:szCs w:val="22"/>
        </w:rPr>
        <w:t xml:space="preserve">Mandalay </w:t>
      </w:r>
      <w:r w:rsidRPr="0025635E">
        <w:rPr>
          <w:rFonts w:asciiTheme="majorHAnsi" w:hAnsiTheme="majorHAnsi" w:cstheme="majorHAnsi"/>
          <w:b/>
          <w:sz w:val="22"/>
          <w:szCs w:val="22"/>
        </w:rPr>
        <w:t>(Road To Mandalay)</w:t>
      </w:r>
    </w:p>
    <w:p w:rsidR="0025635E" w:rsidRPr="0025635E" w:rsidRDefault="0025635E" w:rsidP="0025635E">
      <w:pPr>
        <w:jc w:val="both"/>
        <w:textAlignment w:val="top"/>
        <w:rPr>
          <w:rFonts w:asciiTheme="majorHAnsi" w:eastAsia="Times New Roman" w:hAnsiTheme="majorHAnsi" w:cstheme="majorHAnsi"/>
          <w:color w:val="000000"/>
          <w:sz w:val="22"/>
          <w:szCs w:val="22"/>
          <w:lang w:val="pt-PT"/>
        </w:rPr>
      </w:pPr>
      <w:r w:rsidRPr="0025635E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Após o almoço, chegada ao vilarejo de Shwe Kyet Yet. </w:t>
      </w:r>
      <w:r w:rsidRPr="0025635E">
        <w:rPr>
          <w:rFonts w:asciiTheme="majorHAnsi" w:hAnsiTheme="majorHAnsi" w:cstheme="majorHAnsi"/>
          <w:sz w:val="22"/>
          <w:szCs w:val="22"/>
        </w:rPr>
        <w:t>À tarde, passeio para conhecer Mandalay, considerada o centro da cultura budista da Birmânia. Retorno ao cruzeiro</w:t>
      </w:r>
      <w:r w:rsidRPr="0025635E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para admirar o pôr do sol sobre o rio. </w:t>
      </w:r>
      <w:r w:rsidRPr="0025635E">
        <w:rPr>
          <w:rFonts w:asciiTheme="majorHAnsi" w:hAnsiTheme="majorHAnsi" w:cstheme="majorHAnsi"/>
          <w:sz w:val="22"/>
          <w:szCs w:val="22"/>
        </w:rPr>
        <w:t>Jantar a bordo.</w:t>
      </w:r>
      <w:r w:rsidRPr="0025635E">
        <w:rPr>
          <w:rFonts w:asciiTheme="majorHAnsi" w:eastAsia="Times New Roman" w:hAnsiTheme="majorHAnsi" w:cstheme="majorHAnsi"/>
          <w:color w:val="000000"/>
          <w:sz w:val="22"/>
          <w:szCs w:val="22"/>
          <w:lang w:val="pt-PT"/>
        </w:rPr>
        <w:t xml:space="preserve"> </w:t>
      </w:r>
    </w:p>
    <w:p w:rsidR="0025635E" w:rsidRPr="0025635E" w:rsidRDefault="0025635E" w:rsidP="0025635E">
      <w:pPr>
        <w:jc w:val="both"/>
        <w:textAlignment w:val="top"/>
        <w:rPr>
          <w:rFonts w:asciiTheme="majorHAnsi" w:hAnsiTheme="majorHAnsi" w:cstheme="majorHAnsi"/>
          <w:sz w:val="22"/>
          <w:szCs w:val="22"/>
        </w:rPr>
      </w:pPr>
    </w:p>
    <w:p w:rsidR="0025635E" w:rsidRPr="0025635E" w:rsidRDefault="0025635E" w:rsidP="0025635E">
      <w:pPr>
        <w:jc w:val="both"/>
        <w:textAlignment w:val="top"/>
        <w:rPr>
          <w:rFonts w:asciiTheme="majorHAnsi" w:hAnsiTheme="majorHAnsi" w:cstheme="majorHAnsi"/>
          <w:b/>
          <w:sz w:val="22"/>
          <w:szCs w:val="22"/>
        </w:rPr>
      </w:pPr>
      <w:r w:rsidRPr="0025635E">
        <w:rPr>
          <w:rFonts w:asciiTheme="majorHAnsi" w:hAnsiTheme="majorHAnsi" w:cstheme="majorHAnsi"/>
          <w:b/>
          <w:sz w:val="22"/>
          <w:szCs w:val="22"/>
        </w:rPr>
        <w:t xml:space="preserve">10º dia - </w:t>
      </w:r>
      <w:r w:rsidRPr="0025635E">
        <w:rPr>
          <w:rStyle w:val="Strong"/>
          <w:rFonts w:asciiTheme="majorHAnsi" w:hAnsiTheme="majorHAnsi" w:cstheme="majorHAnsi"/>
          <w:sz w:val="22"/>
          <w:szCs w:val="22"/>
        </w:rPr>
        <w:t xml:space="preserve">Mingun - Sagaing </w:t>
      </w:r>
      <w:r w:rsidRPr="0025635E">
        <w:rPr>
          <w:rFonts w:asciiTheme="majorHAnsi" w:hAnsiTheme="majorHAnsi" w:cstheme="majorHAnsi"/>
          <w:b/>
          <w:sz w:val="22"/>
          <w:szCs w:val="22"/>
        </w:rPr>
        <w:t>(Road To Mandalay)</w:t>
      </w:r>
    </w:p>
    <w:p w:rsidR="0025635E" w:rsidRPr="0025635E" w:rsidRDefault="0025635E" w:rsidP="0025635E">
      <w:pPr>
        <w:jc w:val="both"/>
        <w:textAlignment w:val="top"/>
        <w:rPr>
          <w:rFonts w:asciiTheme="majorHAnsi" w:hAnsiTheme="majorHAnsi" w:cstheme="majorHAnsi"/>
          <w:color w:val="000000"/>
          <w:sz w:val="22"/>
          <w:szCs w:val="22"/>
        </w:rPr>
      </w:pPr>
      <w:r w:rsidRPr="0025635E">
        <w:rPr>
          <w:rFonts w:asciiTheme="majorHAnsi" w:hAnsiTheme="majorHAnsi" w:cstheme="majorHAnsi"/>
          <w:sz w:val="22"/>
          <w:szCs w:val="22"/>
          <w:shd w:val="clear" w:color="auto" w:fill="FFFFFF"/>
        </w:rPr>
        <w:t>Depois do café da manhã, saída em direção a Mingun, uma pequena vila localizada a 11 km ao norte de Mandalay, acessível somente por barco, para visitar o belíssimo templo Hsinbyume</w:t>
      </w:r>
      <w:r w:rsidRPr="0025635E">
        <w:rPr>
          <w:rFonts w:asciiTheme="majorHAnsi" w:hAnsiTheme="majorHAnsi" w:cstheme="majorHAnsi"/>
          <w:color w:val="000000"/>
          <w:sz w:val="22"/>
          <w:szCs w:val="22"/>
        </w:rPr>
        <w:t xml:space="preserve"> Paya, um dos maiores monumentos budistas do mundo, e o Sino de Mingun que pesa 90 toneladas. Retorno ao barco para almoço a bordo. À tarde, visita ao </w:t>
      </w:r>
      <w:r w:rsidRPr="0025635E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Sagaing Hills, considerado o centro vivo da fé budista </w:t>
      </w:r>
      <w:r w:rsidRPr="0025635E">
        <w:rPr>
          <w:rFonts w:asciiTheme="majorHAnsi" w:hAnsiTheme="majorHAnsi" w:cstheme="majorHAnsi"/>
          <w:sz w:val="22"/>
          <w:szCs w:val="22"/>
          <w:shd w:val="clear" w:color="auto" w:fill="FFFFFF"/>
        </w:rPr>
        <w:lastRenderedPageBreak/>
        <w:t xml:space="preserve">da Birmânia e famosa por seus ourives de prata e que, ainda hoje, utilizam as técnicas de seus antepassados. </w:t>
      </w:r>
      <w:r w:rsidRPr="0025635E">
        <w:rPr>
          <w:rFonts w:asciiTheme="majorHAnsi" w:hAnsiTheme="majorHAnsi" w:cstheme="majorHAnsi"/>
          <w:sz w:val="22"/>
          <w:szCs w:val="22"/>
        </w:rPr>
        <w:t>Jantar a bordo.</w:t>
      </w:r>
    </w:p>
    <w:p w:rsidR="0025635E" w:rsidRPr="0025635E" w:rsidRDefault="0025635E" w:rsidP="0025635E">
      <w:pPr>
        <w:jc w:val="both"/>
        <w:textAlignment w:val="top"/>
        <w:rPr>
          <w:rFonts w:asciiTheme="majorHAnsi" w:hAnsiTheme="majorHAnsi" w:cstheme="majorHAnsi"/>
          <w:sz w:val="22"/>
          <w:szCs w:val="22"/>
        </w:rPr>
      </w:pPr>
    </w:p>
    <w:p w:rsidR="0025635E" w:rsidRPr="0025635E" w:rsidRDefault="0025635E" w:rsidP="0025635E">
      <w:pPr>
        <w:pStyle w:val="BodyText"/>
        <w:spacing w:after="0"/>
        <w:jc w:val="both"/>
        <w:rPr>
          <w:rStyle w:val="Strong"/>
          <w:rFonts w:asciiTheme="majorHAnsi" w:hAnsiTheme="majorHAnsi" w:cstheme="majorHAnsi"/>
          <w:sz w:val="22"/>
          <w:szCs w:val="22"/>
        </w:rPr>
      </w:pPr>
      <w:r w:rsidRPr="0025635E">
        <w:rPr>
          <w:rFonts w:asciiTheme="majorHAnsi" w:hAnsiTheme="majorHAnsi" w:cstheme="majorHAnsi"/>
          <w:b/>
          <w:sz w:val="22"/>
          <w:szCs w:val="22"/>
        </w:rPr>
        <w:t xml:space="preserve">11º dia </w:t>
      </w:r>
      <w:r w:rsidRPr="0025635E">
        <w:rPr>
          <w:rStyle w:val="Strong"/>
          <w:rFonts w:asciiTheme="majorHAnsi" w:hAnsiTheme="majorHAnsi" w:cstheme="majorHAnsi"/>
          <w:sz w:val="22"/>
          <w:szCs w:val="22"/>
        </w:rPr>
        <w:t xml:space="preserve">- </w:t>
      </w:r>
      <w:r w:rsidRPr="0025635E">
        <w:rPr>
          <w:rFonts w:asciiTheme="majorHAnsi" w:hAnsiTheme="majorHAnsi" w:cstheme="majorHAnsi"/>
          <w:b/>
          <w:sz w:val="22"/>
          <w:szCs w:val="22"/>
        </w:rPr>
        <w:t xml:space="preserve">Mandalay </w:t>
      </w:r>
      <w:r w:rsidRPr="0025635E">
        <w:rPr>
          <w:rStyle w:val="Strong"/>
          <w:rFonts w:asciiTheme="majorHAnsi" w:hAnsiTheme="majorHAnsi" w:cstheme="majorHAnsi"/>
          <w:sz w:val="22"/>
          <w:szCs w:val="22"/>
        </w:rPr>
        <w:t>- Yangon</w:t>
      </w:r>
    </w:p>
    <w:p w:rsidR="0025635E" w:rsidRPr="00E06E63" w:rsidRDefault="0025635E" w:rsidP="0025635E">
      <w:pPr>
        <w:pStyle w:val="BodyText"/>
        <w:spacing w:after="0"/>
        <w:jc w:val="both"/>
        <w:rPr>
          <w:rStyle w:val="Strong"/>
          <w:rFonts w:asciiTheme="majorHAnsi" w:hAnsiTheme="majorHAnsi" w:cstheme="majorHAnsi"/>
          <w:b w:val="0"/>
          <w:sz w:val="22"/>
          <w:szCs w:val="22"/>
        </w:rPr>
      </w:pPr>
      <w:r w:rsidRPr="00E06E63">
        <w:rPr>
          <w:rStyle w:val="Strong"/>
          <w:rFonts w:asciiTheme="majorHAnsi" w:hAnsiTheme="majorHAnsi" w:cstheme="majorHAnsi"/>
          <w:b w:val="0"/>
          <w:sz w:val="22"/>
          <w:szCs w:val="22"/>
        </w:rPr>
        <w:t xml:space="preserve">Após café da manhã, desembarque e traslado ao aeroporto de Mandalay, para embarque com destino a Yangon. </w:t>
      </w:r>
    </w:p>
    <w:p w:rsidR="0025635E" w:rsidRDefault="0025635E" w:rsidP="0025635E">
      <w:pPr>
        <w:pStyle w:val="BodyText"/>
        <w:spacing w:after="0"/>
        <w:jc w:val="both"/>
        <w:rPr>
          <w:rStyle w:val="Strong"/>
          <w:rFonts w:asciiTheme="minorHAnsi" w:hAnsiTheme="minorHAnsi"/>
          <w:b w:val="0"/>
          <w:sz w:val="22"/>
          <w:szCs w:val="22"/>
        </w:rPr>
      </w:pPr>
    </w:p>
    <w:p w:rsidR="00A552A9" w:rsidRDefault="00A552A9" w:rsidP="0025635E">
      <w:pPr>
        <w:pStyle w:val="BodyText"/>
        <w:spacing w:after="0"/>
        <w:jc w:val="both"/>
        <w:rPr>
          <w:rStyle w:val="Strong"/>
          <w:rFonts w:asciiTheme="minorHAnsi" w:hAnsiTheme="minorHAnsi"/>
          <w:b w:val="0"/>
          <w:sz w:val="22"/>
          <w:szCs w:val="22"/>
        </w:rPr>
      </w:pPr>
    </w:p>
    <w:p w:rsidR="00E06E63" w:rsidRPr="0043221B" w:rsidRDefault="00E06E63" w:rsidP="0043221B">
      <w:pPr>
        <w:pStyle w:val="BodyText"/>
        <w:shd w:val="clear" w:color="auto" w:fill="FFFFFF" w:themeFill="background1"/>
        <w:spacing w:after="0"/>
        <w:jc w:val="both"/>
        <w:rPr>
          <w:rStyle w:val="Strong"/>
          <w:rFonts w:asciiTheme="majorHAnsi" w:hAnsiTheme="majorHAnsi" w:cstheme="majorHAnsi"/>
          <w:b w:val="0"/>
          <w:sz w:val="22"/>
          <w:szCs w:val="22"/>
        </w:rPr>
      </w:pPr>
    </w:p>
    <w:tbl>
      <w:tblPr>
        <w:tblW w:w="9639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auto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65"/>
        <w:gridCol w:w="2790"/>
        <w:gridCol w:w="1440"/>
        <w:gridCol w:w="2910"/>
        <w:gridCol w:w="1134"/>
      </w:tblGrid>
      <w:tr w:rsidR="00E06E63" w:rsidRPr="0043221B" w:rsidTr="00D66213">
        <w:tc>
          <w:tcPr>
            <w:tcW w:w="13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D2D18" w:themeFill="accent1" w:themeFillShade="BF"/>
            <w:vAlign w:val="center"/>
          </w:tcPr>
          <w:p w:rsidR="00E06E63" w:rsidRPr="0043221B" w:rsidRDefault="00E06E63" w:rsidP="0043221B">
            <w:pPr>
              <w:shd w:val="clear" w:color="auto" w:fill="FFFFFF" w:themeFill="background1"/>
              <w:ind w:left="-15"/>
              <w:jc w:val="center"/>
              <w:rPr>
                <w:rFonts w:asciiTheme="majorHAnsi" w:eastAsia="DejaVu Sans" w:hAnsiTheme="majorHAnsi" w:cstheme="majorHAnsi"/>
                <w:b/>
                <w:sz w:val="22"/>
                <w:szCs w:val="22"/>
                <w:lang w:bidi="pt-BR"/>
              </w:rPr>
            </w:pPr>
            <w:r w:rsidRPr="0043221B">
              <w:rPr>
                <w:rFonts w:asciiTheme="majorHAnsi" w:eastAsia="DejaVu Sans" w:hAnsiTheme="majorHAnsi" w:cstheme="majorHAnsi"/>
                <w:b/>
                <w:sz w:val="22"/>
                <w:szCs w:val="22"/>
                <w:lang w:bidi="pt-BR"/>
              </w:rPr>
              <w:t xml:space="preserve">CIDADE </w:t>
            </w:r>
          </w:p>
        </w:tc>
        <w:tc>
          <w:tcPr>
            <w:tcW w:w="27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D2D18" w:themeFill="accent1" w:themeFillShade="BF"/>
            <w:vAlign w:val="center"/>
          </w:tcPr>
          <w:p w:rsidR="00E06E63" w:rsidRPr="0043221B" w:rsidRDefault="00E06E63" w:rsidP="0043221B">
            <w:pPr>
              <w:shd w:val="clear" w:color="auto" w:fill="FFFFFF" w:themeFill="background1"/>
              <w:jc w:val="center"/>
              <w:rPr>
                <w:rFonts w:asciiTheme="majorHAnsi" w:eastAsia="DejaVu Sans" w:hAnsiTheme="majorHAnsi" w:cstheme="majorHAnsi"/>
                <w:b/>
                <w:sz w:val="22"/>
                <w:szCs w:val="22"/>
                <w:lang w:bidi="pt-BR"/>
              </w:rPr>
            </w:pPr>
            <w:r w:rsidRPr="0043221B">
              <w:rPr>
                <w:rFonts w:asciiTheme="majorHAnsi" w:eastAsia="DejaVu Sans" w:hAnsiTheme="majorHAnsi" w:cstheme="majorHAnsi"/>
                <w:b/>
                <w:sz w:val="22"/>
                <w:szCs w:val="22"/>
                <w:lang w:bidi="pt-BR"/>
              </w:rPr>
              <w:t xml:space="preserve">HOTEL 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D2D18" w:themeFill="accent1" w:themeFillShade="BF"/>
            <w:vAlign w:val="center"/>
          </w:tcPr>
          <w:p w:rsidR="00E06E63" w:rsidRPr="0043221B" w:rsidRDefault="00E06E63" w:rsidP="0043221B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Theme="majorHAnsi" w:eastAsia="DejaVu Sans" w:hAnsiTheme="majorHAnsi" w:cstheme="majorHAnsi"/>
                <w:b/>
                <w:sz w:val="22"/>
                <w:szCs w:val="22"/>
                <w:lang w:bidi="pt-BR"/>
              </w:rPr>
            </w:pPr>
            <w:r w:rsidRPr="0043221B">
              <w:rPr>
                <w:rFonts w:asciiTheme="majorHAnsi" w:eastAsia="DejaVu Sans" w:hAnsiTheme="majorHAnsi" w:cstheme="majorHAnsi"/>
                <w:b/>
                <w:sz w:val="22"/>
                <w:szCs w:val="22"/>
                <w:lang w:bidi="pt-BR"/>
              </w:rPr>
              <w:t>CATEGORIA</w:t>
            </w:r>
          </w:p>
        </w:tc>
        <w:tc>
          <w:tcPr>
            <w:tcW w:w="29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D2D18" w:themeFill="accent1" w:themeFillShade="BF"/>
            <w:vAlign w:val="center"/>
          </w:tcPr>
          <w:p w:rsidR="00E06E63" w:rsidRPr="0043221B" w:rsidRDefault="00E06E63" w:rsidP="0043221B">
            <w:pPr>
              <w:shd w:val="clear" w:color="auto" w:fill="FFFFFF" w:themeFill="background1"/>
              <w:jc w:val="center"/>
              <w:rPr>
                <w:rFonts w:asciiTheme="majorHAnsi" w:eastAsia="DejaVu Sans" w:hAnsiTheme="majorHAnsi" w:cstheme="majorHAnsi"/>
                <w:b/>
                <w:sz w:val="22"/>
                <w:szCs w:val="22"/>
                <w:lang w:bidi="pt-BR"/>
              </w:rPr>
            </w:pPr>
            <w:r w:rsidRPr="0043221B">
              <w:rPr>
                <w:rFonts w:asciiTheme="majorHAnsi" w:eastAsia="DejaVu Sans" w:hAnsiTheme="majorHAnsi" w:cstheme="majorHAnsi"/>
                <w:b/>
                <w:sz w:val="22"/>
                <w:szCs w:val="22"/>
                <w:lang w:bidi="pt-BR"/>
              </w:rPr>
              <w:t>TIPO DE APTO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D2D18" w:themeFill="accent1" w:themeFillShade="BF"/>
            <w:vAlign w:val="center"/>
          </w:tcPr>
          <w:p w:rsidR="00E06E63" w:rsidRPr="0043221B" w:rsidRDefault="00E06E63" w:rsidP="0043221B">
            <w:pPr>
              <w:shd w:val="clear" w:color="auto" w:fill="FFFFFF" w:themeFill="background1"/>
              <w:jc w:val="center"/>
              <w:rPr>
                <w:rFonts w:asciiTheme="majorHAnsi" w:eastAsia="DejaVu Sans" w:hAnsiTheme="majorHAnsi" w:cstheme="majorHAnsi"/>
                <w:b/>
                <w:sz w:val="22"/>
                <w:szCs w:val="22"/>
                <w:lang w:bidi="pt-BR"/>
              </w:rPr>
            </w:pPr>
            <w:r w:rsidRPr="0043221B">
              <w:rPr>
                <w:rFonts w:asciiTheme="majorHAnsi" w:eastAsia="DejaVu Sans" w:hAnsiTheme="majorHAnsi" w:cstheme="majorHAnsi"/>
                <w:b/>
                <w:sz w:val="22"/>
                <w:szCs w:val="22"/>
                <w:lang w:bidi="pt-BR"/>
              </w:rPr>
              <w:t>NOITES</w:t>
            </w:r>
          </w:p>
        </w:tc>
      </w:tr>
      <w:tr w:rsidR="00E06E63" w:rsidRPr="0043221B" w:rsidTr="00D66213">
        <w:tc>
          <w:tcPr>
            <w:tcW w:w="1365" w:type="dxa"/>
            <w:tcBorders>
              <w:top w:val="single" w:sz="4" w:space="0" w:color="FFFFFF" w:themeColor="background1"/>
            </w:tcBorders>
            <w:vAlign w:val="center"/>
          </w:tcPr>
          <w:p w:rsidR="00E06E63" w:rsidRPr="0043221B" w:rsidRDefault="00E06E63" w:rsidP="0043221B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21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Bangkok</w:t>
            </w:r>
          </w:p>
        </w:tc>
        <w:tc>
          <w:tcPr>
            <w:tcW w:w="2790" w:type="dxa"/>
            <w:tcBorders>
              <w:top w:val="single" w:sz="4" w:space="0" w:color="FFFFFF" w:themeColor="background1"/>
            </w:tcBorders>
            <w:vAlign w:val="center"/>
          </w:tcPr>
          <w:p w:rsidR="00E06E63" w:rsidRPr="0043221B" w:rsidRDefault="00E06E63" w:rsidP="0043221B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43221B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Mandarin Oriental</w:t>
            </w:r>
          </w:p>
        </w:tc>
        <w:tc>
          <w:tcPr>
            <w:tcW w:w="1440" w:type="dxa"/>
            <w:tcBorders>
              <w:top w:val="single" w:sz="4" w:space="0" w:color="FFFFFF" w:themeColor="background1"/>
            </w:tcBorders>
            <w:vAlign w:val="center"/>
          </w:tcPr>
          <w:p w:rsidR="00E06E63" w:rsidRPr="0043221B" w:rsidRDefault="00E06E63" w:rsidP="0043221B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43221B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Luxo</w:t>
            </w:r>
          </w:p>
        </w:tc>
        <w:tc>
          <w:tcPr>
            <w:tcW w:w="2910" w:type="dxa"/>
            <w:tcBorders>
              <w:top w:val="single" w:sz="4" w:space="0" w:color="FFFFFF" w:themeColor="background1"/>
            </w:tcBorders>
            <w:vAlign w:val="center"/>
          </w:tcPr>
          <w:p w:rsidR="00E06E63" w:rsidRPr="0043221B" w:rsidRDefault="00E06E63" w:rsidP="0043221B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43221B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 xml:space="preserve">Deluxe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vAlign w:val="center"/>
          </w:tcPr>
          <w:p w:rsidR="00E06E63" w:rsidRPr="0043221B" w:rsidRDefault="00E06E63" w:rsidP="0043221B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43221B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E06E63" w:rsidRPr="0043221B" w:rsidTr="00D66213">
        <w:tc>
          <w:tcPr>
            <w:tcW w:w="1365" w:type="dxa"/>
            <w:vAlign w:val="center"/>
          </w:tcPr>
          <w:p w:rsidR="00E06E63" w:rsidRPr="0043221B" w:rsidRDefault="00E06E63" w:rsidP="0043221B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21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Chiang Mai</w:t>
            </w:r>
          </w:p>
        </w:tc>
        <w:tc>
          <w:tcPr>
            <w:tcW w:w="2790" w:type="dxa"/>
            <w:vAlign w:val="center"/>
          </w:tcPr>
          <w:p w:rsidR="00E06E63" w:rsidRPr="0043221B" w:rsidRDefault="00E06E63" w:rsidP="0043221B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43221B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Four Seasons</w:t>
            </w:r>
          </w:p>
        </w:tc>
        <w:tc>
          <w:tcPr>
            <w:tcW w:w="1440" w:type="dxa"/>
            <w:vAlign w:val="center"/>
          </w:tcPr>
          <w:p w:rsidR="00E06E63" w:rsidRPr="0043221B" w:rsidRDefault="00E06E63" w:rsidP="0043221B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21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910" w:type="dxa"/>
            <w:vAlign w:val="center"/>
          </w:tcPr>
          <w:p w:rsidR="00E06E63" w:rsidRPr="0043221B" w:rsidRDefault="00E06E63" w:rsidP="0043221B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21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Deluxe</w:t>
            </w:r>
          </w:p>
        </w:tc>
        <w:tc>
          <w:tcPr>
            <w:tcW w:w="1134" w:type="dxa"/>
            <w:vAlign w:val="center"/>
          </w:tcPr>
          <w:p w:rsidR="00E06E63" w:rsidRPr="0043221B" w:rsidRDefault="00E06E63" w:rsidP="0043221B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21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</w:tr>
      <w:tr w:rsidR="00E06E63" w:rsidRPr="0043221B" w:rsidTr="00D66213">
        <w:tc>
          <w:tcPr>
            <w:tcW w:w="1365" w:type="dxa"/>
            <w:vAlign w:val="center"/>
          </w:tcPr>
          <w:p w:rsidR="00E06E63" w:rsidRPr="0043221B" w:rsidRDefault="00E06E63" w:rsidP="0043221B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21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Yangon</w:t>
            </w:r>
          </w:p>
        </w:tc>
        <w:tc>
          <w:tcPr>
            <w:tcW w:w="2790" w:type="dxa"/>
            <w:vAlign w:val="center"/>
          </w:tcPr>
          <w:p w:rsidR="00E06E63" w:rsidRPr="0043221B" w:rsidRDefault="00E06E63" w:rsidP="0043221B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221B">
              <w:rPr>
                <w:rFonts w:asciiTheme="majorHAnsi" w:hAnsiTheme="majorHAnsi" w:cstheme="majorHAnsi"/>
                <w:sz w:val="22"/>
                <w:szCs w:val="22"/>
              </w:rPr>
              <w:t>The Governor’s Residence</w:t>
            </w:r>
          </w:p>
        </w:tc>
        <w:tc>
          <w:tcPr>
            <w:tcW w:w="1440" w:type="dxa"/>
            <w:vAlign w:val="center"/>
          </w:tcPr>
          <w:p w:rsidR="00E06E63" w:rsidRPr="0043221B" w:rsidRDefault="00E06E63" w:rsidP="0043221B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221B">
              <w:rPr>
                <w:rFonts w:asciiTheme="majorHAnsi" w:hAnsiTheme="majorHAnsi" w:cstheme="majorHAnsi"/>
                <w:sz w:val="22"/>
                <w:szCs w:val="22"/>
              </w:rPr>
              <w:t>Luxo</w:t>
            </w:r>
          </w:p>
        </w:tc>
        <w:tc>
          <w:tcPr>
            <w:tcW w:w="2910" w:type="dxa"/>
            <w:vAlign w:val="center"/>
          </w:tcPr>
          <w:p w:rsidR="00E06E63" w:rsidRPr="0043221B" w:rsidRDefault="00E06E63" w:rsidP="0043221B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21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Deluxe</w:t>
            </w:r>
          </w:p>
        </w:tc>
        <w:tc>
          <w:tcPr>
            <w:tcW w:w="1134" w:type="dxa"/>
            <w:vAlign w:val="center"/>
          </w:tcPr>
          <w:p w:rsidR="00E06E63" w:rsidRPr="0043221B" w:rsidRDefault="00E06E63" w:rsidP="0043221B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21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</w:tr>
      <w:tr w:rsidR="00E06E63" w:rsidRPr="0043221B" w:rsidTr="00D66213">
        <w:tc>
          <w:tcPr>
            <w:tcW w:w="1365" w:type="dxa"/>
            <w:vAlign w:val="center"/>
          </w:tcPr>
          <w:p w:rsidR="00E06E63" w:rsidRPr="0043221B" w:rsidRDefault="00E06E63" w:rsidP="0043221B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21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Cruzeiro</w:t>
            </w:r>
          </w:p>
        </w:tc>
        <w:tc>
          <w:tcPr>
            <w:tcW w:w="2790" w:type="dxa"/>
            <w:vAlign w:val="center"/>
          </w:tcPr>
          <w:p w:rsidR="00E06E63" w:rsidRPr="0043221B" w:rsidRDefault="00E06E63" w:rsidP="0043221B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221B">
              <w:rPr>
                <w:rFonts w:asciiTheme="majorHAnsi" w:hAnsiTheme="majorHAnsi" w:cstheme="majorHAnsi"/>
                <w:sz w:val="22"/>
                <w:szCs w:val="22"/>
              </w:rPr>
              <w:t>Road to Mandalay</w:t>
            </w:r>
          </w:p>
        </w:tc>
        <w:tc>
          <w:tcPr>
            <w:tcW w:w="1440" w:type="dxa"/>
            <w:vAlign w:val="center"/>
          </w:tcPr>
          <w:p w:rsidR="00E06E63" w:rsidRPr="0043221B" w:rsidRDefault="00E06E63" w:rsidP="0043221B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221B">
              <w:rPr>
                <w:rFonts w:asciiTheme="majorHAnsi" w:hAnsiTheme="majorHAnsi" w:cstheme="majorHAnsi"/>
                <w:sz w:val="22"/>
                <w:szCs w:val="22"/>
              </w:rPr>
              <w:t>Luxo</w:t>
            </w:r>
          </w:p>
        </w:tc>
        <w:tc>
          <w:tcPr>
            <w:tcW w:w="2910" w:type="dxa"/>
            <w:vAlign w:val="center"/>
          </w:tcPr>
          <w:p w:rsidR="00E06E63" w:rsidRPr="0043221B" w:rsidRDefault="00E06E63" w:rsidP="0043221B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21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Deluxe Cabin </w:t>
            </w:r>
          </w:p>
        </w:tc>
        <w:tc>
          <w:tcPr>
            <w:tcW w:w="1134" w:type="dxa"/>
            <w:vAlign w:val="center"/>
          </w:tcPr>
          <w:p w:rsidR="00E06E63" w:rsidRPr="0043221B" w:rsidRDefault="00E06E63" w:rsidP="0043221B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21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</w:p>
        </w:tc>
      </w:tr>
    </w:tbl>
    <w:p w:rsidR="00A552A9" w:rsidRDefault="00A552A9" w:rsidP="0043221B">
      <w:pPr>
        <w:shd w:val="clear" w:color="auto" w:fill="FFFFFF" w:themeFill="background1"/>
        <w:jc w:val="both"/>
        <w:rPr>
          <w:rFonts w:asciiTheme="majorHAnsi" w:hAnsiTheme="majorHAnsi" w:cstheme="majorHAnsi"/>
          <w:sz w:val="22"/>
          <w:szCs w:val="22"/>
        </w:rPr>
      </w:pPr>
    </w:p>
    <w:p w:rsidR="00E06E63" w:rsidRPr="0043221B" w:rsidRDefault="00E06E63" w:rsidP="0043221B">
      <w:pPr>
        <w:shd w:val="clear" w:color="auto" w:fill="FFFFFF" w:themeFill="background1"/>
        <w:jc w:val="both"/>
        <w:rPr>
          <w:rFonts w:asciiTheme="majorHAnsi" w:hAnsiTheme="majorHAnsi" w:cstheme="majorHAnsi"/>
          <w:sz w:val="22"/>
          <w:szCs w:val="22"/>
        </w:rPr>
      </w:pPr>
      <w:r w:rsidRPr="0043221B">
        <w:rPr>
          <w:rFonts w:asciiTheme="majorHAnsi" w:hAnsiTheme="majorHAnsi" w:cstheme="majorHAnsi"/>
          <w:sz w:val="22"/>
          <w:szCs w:val="22"/>
        </w:rPr>
        <w:t>*Devido às altas temperaturas, sugerimos embarque nos meses de jan/fev e mar//out/nov e dez</w:t>
      </w:r>
    </w:p>
    <w:p w:rsidR="00E06E63" w:rsidRPr="0043221B" w:rsidRDefault="00E06E63" w:rsidP="0043221B">
      <w:pPr>
        <w:shd w:val="clear" w:color="auto" w:fill="FFFFFF" w:themeFill="background1"/>
        <w:jc w:val="both"/>
        <w:rPr>
          <w:rFonts w:asciiTheme="majorHAnsi" w:hAnsiTheme="majorHAnsi" w:cstheme="majorHAnsi"/>
          <w:sz w:val="22"/>
          <w:szCs w:val="22"/>
        </w:rPr>
      </w:pPr>
    </w:p>
    <w:p w:rsidR="00A552A9" w:rsidRDefault="00A552A9" w:rsidP="0043221B">
      <w:pPr>
        <w:shd w:val="clear" w:color="auto" w:fill="FFFFFF" w:themeFill="background1"/>
        <w:rPr>
          <w:rFonts w:asciiTheme="majorHAnsi" w:hAnsiTheme="majorHAnsi" w:cstheme="majorHAnsi"/>
          <w:sz w:val="22"/>
          <w:szCs w:val="22"/>
        </w:rPr>
      </w:pPr>
    </w:p>
    <w:p w:rsidR="00E06E63" w:rsidRDefault="00E06E63" w:rsidP="0043221B">
      <w:pPr>
        <w:shd w:val="clear" w:color="auto" w:fill="FFFFFF" w:themeFill="background1"/>
        <w:rPr>
          <w:rFonts w:asciiTheme="majorHAnsi" w:hAnsiTheme="majorHAnsi" w:cstheme="majorHAnsi"/>
          <w:sz w:val="22"/>
          <w:szCs w:val="22"/>
        </w:rPr>
      </w:pPr>
      <w:r w:rsidRPr="0043221B">
        <w:rPr>
          <w:rFonts w:asciiTheme="majorHAnsi" w:hAnsiTheme="majorHAnsi" w:cstheme="majorHAnsi"/>
          <w:sz w:val="22"/>
          <w:szCs w:val="22"/>
        </w:rPr>
        <w:t>Preço do Roteiro Terrestre, por pessoa em US$</w:t>
      </w:r>
    </w:p>
    <w:p w:rsidR="00A552A9" w:rsidRPr="0043221B" w:rsidRDefault="00A552A9" w:rsidP="0043221B">
      <w:pPr>
        <w:shd w:val="clear" w:color="auto" w:fill="FFFFFF" w:themeFill="background1"/>
        <w:rPr>
          <w:rFonts w:asciiTheme="majorHAnsi" w:hAnsiTheme="majorHAnsi" w:cstheme="majorHAnsi"/>
          <w:sz w:val="22"/>
          <w:szCs w:val="22"/>
        </w:rPr>
      </w:pPr>
    </w:p>
    <w:tbl>
      <w:tblPr>
        <w:tblW w:w="5529" w:type="dxa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3261"/>
      </w:tblGrid>
      <w:tr w:rsidR="00E06E63" w:rsidRPr="0043221B" w:rsidTr="0043221B">
        <w:trPr>
          <w:trHeight w:val="24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E63" w:rsidRPr="0043221B" w:rsidRDefault="00E06E63" w:rsidP="0043221B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b/>
                <w:kern w:val="2"/>
                <w:sz w:val="22"/>
                <w:szCs w:val="22"/>
                <w:lang w:eastAsia="ar-SA"/>
              </w:rPr>
            </w:pPr>
            <w:r w:rsidRPr="0043221B">
              <w:rPr>
                <w:rFonts w:asciiTheme="majorHAnsi" w:hAnsiTheme="majorHAnsi" w:cstheme="majorHAnsi"/>
                <w:b/>
                <w:sz w:val="22"/>
                <w:szCs w:val="22"/>
              </w:rPr>
              <w:t>V</w:t>
            </w:r>
            <w:r w:rsidR="0043221B" w:rsidRPr="0043221B">
              <w:rPr>
                <w:rFonts w:asciiTheme="majorHAnsi" w:hAnsiTheme="majorHAnsi" w:cstheme="majorHAnsi"/>
                <w:b/>
                <w:sz w:val="22"/>
                <w:szCs w:val="22"/>
              </w:rPr>
              <w:t>ALIDADE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E06E63" w:rsidRPr="0043221B" w:rsidRDefault="00E06E63" w:rsidP="00A45C03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b/>
                <w:kern w:val="2"/>
                <w:sz w:val="22"/>
                <w:szCs w:val="22"/>
                <w:lang w:eastAsia="ar-SA"/>
              </w:rPr>
            </w:pPr>
            <w:r w:rsidRPr="0043221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Até  dez </w:t>
            </w:r>
            <w:r w:rsidR="00A45C03">
              <w:rPr>
                <w:rFonts w:asciiTheme="majorHAnsi" w:hAnsiTheme="majorHAnsi" w:cstheme="majorHAnsi"/>
                <w:b/>
                <w:sz w:val="22"/>
                <w:szCs w:val="22"/>
              </w:rPr>
              <w:t>20</w:t>
            </w:r>
          </w:p>
        </w:tc>
      </w:tr>
      <w:tr w:rsidR="00E06E63" w:rsidRPr="0043221B" w:rsidTr="0043221B">
        <w:trPr>
          <w:trHeight w:val="243"/>
        </w:trPr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E06E63" w:rsidRPr="0043221B" w:rsidRDefault="00E06E63" w:rsidP="0043221B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43221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hideMark/>
          </w:tcPr>
          <w:p w:rsidR="00E06E63" w:rsidRPr="0043221B" w:rsidRDefault="00E06E63" w:rsidP="0043221B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43221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a partir de</w:t>
            </w:r>
            <w:r w:rsidRPr="0043221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US$ 7.170</w:t>
            </w:r>
          </w:p>
        </w:tc>
      </w:tr>
    </w:tbl>
    <w:p w:rsidR="00E06E63" w:rsidRDefault="00E06E63" w:rsidP="00E06E63">
      <w:pPr>
        <w:outlineLvl w:val="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AC1F62" w:rsidRDefault="00AC1F62" w:rsidP="002935E3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  <w:iCs/>
          <w:color w:val="000000"/>
          <w:sz w:val="22"/>
          <w:szCs w:val="22"/>
        </w:rPr>
      </w:pPr>
    </w:p>
    <w:p w:rsidR="002935E3" w:rsidRPr="00A137F7" w:rsidRDefault="002935E3" w:rsidP="002935E3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  <w:iCs/>
          <w:color w:val="000000"/>
          <w:sz w:val="22"/>
          <w:szCs w:val="22"/>
        </w:rPr>
      </w:pPr>
      <w:r w:rsidRPr="00A137F7">
        <w:rPr>
          <w:rFonts w:asciiTheme="majorHAnsi" w:hAnsiTheme="majorHAnsi" w:cstheme="majorHAnsi"/>
          <w:b/>
          <w:iCs/>
          <w:color w:val="000000"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 w:rsidR="008B1D31" w:rsidRDefault="008B1D31" w:rsidP="002935E3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</w:pPr>
    </w:p>
    <w:p w:rsidR="002935E3" w:rsidRPr="002935E3" w:rsidRDefault="002935E3" w:rsidP="002935E3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</w:pPr>
      <w:r w:rsidRPr="002935E3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Observação:</w:t>
      </w:r>
    </w:p>
    <w:p w:rsidR="002935E3" w:rsidRPr="002935E3" w:rsidRDefault="002935E3" w:rsidP="002935E3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</w:pP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>Os hotéis mencionados acima incluem taxas locais.</w:t>
      </w:r>
    </w:p>
    <w:p w:rsidR="002935E3" w:rsidRPr="002935E3" w:rsidRDefault="002935E3" w:rsidP="002935E3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</w:pP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>O critério internacional de horários de entrada e saída dos hotéis, normalmente é:</w:t>
      </w:r>
    </w:p>
    <w:p w:rsidR="002935E3" w:rsidRPr="002935E3" w:rsidRDefault="002935E3" w:rsidP="002935E3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</w:pPr>
      <w:r w:rsidRPr="002935E3">
        <w:rPr>
          <w:rStyle w:val="Strong"/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>Check-in</w:t>
      </w: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15h00</w:t>
      </w: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2935E3">
        <w:rPr>
          <w:rStyle w:val="Strong"/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>Check-out</w:t>
      </w: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11h00.</w:t>
      </w:r>
    </w:p>
    <w:p w:rsidR="00922BB5" w:rsidRPr="002935E3" w:rsidRDefault="00922BB5" w:rsidP="00922BB5">
      <w:pPr>
        <w:jc w:val="both"/>
        <w:rPr>
          <w:rFonts w:asciiTheme="majorHAnsi" w:eastAsia="Times New Roman" w:hAnsiTheme="majorHAnsi" w:cstheme="majorHAnsi"/>
          <w:b/>
          <w:sz w:val="22"/>
          <w:szCs w:val="22"/>
          <w:lang w:val="en-US"/>
        </w:rPr>
      </w:pPr>
    </w:p>
    <w:p w:rsidR="0043221B" w:rsidRPr="0043221B" w:rsidRDefault="0043221B" w:rsidP="0043221B">
      <w:pPr>
        <w:pStyle w:val="Contedodalista"/>
        <w:ind w:left="0"/>
        <w:rPr>
          <w:rFonts w:asciiTheme="majorHAnsi" w:hAnsiTheme="majorHAnsi" w:cstheme="majorHAnsi"/>
          <w:sz w:val="22"/>
          <w:szCs w:val="22"/>
          <w:lang w:val="en-US"/>
        </w:rPr>
      </w:pPr>
    </w:p>
    <w:p w:rsidR="0043221B" w:rsidRDefault="0043221B" w:rsidP="0043221B">
      <w:pPr>
        <w:tabs>
          <w:tab w:val="left" w:pos="2659"/>
        </w:tabs>
        <w:ind w:left="-15"/>
        <w:rPr>
          <w:rFonts w:asciiTheme="majorHAnsi" w:hAnsiTheme="majorHAnsi" w:cstheme="majorHAnsi"/>
          <w:b/>
          <w:sz w:val="22"/>
          <w:szCs w:val="22"/>
        </w:rPr>
      </w:pPr>
      <w:r w:rsidRPr="0043221B">
        <w:rPr>
          <w:rFonts w:asciiTheme="majorHAnsi" w:hAnsiTheme="majorHAnsi" w:cstheme="majorHAnsi"/>
          <w:b/>
          <w:sz w:val="22"/>
          <w:szCs w:val="22"/>
        </w:rPr>
        <w:t>O roteiro inclui:</w:t>
      </w:r>
    </w:p>
    <w:p w:rsidR="0043221B" w:rsidRPr="0043221B" w:rsidRDefault="0043221B" w:rsidP="0043221B">
      <w:pPr>
        <w:tabs>
          <w:tab w:val="left" w:pos="2659"/>
        </w:tabs>
        <w:ind w:left="-15"/>
        <w:rPr>
          <w:rFonts w:asciiTheme="majorHAnsi" w:hAnsiTheme="majorHAnsi" w:cstheme="majorHAnsi"/>
          <w:b/>
          <w:sz w:val="22"/>
          <w:szCs w:val="22"/>
        </w:rPr>
      </w:pPr>
    </w:p>
    <w:p w:rsidR="0043221B" w:rsidRPr="0043221B" w:rsidRDefault="0043221B" w:rsidP="0043221B">
      <w:pPr>
        <w:widowControl w:val="0"/>
        <w:numPr>
          <w:ilvl w:val="0"/>
          <w:numId w:val="6"/>
        </w:numPr>
        <w:tabs>
          <w:tab w:val="left" w:pos="360"/>
        </w:tabs>
        <w:suppressAutoHyphens/>
        <w:ind w:left="360"/>
        <w:rPr>
          <w:rFonts w:asciiTheme="majorHAnsi" w:hAnsiTheme="majorHAnsi" w:cstheme="majorHAnsi"/>
          <w:sz w:val="22"/>
          <w:szCs w:val="22"/>
        </w:rPr>
      </w:pPr>
      <w:r w:rsidRPr="0043221B">
        <w:rPr>
          <w:rFonts w:asciiTheme="majorHAnsi" w:hAnsiTheme="majorHAnsi" w:cstheme="majorHAnsi"/>
          <w:sz w:val="22"/>
          <w:szCs w:val="22"/>
        </w:rPr>
        <w:t>3 noites em Bangkok</w:t>
      </w:r>
    </w:p>
    <w:p w:rsidR="0043221B" w:rsidRPr="0043221B" w:rsidRDefault="0043221B" w:rsidP="0043221B">
      <w:pPr>
        <w:widowControl w:val="0"/>
        <w:numPr>
          <w:ilvl w:val="0"/>
          <w:numId w:val="6"/>
        </w:numPr>
        <w:tabs>
          <w:tab w:val="left" w:pos="360"/>
        </w:tabs>
        <w:suppressAutoHyphens/>
        <w:ind w:left="360"/>
        <w:rPr>
          <w:rFonts w:asciiTheme="majorHAnsi" w:hAnsiTheme="majorHAnsi" w:cstheme="majorHAnsi"/>
          <w:sz w:val="22"/>
          <w:szCs w:val="22"/>
        </w:rPr>
      </w:pPr>
      <w:r w:rsidRPr="0043221B">
        <w:rPr>
          <w:rFonts w:asciiTheme="majorHAnsi" w:hAnsiTheme="majorHAnsi" w:cstheme="majorHAnsi"/>
          <w:sz w:val="22"/>
          <w:szCs w:val="22"/>
        </w:rPr>
        <w:t>2 noites em Chiang Mai</w:t>
      </w:r>
    </w:p>
    <w:p w:rsidR="0043221B" w:rsidRPr="0043221B" w:rsidRDefault="0043221B" w:rsidP="0043221B">
      <w:pPr>
        <w:widowControl w:val="0"/>
        <w:numPr>
          <w:ilvl w:val="0"/>
          <w:numId w:val="6"/>
        </w:numPr>
        <w:tabs>
          <w:tab w:val="left" w:pos="360"/>
        </w:tabs>
        <w:suppressAutoHyphens/>
        <w:ind w:left="360"/>
        <w:rPr>
          <w:rFonts w:asciiTheme="majorHAnsi" w:hAnsiTheme="majorHAnsi" w:cstheme="majorHAnsi"/>
          <w:sz w:val="22"/>
          <w:szCs w:val="22"/>
        </w:rPr>
      </w:pPr>
      <w:r w:rsidRPr="0043221B">
        <w:rPr>
          <w:rFonts w:asciiTheme="majorHAnsi" w:hAnsiTheme="majorHAnsi" w:cstheme="majorHAnsi"/>
          <w:sz w:val="22"/>
          <w:szCs w:val="22"/>
        </w:rPr>
        <w:t>1 noite em Yangon</w:t>
      </w:r>
    </w:p>
    <w:p w:rsidR="0043221B" w:rsidRPr="0043221B" w:rsidRDefault="0043221B" w:rsidP="0043221B">
      <w:pPr>
        <w:widowControl w:val="0"/>
        <w:numPr>
          <w:ilvl w:val="0"/>
          <w:numId w:val="6"/>
        </w:numPr>
        <w:tabs>
          <w:tab w:val="left" w:pos="360"/>
        </w:tabs>
        <w:suppressAutoHyphens/>
        <w:ind w:left="360"/>
        <w:rPr>
          <w:rFonts w:asciiTheme="majorHAnsi" w:hAnsiTheme="majorHAnsi" w:cstheme="majorHAnsi"/>
          <w:sz w:val="22"/>
          <w:szCs w:val="22"/>
        </w:rPr>
      </w:pPr>
      <w:r w:rsidRPr="0043221B">
        <w:rPr>
          <w:rFonts w:asciiTheme="majorHAnsi" w:hAnsiTheme="majorHAnsi" w:cstheme="majorHAnsi"/>
          <w:sz w:val="22"/>
          <w:szCs w:val="22"/>
        </w:rPr>
        <w:t>4 noites a bordo do navio Road to Mandalay</w:t>
      </w:r>
    </w:p>
    <w:p w:rsidR="0043221B" w:rsidRPr="0043221B" w:rsidRDefault="0043221B" w:rsidP="0043221B">
      <w:pPr>
        <w:widowControl w:val="0"/>
        <w:numPr>
          <w:ilvl w:val="0"/>
          <w:numId w:val="6"/>
        </w:numPr>
        <w:tabs>
          <w:tab w:val="left" w:pos="360"/>
        </w:tabs>
        <w:suppressAutoHyphens/>
        <w:ind w:left="360"/>
        <w:rPr>
          <w:rFonts w:asciiTheme="majorHAnsi" w:hAnsiTheme="majorHAnsi" w:cstheme="majorHAnsi"/>
          <w:sz w:val="22"/>
          <w:szCs w:val="22"/>
        </w:rPr>
      </w:pPr>
      <w:r w:rsidRPr="0043221B">
        <w:rPr>
          <w:rFonts w:asciiTheme="majorHAnsi" w:hAnsiTheme="majorHAnsi" w:cstheme="majorHAnsi"/>
          <w:sz w:val="22"/>
          <w:szCs w:val="22"/>
        </w:rPr>
        <w:t>Café da manhã diário</w:t>
      </w:r>
    </w:p>
    <w:p w:rsidR="0043221B" w:rsidRPr="0043221B" w:rsidRDefault="0043221B" w:rsidP="0043221B">
      <w:pPr>
        <w:widowControl w:val="0"/>
        <w:numPr>
          <w:ilvl w:val="0"/>
          <w:numId w:val="6"/>
        </w:numPr>
        <w:tabs>
          <w:tab w:val="left" w:pos="360"/>
        </w:tabs>
        <w:suppressAutoHyphens/>
        <w:ind w:left="360"/>
        <w:rPr>
          <w:rFonts w:asciiTheme="majorHAnsi" w:hAnsiTheme="majorHAnsi" w:cstheme="majorHAnsi"/>
          <w:sz w:val="22"/>
          <w:szCs w:val="22"/>
        </w:rPr>
      </w:pPr>
      <w:r w:rsidRPr="0043221B">
        <w:rPr>
          <w:rFonts w:asciiTheme="majorHAnsi" w:hAnsiTheme="majorHAnsi" w:cstheme="majorHAnsi"/>
          <w:sz w:val="22"/>
          <w:szCs w:val="22"/>
        </w:rPr>
        <w:t>Todas as refeições no cruzeiro</w:t>
      </w:r>
    </w:p>
    <w:p w:rsidR="0043221B" w:rsidRPr="0043221B" w:rsidRDefault="0043221B" w:rsidP="0043221B">
      <w:pPr>
        <w:widowControl w:val="0"/>
        <w:numPr>
          <w:ilvl w:val="0"/>
          <w:numId w:val="6"/>
        </w:numPr>
        <w:tabs>
          <w:tab w:val="left" w:pos="360"/>
        </w:tabs>
        <w:suppressAutoHyphens/>
        <w:ind w:left="360"/>
        <w:rPr>
          <w:rFonts w:asciiTheme="majorHAnsi" w:hAnsiTheme="majorHAnsi" w:cstheme="majorHAnsi"/>
          <w:sz w:val="22"/>
          <w:szCs w:val="22"/>
        </w:rPr>
      </w:pPr>
      <w:r w:rsidRPr="0043221B">
        <w:rPr>
          <w:rFonts w:asciiTheme="majorHAnsi" w:hAnsiTheme="majorHAnsi" w:cstheme="majorHAnsi"/>
          <w:sz w:val="22"/>
          <w:szCs w:val="22"/>
        </w:rPr>
        <w:t>Traslados e passeios privativos, com guia em idioma espanhol na Tailândia</w:t>
      </w:r>
    </w:p>
    <w:p w:rsidR="0043221B" w:rsidRPr="0043221B" w:rsidRDefault="0043221B" w:rsidP="0043221B">
      <w:pPr>
        <w:widowControl w:val="0"/>
        <w:numPr>
          <w:ilvl w:val="0"/>
          <w:numId w:val="6"/>
        </w:numPr>
        <w:tabs>
          <w:tab w:val="left" w:pos="360"/>
        </w:tabs>
        <w:suppressAutoHyphens/>
        <w:ind w:left="360"/>
        <w:rPr>
          <w:rFonts w:asciiTheme="majorHAnsi" w:hAnsiTheme="majorHAnsi" w:cstheme="majorHAnsi"/>
          <w:sz w:val="22"/>
          <w:szCs w:val="22"/>
        </w:rPr>
      </w:pPr>
      <w:r w:rsidRPr="0043221B">
        <w:rPr>
          <w:rFonts w:asciiTheme="majorHAnsi" w:hAnsiTheme="majorHAnsi" w:cstheme="majorHAnsi"/>
          <w:sz w:val="22"/>
          <w:szCs w:val="22"/>
        </w:rPr>
        <w:t>Traslados privativos em Yangon</w:t>
      </w:r>
    </w:p>
    <w:p w:rsidR="0043221B" w:rsidRPr="0043221B" w:rsidRDefault="0043221B" w:rsidP="0043221B">
      <w:pPr>
        <w:widowControl w:val="0"/>
        <w:numPr>
          <w:ilvl w:val="0"/>
          <w:numId w:val="6"/>
        </w:numPr>
        <w:tabs>
          <w:tab w:val="left" w:pos="360"/>
        </w:tabs>
        <w:suppressAutoHyphens/>
        <w:ind w:left="360"/>
        <w:rPr>
          <w:rFonts w:asciiTheme="majorHAnsi" w:hAnsiTheme="majorHAnsi" w:cstheme="majorHAnsi"/>
          <w:sz w:val="22"/>
          <w:szCs w:val="22"/>
        </w:rPr>
      </w:pPr>
      <w:r w:rsidRPr="0043221B">
        <w:rPr>
          <w:rFonts w:asciiTheme="majorHAnsi" w:hAnsiTheme="majorHAnsi" w:cstheme="majorHAnsi"/>
          <w:sz w:val="22"/>
          <w:szCs w:val="22"/>
        </w:rPr>
        <w:t>Traslados e passeios em Myanmar, oferecidos pelo Road to Mandalay Cruise</w:t>
      </w:r>
    </w:p>
    <w:p w:rsidR="0043221B" w:rsidRPr="0043221B" w:rsidRDefault="0043221B" w:rsidP="0043221B">
      <w:pPr>
        <w:tabs>
          <w:tab w:val="left" w:pos="360"/>
        </w:tabs>
        <w:ind w:left="360" w:hanging="360"/>
        <w:rPr>
          <w:rFonts w:asciiTheme="majorHAnsi" w:hAnsiTheme="majorHAnsi" w:cstheme="majorHAnsi"/>
          <w:sz w:val="22"/>
          <w:szCs w:val="22"/>
        </w:rPr>
      </w:pPr>
    </w:p>
    <w:p w:rsidR="0043221B" w:rsidRPr="0043221B" w:rsidRDefault="0043221B" w:rsidP="0043221B">
      <w:pPr>
        <w:ind w:left="11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43221B" w:rsidRPr="0043221B" w:rsidRDefault="0043221B" w:rsidP="0043221B">
      <w:pPr>
        <w:ind w:left="1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3221B">
        <w:rPr>
          <w:rFonts w:asciiTheme="majorHAnsi" w:hAnsiTheme="majorHAnsi" w:cstheme="majorHAnsi"/>
          <w:b/>
          <w:sz w:val="22"/>
          <w:szCs w:val="22"/>
        </w:rPr>
        <w:lastRenderedPageBreak/>
        <w:t>O roteiro não inclui:</w:t>
      </w:r>
    </w:p>
    <w:p w:rsidR="0043221B" w:rsidRPr="0043221B" w:rsidRDefault="0043221B" w:rsidP="0043221B">
      <w:pPr>
        <w:widowControl w:val="0"/>
        <w:numPr>
          <w:ilvl w:val="0"/>
          <w:numId w:val="6"/>
        </w:numPr>
        <w:tabs>
          <w:tab w:val="clear" w:pos="72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43221B">
        <w:rPr>
          <w:rFonts w:asciiTheme="majorHAnsi" w:hAnsiTheme="majorHAnsi" w:cstheme="majorHAnsi"/>
          <w:sz w:val="22"/>
          <w:szCs w:val="22"/>
        </w:rPr>
        <w:t xml:space="preserve">Passagem aérea no trecho internacional com saída do Brasil </w:t>
      </w:r>
    </w:p>
    <w:p w:rsidR="0043221B" w:rsidRPr="0043221B" w:rsidRDefault="0043221B" w:rsidP="0043221B">
      <w:pPr>
        <w:widowControl w:val="0"/>
        <w:numPr>
          <w:ilvl w:val="0"/>
          <w:numId w:val="6"/>
        </w:numPr>
        <w:tabs>
          <w:tab w:val="clear" w:pos="72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43221B">
        <w:rPr>
          <w:rFonts w:asciiTheme="majorHAnsi" w:hAnsiTheme="majorHAnsi" w:cstheme="majorHAnsi"/>
          <w:sz w:val="22"/>
          <w:szCs w:val="22"/>
        </w:rPr>
        <w:t>Despesas com documentos e vistos</w:t>
      </w:r>
    </w:p>
    <w:p w:rsidR="0043221B" w:rsidRPr="0043221B" w:rsidRDefault="0043221B" w:rsidP="0043221B">
      <w:pPr>
        <w:widowControl w:val="0"/>
        <w:numPr>
          <w:ilvl w:val="0"/>
          <w:numId w:val="6"/>
        </w:numPr>
        <w:tabs>
          <w:tab w:val="clear" w:pos="72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43221B">
        <w:rPr>
          <w:rFonts w:asciiTheme="majorHAnsi" w:hAnsiTheme="majorHAnsi" w:cstheme="majorHAnsi"/>
          <w:sz w:val="22"/>
          <w:szCs w:val="22"/>
        </w:rPr>
        <w:t>Despesas de caráter pessoal, gorjetas, telefonemas, etc</w:t>
      </w:r>
    </w:p>
    <w:p w:rsidR="0043221B" w:rsidRPr="0043221B" w:rsidRDefault="0043221B" w:rsidP="0043221B">
      <w:pPr>
        <w:widowControl w:val="0"/>
        <w:numPr>
          <w:ilvl w:val="0"/>
          <w:numId w:val="6"/>
        </w:numPr>
        <w:tabs>
          <w:tab w:val="clear" w:pos="72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43221B">
        <w:rPr>
          <w:rFonts w:asciiTheme="majorHAnsi" w:hAnsiTheme="majorHAnsi" w:cstheme="majorHAnsi"/>
          <w:sz w:val="22"/>
          <w:szCs w:val="22"/>
        </w:rPr>
        <w:t>Qualquer item que não esteja mencionado no programa</w:t>
      </w:r>
    </w:p>
    <w:p w:rsidR="0043221B" w:rsidRPr="0043221B" w:rsidRDefault="0043221B" w:rsidP="0043221B">
      <w:pPr>
        <w:tabs>
          <w:tab w:val="left" w:pos="360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43221B" w:rsidRPr="0043221B" w:rsidRDefault="0043221B" w:rsidP="0043221B">
      <w:pPr>
        <w:tabs>
          <w:tab w:val="left" w:pos="360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43221B" w:rsidRPr="0043221B" w:rsidRDefault="0043221B" w:rsidP="0043221B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3221B">
        <w:rPr>
          <w:rFonts w:asciiTheme="majorHAnsi" w:hAnsiTheme="majorHAnsi" w:cstheme="majorHAnsi"/>
          <w:b/>
          <w:bCs/>
          <w:sz w:val="22"/>
          <w:szCs w:val="22"/>
        </w:rPr>
        <w:t>Documentação necessária para portadores de passaporte brasileiro:</w:t>
      </w:r>
    </w:p>
    <w:p w:rsidR="0043221B" w:rsidRPr="0043221B" w:rsidRDefault="0043221B" w:rsidP="0043221B">
      <w:pPr>
        <w:widowControl w:val="0"/>
        <w:numPr>
          <w:ilvl w:val="0"/>
          <w:numId w:val="6"/>
        </w:numPr>
        <w:tabs>
          <w:tab w:val="clear" w:pos="72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43221B">
        <w:rPr>
          <w:rFonts w:asciiTheme="majorHAnsi" w:hAnsiTheme="majorHAnsi" w:cstheme="majorHAnsi"/>
          <w:sz w:val="22"/>
          <w:szCs w:val="22"/>
        </w:rPr>
        <w:t>Passaporte: com validade de 6 meses a partir da data de embarque</w:t>
      </w:r>
    </w:p>
    <w:p w:rsidR="0043221B" w:rsidRPr="0043221B" w:rsidRDefault="0043221B" w:rsidP="0043221B">
      <w:pPr>
        <w:widowControl w:val="0"/>
        <w:numPr>
          <w:ilvl w:val="0"/>
          <w:numId w:val="6"/>
        </w:numPr>
        <w:tabs>
          <w:tab w:val="clear" w:pos="72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43221B">
        <w:rPr>
          <w:rFonts w:asciiTheme="majorHAnsi" w:hAnsiTheme="majorHAnsi" w:cstheme="majorHAnsi"/>
          <w:sz w:val="22"/>
          <w:szCs w:val="22"/>
        </w:rPr>
        <w:t>Visto:</w:t>
      </w:r>
    </w:p>
    <w:p w:rsidR="0043221B" w:rsidRPr="0043221B" w:rsidRDefault="0043221B" w:rsidP="0043221B">
      <w:pPr>
        <w:tabs>
          <w:tab w:val="left" w:pos="360"/>
        </w:tabs>
        <w:ind w:left="357"/>
        <w:jc w:val="both"/>
        <w:rPr>
          <w:rFonts w:asciiTheme="majorHAnsi" w:hAnsiTheme="majorHAnsi" w:cstheme="majorHAnsi"/>
          <w:sz w:val="22"/>
          <w:szCs w:val="22"/>
        </w:rPr>
      </w:pPr>
      <w:r w:rsidRPr="0043221B">
        <w:rPr>
          <w:rFonts w:asciiTheme="majorHAnsi" w:hAnsiTheme="majorHAnsi" w:cstheme="majorHAnsi"/>
          <w:sz w:val="22"/>
          <w:szCs w:val="22"/>
        </w:rPr>
        <w:t>Tailândia: não é necessário visto</w:t>
      </w:r>
    </w:p>
    <w:p w:rsidR="0043221B" w:rsidRPr="0043221B" w:rsidRDefault="0043221B" w:rsidP="0043221B">
      <w:pPr>
        <w:tabs>
          <w:tab w:val="left" w:pos="360"/>
        </w:tabs>
        <w:ind w:left="357"/>
        <w:jc w:val="both"/>
        <w:rPr>
          <w:rFonts w:asciiTheme="majorHAnsi" w:hAnsiTheme="majorHAnsi" w:cstheme="majorHAnsi"/>
          <w:sz w:val="22"/>
          <w:szCs w:val="22"/>
        </w:rPr>
      </w:pPr>
      <w:r w:rsidRPr="0043221B">
        <w:rPr>
          <w:rFonts w:asciiTheme="majorHAnsi" w:hAnsiTheme="majorHAnsi" w:cstheme="majorHAnsi"/>
          <w:sz w:val="22"/>
          <w:szCs w:val="22"/>
        </w:rPr>
        <w:t>Myanmar: é necessário visto</w:t>
      </w:r>
    </w:p>
    <w:p w:rsidR="0043221B" w:rsidRPr="0043221B" w:rsidRDefault="0043221B" w:rsidP="0043221B">
      <w:pPr>
        <w:widowControl w:val="0"/>
        <w:numPr>
          <w:ilvl w:val="0"/>
          <w:numId w:val="6"/>
        </w:numPr>
        <w:tabs>
          <w:tab w:val="clear" w:pos="720"/>
          <w:tab w:val="left" w:pos="336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43221B">
        <w:rPr>
          <w:rFonts w:asciiTheme="majorHAnsi" w:hAnsiTheme="majorHAnsi" w:cstheme="majorHAnsi"/>
          <w:sz w:val="22"/>
          <w:szCs w:val="22"/>
        </w:rPr>
        <w:t>Vacina: é necessário Certificado Internacional de Vacina Contra Febre Amarela (11 dias antes do embarque)</w:t>
      </w:r>
    </w:p>
    <w:p w:rsidR="00EC025E" w:rsidRPr="001D06D1" w:rsidRDefault="00EC025E" w:rsidP="00EC025E">
      <w:pPr>
        <w:widowControl w:val="0"/>
        <w:tabs>
          <w:tab w:val="left" w:pos="336"/>
        </w:tabs>
        <w:suppressAutoHyphens/>
        <w:ind w:left="357"/>
        <w:jc w:val="both"/>
        <w:rPr>
          <w:rFonts w:asciiTheme="majorHAnsi" w:hAnsiTheme="majorHAnsi" w:cstheme="majorHAnsi"/>
          <w:sz w:val="22"/>
          <w:szCs w:val="22"/>
        </w:rPr>
      </w:pPr>
    </w:p>
    <w:p w:rsidR="00ED275B" w:rsidRPr="00B972B2" w:rsidRDefault="00ED275B" w:rsidP="00ED275B">
      <w:pPr>
        <w:widowControl w:val="0"/>
        <w:tabs>
          <w:tab w:val="left" w:pos="336"/>
          <w:tab w:val="left" w:pos="72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3A2090" w:rsidRPr="00351285" w:rsidRDefault="003A2090" w:rsidP="003A2090">
      <w:pPr>
        <w:shd w:val="clear" w:color="auto" w:fill="FFFFFF"/>
        <w:tabs>
          <w:tab w:val="left" w:pos="420"/>
        </w:tabs>
        <w:rPr>
          <w:sz w:val="22"/>
          <w:szCs w:val="22"/>
        </w:rPr>
      </w:pPr>
      <w:r w:rsidRPr="00351285">
        <w:rPr>
          <w:rFonts w:ascii="Calibri" w:hAnsi="Calibri" w:cs="Arial"/>
          <w:b/>
          <w:color w:val="111111"/>
          <w:sz w:val="22"/>
          <w:szCs w:val="22"/>
        </w:rPr>
        <w:t xml:space="preserve">Valores em </w:t>
      </w:r>
      <w:r w:rsidR="00CC5C29">
        <w:rPr>
          <w:rFonts w:ascii="Calibri" w:hAnsi="Calibri" w:cs="Arial"/>
          <w:b/>
          <w:color w:val="111111"/>
          <w:sz w:val="22"/>
          <w:szCs w:val="22"/>
        </w:rPr>
        <w:t>dólares americanos</w:t>
      </w:r>
      <w:r w:rsidRPr="00351285">
        <w:rPr>
          <w:rFonts w:ascii="Calibri" w:hAnsi="Calibri" w:cs="Arial"/>
          <w:b/>
          <w:color w:val="111111"/>
          <w:sz w:val="22"/>
          <w:szCs w:val="22"/>
        </w:rPr>
        <w:t xml:space="preserve"> por pessoa, sujeitos à disponibilidade e alteração sem aviso prévio.</w:t>
      </w:r>
    </w:p>
    <w:p w:rsidR="003A2090" w:rsidRPr="00A552A9" w:rsidRDefault="00120DE2" w:rsidP="00922BB5">
      <w:pPr>
        <w:ind w:left="7200" w:firstLine="720"/>
        <w:rPr>
          <w:rFonts w:ascii="Calibri" w:hAnsi="Calibri"/>
          <w:sz w:val="20"/>
          <w:szCs w:val="20"/>
        </w:rPr>
      </w:pPr>
      <w:r w:rsidRPr="00A552A9">
        <w:rPr>
          <w:rFonts w:ascii="Calibri" w:hAnsi="Calibri" w:cs="Arial"/>
          <w:b/>
          <w:color w:val="111111"/>
          <w:sz w:val="20"/>
          <w:szCs w:val="20"/>
        </w:rPr>
        <w:t>03</w:t>
      </w:r>
      <w:r w:rsidR="003A2090" w:rsidRPr="00A552A9">
        <w:rPr>
          <w:rFonts w:ascii="Calibri" w:hAnsi="Calibri" w:cs="Arial"/>
          <w:b/>
          <w:color w:val="111111"/>
          <w:sz w:val="20"/>
          <w:szCs w:val="20"/>
        </w:rPr>
        <w:t>/0</w:t>
      </w:r>
      <w:r w:rsidRPr="00A552A9">
        <w:rPr>
          <w:rFonts w:ascii="Calibri" w:hAnsi="Calibri" w:cs="Arial"/>
          <w:b/>
          <w:color w:val="111111"/>
          <w:sz w:val="20"/>
          <w:szCs w:val="20"/>
        </w:rPr>
        <w:t>4</w:t>
      </w:r>
      <w:r w:rsidR="003A2090" w:rsidRPr="00A552A9">
        <w:rPr>
          <w:rFonts w:ascii="Calibri" w:hAnsi="Calibri" w:cs="Arial"/>
          <w:b/>
          <w:color w:val="111111"/>
          <w:sz w:val="20"/>
          <w:szCs w:val="20"/>
        </w:rPr>
        <w:t>/2020</w:t>
      </w:r>
    </w:p>
    <w:sectPr w:rsidR="003A2090" w:rsidRPr="00A552A9" w:rsidSect="00421D26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30F" w:rsidRDefault="00F9230F" w:rsidP="00421D26">
      <w:r>
        <w:separator/>
      </w:r>
    </w:p>
  </w:endnote>
  <w:endnote w:type="continuationSeparator" w:id="1">
    <w:p w:rsidR="00F9230F" w:rsidRDefault="00F9230F" w:rsidP="00421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13"/>
      <w:gridCol w:w="8973"/>
    </w:tblGrid>
    <w:tr w:rsidR="002A0E25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:rsidR="002A0E25" w:rsidRDefault="002A0E25">
          <w:pPr>
            <w:pStyle w:val="Footer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52405">
            <w:pict>
              <v:rect id="Quadro1" o:spid="_x0000_s1026" style="position:absolute;left:0;text-align:left;margin-left:0;margin-top:.05pt;width:4.55pt;height:9.05pt;z-index:251657216;mso-position-horizontal:center;mso-position-horizontal-relative:margin;mso-position-vertical-relative:text" filled="f" stroked="f" strokecolor="#3465a4">
                <v:fill o:detectmouseclick="t"/>
                <v:stroke joinstyle="round"/>
                <v:textbox>
                  <w:txbxContent>
                    <w:p w:rsidR="002A0E25" w:rsidRDefault="00E52405">
                      <w:pPr>
                        <w:pStyle w:val="Footer"/>
                      </w:pPr>
                      <w:r w:rsidRPr="00E52405">
                        <w:rPr>
                          <w:rStyle w:val="PageNumber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2A0E25"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A45C03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E52405">
            <w:pict>
              <v:rect id="Quadro2" o:spid="_x0000_s1025" style="position:absolute;left:0;text-align:left;margin-left:315.05pt;margin-top:-2.85pt;width:1.2pt;height:13.85pt;z-index:251658240;mso-position-horizontal-relative:page;mso-position-vertical-relative:text" filled="f" stroked="f" strokecolor="#3465a4">
                <v:fill o:detectmouseclick="t"/>
                <v:stroke joinstyle="round"/>
                <v:textbox>
                  <w:txbxContent>
                    <w:p w:rsidR="002A0E25" w:rsidRDefault="002A0E25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:rsidR="002A0E25" w:rsidRDefault="002A0E25">
          <w:pPr>
            <w:pStyle w:val="Footer"/>
            <w:jc w:val="center"/>
          </w:pPr>
        </w:p>
      </w:tc>
    </w:tr>
    <w:tr w:rsidR="002A0E25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:rsidR="002A0E25" w:rsidRDefault="002A0E25">
          <w:pPr>
            <w:pStyle w:val="Footer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:rsidR="002A0E25" w:rsidRDefault="002A0E25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:rsidR="002A0E25" w:rsidRDefault="002A0E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30F" w:rsidRDefault="00F9230F" w:rsidP="00421D26">
      <w:r>
        <w:separator/>
      </w:r>
    </w:p>
  </w:footnote>
  <w:footnote w:type="continuationSeparator" w:id="1">
    <w:p w:rsidR="00F9230F" w:rsidRDefault="00F9230F" w:rsidP="00421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874"/>
      <w:gridCol w:w="3047"/>
      <w:gridCol w:w="3365"/>
    </w:tblGrid>
    <w:tr w:rsidR="002A0E25">
      <w:trPr>
        <w:trHeight w:val="704"/>
      </w:trPr>
      <w:tc>
        <w:tcPr>
          <w:tcW w:w="2807" w:type="dxa"/>
          <w:shd w:val="clear" w:color="auto" w:fill="auto"/>
          <w:vAlign w:val="center"/>
        </w:tcPr>
        <w:p w:rsidR="002A0E25" w:rsidRDefault="002A0E25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A0E25" w:rsidRDefault="002A0E25">
          <w:pPr>
            <w:pStyle w:val="Header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A0E25" w:rsidRDefault="002A0E25" w:rsidP="006B52CC">
          <w:pPr>
            <w:pStyle w:val="Header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6B52CC"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ÁSIA</w:t>
          </w:r>
        </w:p>
      </w:tc>
    </w:tr>
    <w:tr w:rsidR="002A0E25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2A0E25" w:rsidRDefault="002A0E25">
          <w:pPr>
            <w:pStyle w:val="Header"/>
            <w:jc w:val="center"/>
          </w:pPr>
        </w:p>
      </w:tc>
    </w:tr>
  </w:tbl>
  <w:p w:rsidR="002A0E25" w:rsidRDefault="002A0E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82E062E"/>
    <w:multiLevelType w:val="hybridMultilevel"/>
    <w:tmpl w:val="7FD818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CD0858"/>
    <w:multiLevelType w:val="multilevel"/>
    <w:tmpl w:val="99F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EB80C13"/>
    <w:multiLevelType w:val="multilevel"/>
    <w:tmpl w:val="CAF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669409E7"/>
    <w:multiLevelType w:val="multilevel"/>
    <w:tmpl w:val="3CF4B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ACF28A9"/>
    <w:multiLevelType w:val="multilevel"/>
    <w:tmpl w:val="058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1D26"/>
    <w:rsid w:val="000158D4"/>
    <w:rsid w:val="00034ABE"/>
    <w:rsid w:val="00036D6F"/>
    <w:rsid w:val="00074A28"/>
    <w:rsid w:val="000A5B62"/>
    <w:rsid w:val="000B49DD"/>
    <w:rsid w:val="00102EAA"/>
    <w:rsid w:val="001153ED"/>
    <w:rsid w:val="00120DE2"/>
    <w:rsid w:val="001A731C"/>
    <w:rsid w:val="001D06D1"/>
    <w:rsid w:val="001F6850"/>
    <w:rsid w:val="002251DE"/>
    <w:rsid w:val="0025635E"/>
    <w:rsid w:val="00274976"/>
    <w:rsid w:val="00291966"/>
    <w:rsid w:val="002935E3"/>
    <w:rsid w:val="002A0E25"/>
    <w:rsid w:val="002A1494"/>
    <w:rsid w:val="002B19EB"/>
    <w:rsid w:val="002E2CBA"/>
    <w:rsid w:val="003024C0"/>
    <w:rsid w:val="003609B8"/>
    <w:rsid w:val="003958FB"/>
    <w:rsid w:val="003A2090"/>
    <w:rsid w:val="003A36C5"/>
    <w:rsid w:val="003C0366"/>
    <w:rsid w:val="003E1CDF"/>
    <w:rsid w:val="00421D26"/>
    <w:rsid w:val="0043221B"/>
    <w:rsid w:val="0044046A"/>
    <w:rsid w:val="005032CA"/>
    <w:rsid w:val="0051143B"/>
    <w:rsid w:val="00535189"/>
    <w:rsid w:val="00540066"/>
    <w:rsid w:val="005656AC"/>
    <w:rsid w:val="005B40C7"/>
    <w:rsid w:val="00603789"/>
    <w:rsid w:val="006B4E0C"/>
    <w:rsid w:val="006B52CC"/>
    <w:rsid w:val="006F1325"/>
    <w:rsid w:val="006F79AD"/>
    <w:rsid w:val="0071169F"/>
    <w:rsid w:val="007141A1"/>
    <w:rsid w:val="007364DD"/>
    <w:rsid w:val="007406BF"/>
    <w:rsid w:val="00751F3B"/>
    <w:rsid w:val="00796399"/>
    <w:rsid w:val="007E02A9"/>
    <w:rsid w:val="007F460B"/>
    <w:rsid w:val="0083630E"/>
    <w:rsid w:val="00846E91"/>
    <w:rsid w:val="008B0F79"/>
    <w:rsid w:val="008B1D31"/>
    <w:rsid w:val="008C31B5"/>
    <w:rsid w:val="008D7B5A"/>
    <w:rsid w:val="0090244C"/>
    <w:rsid w:val="00922BB5"/>
    <w:rsid w:val="00942CCC"/>
    <w:rsid w:val="009462D0"/>
    <w:rsid w:val="009A1951"/>
    <w:rsid w:val="009E1F0F"/>
    <w:rsid w:val="00A45C03"/>
    <w:rsid w:val="00A46A6A"/>
    <w:rsid w:val="00A552A9"/>
    <w:rsid w:val="00AC1F62"/>
    <w:rsid w:val="00B12BBD"/>
    <w:rsid w:val="00B237E1"/>
    <w:rsid w:val="00B53843"/>
    <w:rsid w:val="00B6772D"/>
    <w:rsid w:val="00B75B7E"/>
    <w:rsid w:val="00B77F02"/>
    <w:rsid w:val="00B92BFA"/>
    <w:rsid w:val="00BA7F74"/>
    <w:rsid w:val="00BB720F"/>
    <w:rsid w:val="00BC2CFC"/>
    <w:rsid w:val="00BC4A12"/>
    <w:rsid w:val="00C0628A"/>
    <w:rsid w:val="00C31888"/>
    <w:rsid w:val="00C41CC3"/>
    <w:rsid w:val="00C5359B"/>
    <w:rsid w:val="00C55EA6"/>
    <w:rsid w:val="00C867D6"/>
    <w:rsid w:val="00CB5643"/>
    <w:rsid w:val="00CC5C29"/>
    <w:rsid w:val="00CD28DC"/>
    <w:rsid w:val="00CE787E"/>
    <w:rsid w:val="00D01604"/>
    <w:rsid w:val="00D07F29"/>
    <w:rsid w:val="00DD1A5C"/>
    <w:rsid w:val="00DD7E26"/>
    <w:rsid w:val="00E03538"/>
    <w:rsid w:val="00E06E63"/>
    <w:rsid w:val="00E23594"/>
    <w:rsid w:val="00E25C4B"/>
    <w:rsid w:val="00E27273"/>
    <w:rsid w:val="00E52405"/>
    <w:rsid w:val="00E53EB0"/>
    <w:rsid w:val="00E5661C"/>
    <w:rsid w:val="00E64473"/>
    <w:rsid w:val="00E81854"/>
    <w:rsid w:val="00E83645"/>
    <w:rsid w:val="00EC025E"/>
    <w:rsid w:val="00ED275B"/>
    <w:rsid w:val="00F22762"/>
    <w:rsid w:val="00F47F93"/>
    <w:rsid w:val="00F67C99"/>
    <w:rsid w:val="00F71EC3"/>
    <w:rsid w:val="00F76478"/>
    <w:rsid w:val="00F76C5C"/>
    <w:rsid w:val="00F9230F"/>
    <w:rsid w:val="00FB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Heading1">
    <w:name w:val="heading 1"/>
    <w:basedOn w:val="Normal"/>
    <w:link w:val="Heading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Heading2">
    <w:name w:val="heading 2"/>
    <w:basedOn w:val="Heading1"/>
    <w:link w:val="Heading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E9127D"/>
  </w:style>
  <w:style w:type="character" w:customStyle="1" w:styleId="Heading2Char">
    <w:name w:val="Heading 2 Char"/>
    <w:link w:val="Heading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HeaderChar">
    <w:name w:val="Header Char"/>
    <w:link w:val="Header"/>
    <w:uiPriority w:val="99"/>
    <w:qFormat/>
    <w:rsid w:val="0066228D"/>
    <w:rPr>
      <w:lang w:val="pt-BR"/>
    </w:rPr>
  </w:style>
  <w:style w:type="character" w:customStyle="1" w:styleId="FooterChar">
    <w:name w:val="Footer Char"/>
    <w:link w:val="Footer"/>
    <w:uiPriority w:val="99"/>
    <w:qFormat/>
    <w:rsid w:val="0066228D"/>
    <w:rPr>
      <w:lang w:val="pt-BR"/>
    </w:rPr>
  </w:style>
  <w:style w:type="character" w:customStyle="1" w:styleId="BalloonTextChar">
    <w:name w:val="Balloon Text Char"/>
    <w:link w:val="BalloonText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itleChar">
    <w:name w:val="Title Char"/>
    <w:link w:val="Title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421D26"/>
    <w:rPr>
      <w:b w:val="0"/>
    </w:rPr>
  </w:style>
  <w:style w:type="character" w:customStyle="1" w:styleId="ListLabel2">
    <w:name w:val="ListLabel 2"/>
    <w:qFormat/>
    <w:rsid w:val="00421D26"/>
    <w:rPr>
      <w:rFonts w:cs="Courier New"/>
    </w:rPr>
  </w:style>
  <w:style w:type="character" w:customStyle="1" w:styleId="ListLabel3">
    <w:name w:val="ListLabel 3"/>
    <w:qFormat/>
    <w:rsid w:val="00421D26"/>
    <w:rPr>
      <w:rFonts w:cs="Courier New"/>
    </w:rPr>
  </w:style>
  <w:style w:type="character" w:customStyle="1" w:styleId="ListLabel4">
    <w:name w:val="ListLabel 4"/>
    <w:qFormat/>
    <w:rsid w:val="00421D26"/>
    <w:rPr>
      <w:rFonts w:cs="Courier New"/>
    </w:rPr>
  </w:style>
  <w:style w:type="character" w:customStyle="1" w:styleId="ListLabel5">
    <w:name w:val="ListLabel 5"/>
    <w:qFormat/>
    <w:rsid w:val="00421D26"/>
    <w:rPr>
      <w:rFonts w:cs="Courier New"/>
    </w:rPr>
  </w:style>
  <w:style w:type="character" w:customStyle="1" w:styleId="ListLabel6">
    <w:name w:val="ListLabel 6"/>
    <w:qFormat/>
    <w:rsid w:val="00421D26"/>
    <w:rPr>
      <w:rFonts w:cs="Courier New"/>
    </w:rPr>
  </w:style>
  <w:style w:type="character" w:customStyle="1" w:styleId="ListLabel7">
    <w:name w:val="ListLabel 7"/>
    <w:qFormat/>
    <w:rsid w:val="00421D26"/>
    <w:rPr>
      <w:rFonts w:cs="Courier New"/>
    </w:rPr>
  </w:style>
  <w:style w:type="character" w:customStyle="1" w:styleId="ListLabel8">
    <w:name w:val="ListLabel 8"/>
    <w:qFormat/>
    <w:rsid w:val="00421D26"/>
    <w:rPr>
      <w:rFonts w:cs="Courier New"/>
    </w:rPr>
  </w:style>
  <w:style w:type="character" w:customStyle="1" w:styleId="ListLabel9">
    <w:name w:val="ListLabel 9"/>
    <w:qFormat/>
    <w:rsid w:val="00421D26"/>
    <w:rPr>
      <w:rFonts w:cs="Courier New"/>
    </w:rPr>
  </w:style>
  <w:style w:type="character" w:customStyle="1" w:styleId="ListLabel10">
    <w:name w:val="ListLabel 10"/>
    <w:qFormat/>
    <w:rsid w:val="00421D26"/>
    <w:rPr>
      <w:rFonts w:cs="Courier New"/>
    </w:rPr>
  </w:style>
  <w:style w:type="character" w:customStyle="1" w:styleId="ListLabel11">
    <w:name w:val="ListLabel 11"/>
    <w:qFormat/>
    <w:rsid w:val="00421D26"/>
    <w:rPr>
      <w:rFonts w:cs="Courier New"/>
    </w:rPr>
  </w:style>
  <w:style w:type="character" w:customStyle="1" w:styleId="ListLabel12">
    <w:name w:val="ListLabel 12"/>
    <w:qFormat/>
    <w:rsid w:val="00421D26"/>
    <w:rPr>
      <w:rFonts w:cs="Courier New"/>
    </w:rPr>
  </w:style>
  <w:style w:type="character" w:customStyle="1" w:styleId="ListLabel13">
    <w:name w:val="ListLabel 13"/>
    <w:qFormat/>
    <w:rsid w:val="00421D26"/>
    <w:rPr>
      <w:rFonts w:eastAsia="Arial Unicode MS" w:cs="Arial"/>
    </w:rPr>
  </w:style>
  <w:style w:type="character" w:customStyle="1" w:styleId="ListLabel14">
    <w:name w:val="ListLabel 14"/>
    <w:qFormat/>
    <w:rsid w:val="00421D26"/>
    <w:rPr>
      <w:rFonts w:cs="Courier New"/>
    </w:rPr>
  </w:style>
  <w:style w:type="character" w:customStyle="1" w:styleId="ListLabel15">
    <w:name w:val="ListLabel 15"/>
    <w:qFormat/>
    <w:rsid w:val="00421D26"/>
    <w:rPr>
      <w:rFonts w:cs="Courier New"/>
    </w:rPr>
  </w:style>
  <w:style w:type="character" w:customStyle="1" w:styleId="ListLabel16">
    <w:name w:val="ListLabel 16"/>
    <w:qFormat/>
    <w:rsid w:val="00421D26"/>
    <w:rPr>
      <w:rFonts w:cs="Courier New"/>
    </w:rPr>
  </w:style>
  <w:style w:type="character" w:customStyle="1" w:styleId="ListLabel17">
    <w:name w:val="ListLabel 17"/>
    <w:qFormat/>
    <w:rsid w:val="00421D26"/>
    <w:rPr>
      <w:rFonts w:eastAsia="Arial Unicode MS" w:cs="Arial"/>
    </w:rPr>
  </w:style>
  <w:style w:type="character" w:customStyle="1" w:styleId="ListLabel18">
    <w:name w:val="ListLabel 18"/>
    <w:qFormat/>
    <w:rsid w:val="00421D26"/>
    <w:rPr>
      <w:rFonts w:cs="Courier New"/>
    </w:rPr>
  </w:style>
  <w:style w:type="character" w:customStyle="1" w:styleId="ListLabel19">
    <w:name w:val="ListLabel 19"/>
    <w:qFormat/>
    <w:rsid w:val="00421D26"/>
    <w:rPr>
      <w:rFonts w:cs="Courier New"/>
    </w:rPr>
  </w:style>
  <w:style w:type="character" w:customStyle="1" w:styleId="ListLabel20">
    <w:name w:val="ListLabel 20"/>
    <w:qFormat/>
    <w:rsid w:val="00421D26"/>
    <w:rPr>
      <w:rFonts w:cs="Courier New"/>
    </w:rPr>
  </w:style>
  <w:style w:type="character" w:customStyle="1" w:styleId="ListLabel21">
    <w:name w:val="ListLabel 21"/>
    <w:qFormat/>
    <w:rsid w:val="00421D26"/>
    <w:rPr>
      <w:rFonts w:cs="Courier New"/>
    </w:rPr>
  </w:style>
  <w:style w:type="character" w:customStyle="1" w:styleId="ListLabel22">
    <w:name w:val="ListLabel 22"/>
    <w:qFormat/>
    <w:rsid w:val="00421D26"/>
    <w:rPr>
      <w:rFonts w:cs="Courier New"/>
    </w:rPr>
  </w:style>
  <w:style w:type="character" w:customStyle="1" w:styleId="ListLabel23">
    <w:name w:val="ListLabel 23"/>
    <w:qFormat/>
    <w:rsid w:val="00421D26"/>
    <w:rPr>
      <w:rFonts w:cs="Courier New"/>
    </w:rPr>
  </w:style>
  <w:style w:type="character" w:customStyle="1" w:styleId="ListLabel24">
    <w:name w:val="ListLabel 24"/>
    <w:qFormat/>
    <w:rsid w:val="00421D26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421D26"/>
    <w:rPr>
      <w:rFonts w:cs="Wingdings"/>
    </w:rPr>
  </w:style>
  <w:style w:type="character" w:customStyle="1" w:styleId="ListLabel26">
    <w:name w:val="ListLabel 26"/>
    <w:qFormat/>
    <w:rsid w:val="00421D26"/>
    <w:rPr>
      <w:rFonts w:cs="Wingdings"/>
    </w:rPr>
  </w:style>
  <w:style w:type="character" w:customStyle="1" w:styleId="ListLabel27">
    <w:name w:val="ListLabel 27"/>
    <w:qFormat/>
    <w:rsid w:val="00421D26"/>
    <w:rPr>
      <w:rFonts w:cs="Wingdings"/>
    </w:rPr>
  </w:style>
  <w:style w:type="character" w:customStyle="1" w:styleId="ListLabel28">
    <w:name w:val="ListLabel 28"/>
    <w:qFormat/>
    <w:rsid w:val="00421D26"/>
    <w:rPr>
      <w:rFonts w:cs="Wingdings"/>
    </w:rPr>
  </w:style>
  <w:style w:type="character" w:customStyle="1" w:styleId="ListLabel29">
    <w:name w:val="ListLabel 29"/>
    <w:qFormat/>
    <w:rsid w:val="00421D26"/>
    <w:rPr>
      <w:rFonts w:cs="Wingdings"/>
    </w:rPr>
  </w:style>
  <w:style w:type="character" w:customStyle="1" w:styleId="ListLabel30">
    <w:name w:val="ListLabel 30"/>
    <w:qFormat/>
    <w:rsid w:val="00421D26"/>
    <w:rPr>
      <w:rFonts w:cs="Wingdings"/>
    </w:rPr>
  </w:style>
  <w:style w:type="character" w:customStyle="1" w:styleId="ListLabel31">
    <w:name w:val="ListLabel 31"/>
    <w:qFormat/>
    <w:rsid w:val="00421D26"/>
    <w:rPr>
      <w:rFonts w:cs="Wingdings"/>
    </w:rPr>
  </w:style>
  <w:style w:type="character" w:customStyle="1" w:styleId="ListLabel32">
    <w:name w:val="ListLabel 32"/>
    <w:qFormat/>
    <w:rsid w:val="00421D26"/>
    <w:rPr>
      <w:rFonts w:cs="Wingdings"/>
    </w:rPr>
  </w:style>
  <w:style w:type="character" w:customStyle="1" w:styleId="ListLabel33">
    <w:name w:val="ListLabel 33"/>
    <w:qFormat/>
    <w:rsid w:val="00421D26"/>
    <w:rPr>
      <w:rFonts w:ascii="Calibri" w:hAnsi="Calibri" w:cs="Symbol"/>
    </w:rPr>
  </w:style>
  <w:style w:type="character" w:customStyle="1" w:styleId="ListLabel34">
    <w:name w:val="ListLabel 34"/>
    <w:qFormat/>
    <w:rsid w:val="00421D26"/>
    <w:rPr>
      <w:rFonts w:cs="Courier New"/>
      <w:b w:val="0"/>
    </w:rPr>
  </w:style>
  <w:style w:type="character" w:customStyle="1" w:styleId="ListLabel35">
    <w:name w:val="ListLabel 35"/>
    <w:qFormat/>
    <w:rsid w:val="00421D26"/>
    <w:rPr>
      <w:rFonts w:cs="Wingdings"/>
    </w:rPr>
  </w:style>
  <w:style w:type="character" w:customStyle="1" w:styleId="ListLabel36">
    <w:name w:val="ListLabel 36"/>
    <w:qFormat/>
    <w:rsid w:val="00421D26"/>
    <w:rPr>
      <w:rFonts w:cs="Symbol"/>
    </w:rPr>
  </w:style>
  <w:style w:type="character" w:customStyle="1" w:styleId="ListLabel37">
    <w:name w:val="ListLabel 37"/>
    <w:qFormat/>
    <w:rsid w:val="00421D26"/>
    <w:rPr>
      <w:rFonts w:cs="Courier New"/>
    </w:rPr>
  </w:style>
  <w:style w:type="character" w:customStyle="1" w:styleId="ListLabel38">
    <w:name w:val="ListLabel 38"/>
    <w:qFormat/>
    <w:rsid w:val="00421D26"/>
    <w:rPr>
      <w:rFonts w:cs="Wingdings"/>
    </w:rPr>
  </w:style>
  <w:style w:type="character" w:customStyle="1" w:styleId="ListLabel39">
    <w:name w:val="ListLabel 39"/>
    <w:qFormat/>
    <w:rsid w:val="00421D26"/>
    <w:rPr>
      <w:rFonts w:cs="Symbol"/>
    </w:rPr>
  </w:style>
  <w:style w:type="character" w:customStyle="1" w:styleId="ListLabel40">
    <w:name w:val="ListLabel 40"/>
    <w:qFormat/>
    <w:rsid w:val="00421D26"/>
    <w:rPr>
      <w:rFonts w:cs="Courier New"/>
    </w:rPr>
  </w:style>
  <w:style w:type="character" w:customStyle="1" w:styleId="ListLabel41">
    <w:name w:val="ListLabel 41"/>
    <w:qFormat/>
    <w:rsid w:val="00421D26"/>
    <w:rPr>
      <w:rFonts w:cs="Wingdings"/>
    </w:rPr>
  </w:style>
  <w:style w:type="character" w:customStyle="1" w:styleId="Marcas">
    <w:name w:val="Marcas"/>
    <w:qFormat/>
    <w:rsid w:val="00421D26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421D26"/>
    <w:rPr>
      <w:rFonts w:cs="OpenSymbol"/>
    </w:rPr>
  </w:style>
  <w:style w:type="character" w:customStyle="1" w:styleId="ListLabel43">
    <w:name w:val="ListLabel 43"/>
    <w:qFormat/>
    <w:rsid w:val="00421D26"/>
    <w:rPr>
      <w:rFonts w:cs="OpenSymbol"/>
    </w:rPr>
  </w:style>
  <w:style w:type="character" w:customStyle="1" w:styleId="ListLabel44">
    <w:name w:val="ListLabel 44"/>
    <w:qFormat/>
    <w:rsid w:val="00421D26"/>
    <w:rPr>
      <w:rFonts w:cs="OpenSymbol"/>
    </w:rPr>
  </w:style>
  <w:style w:type="character" w:customStyle="1" w:styleId="ListLabel45">
    <w:name w:val="ListLabel 45"/>
    <w:qFormat/>
    <w:rsid w:val="00421D26"/>
    <w:rPr>
      <w:rFonts w:cs="OpenSymbol"/>
    </w:rPr>
  </w:style>
  <w:style w:type="character" w:customStyle="1" w:styleId="ListLabel46">
    <w:name w:val="ListLabel 46"/>
    <w:qFormat/>
    <w:rsid w:val="00421D26"/>
    <w:rPr>
      <w:rFonts w:cs="OpenSymbol"/>
    </w:rPr>
  </w:style>
  <w:style w:type="character" w:customStyle="1" w:styleId="ListLabel47">
    <w:name w:val="ListLabel 47"/>
    <w:qFormat/>
    <w:rsid w:val="00421D26"/>
    <w:rPr>
      <w:rFonts w:cs="OpenSymbol"/>
    </w:rPr>
  </w:style>
  <w:style w:type="character" w:customStyle="1" w:styleId="ListLabel48">
    <w:name w:val="ListLabel 48"/>
    <w:qFormat/>
    <w:rsid w:val="00421D26"/>
    <w:rPr>
      <w:rFonts w:cs="OpenSymbol"/>
    </w:rPr>
  </w:style>
  <w:style w:type="character" w:customStyle="1" w:styleId="ListLabel49">
    <w:name w:val="ListLabel 49"/>
    <w:qFormat/>
    <w:rsid w:val="00421D26"/>
    <w:rPr>
      <w:rFonts w:cs="OpenSymbol"/>
    </w:rPr>
  </w:style>
  <w:style w:type="character" w:customStyle="1" w:styleId="ListLabel50">
    <w:name w:val="ListLabel 50"/>
    <w:qFormat/>
    <w:rsid w:val="00421D26"/>
    <w:rPr>
      <w:rFonts w:cs="OpenSymbol"/>
    </w:rPr>
  </w:style>
  <w:style w:type="character" w:customStyle="1" w:styleId="ListLabel51">
    <w:name w:val="ListLabel 51"/>
    <w:qFormat/>
    <w:rsid w:val="00421D26"/>
    <w:rPr>
      <w:rFonts w:cs="OpenSymbol"/>
    </w:rPr>
  </w:style>
  <w:style w:type="character" w:customStyle="1" w:styleId="ListLabel52">
    <w:name w:val="ListLabel 52"/>
    <w:qFormat/>
    <w:rsid w:val="00421D26"/>
    <w:rPr>
      <w:rFonts w:cs="OpenSymbol"/>
    </w:rPr>
  </w:style>
  <w:style w:type="character" w:customStyle="1" w:styleId="ListLabel53">
    <w:name w:val="ListLabel 53"/>
    <w:qFormat/>
    <w:rsid w:val="00421D26"/>
    <w:rPr>
      <w:rFonts w:cs="OpenSymbol"/>
    </w:rPr>
  </w:style>
  <w:style w:type="character" w:customStyle="1" w:styleId="ListLabel54">
    <w:name w:val="ListLabel 54"/>
    <w:qFormat/>
    <w:rsid w:val="00421D26"/>
    <w:rPr>
      <w:rFonts w:cs="OpenSymbol"/>
    </w:rPr>
  </w:style>
  <w:style w:type="character" w:customStyle="1" w:styleId="ListLabel55">
    <w:name w:val="ListLabel 55"/>
    <w:qFormat/>
    <w:rsid w:val="00421D26"/>
    <w:rPr>
      <w:rFonts w:cs="OpenSymbol"/>
    </w:rPr>
  </w:style>
  <w:style w:type="character" w:customStyle="1" w:styleId="ListLabel56">
    <w:name w:val="ListLabel 56"/>
    <w:qFormat/>
    <w:rsid w:val="00421D26"/>
    <w:rPr>
      <w:rFonts w:cs="OpenSymbol"/>
    </w:rPr>
  </w:style>
  <w:style w:type="character" w:customStyle="1" w:styleId="ListLabel57">
    <w:name w:val="ListLabel 57"/>
    <w:qFormat/>
    <w:rsid w:val="00421D26"/>
    <w:rPr>
      <w:rFonts w:cs="OpenSymbol"/>
    </w:rPr>
  </w:style>
  <w:style w:type="character" w:customStyle="1" w:styleId="ListLabel58">
    <w:name w:val="ListLabel 58"/>
    <w:qFormat/>
    <w:rsid w:val="00421D26"/>
    <w:rPr>
      <w:rFonts w:cs="OpenSymbol"/>
    </w:rPr>
  </w:style>
  <w:style w:type="character" w:customStyle="1" w:styleId="ListLabel59">
    <w:name w:val="ListLabel 59"/>
    <w:qFormat/>
    <w:rsid w:val="00421D26"/>
    <w:rPr>
      <w:rFonts w:cs="OpenSymbol"/>
    </w:rPr>
  </w:style>
  <w:style w:type="character" w:customStyle="1" w:styleId="ListLabel60">
    <w:name w:val="ListLabel 60"/>
    <w:qFormat/>
    <w:rsid w:val="00421D26"/>
    <w:rPr>
      <w:rFonts w:ascii="Calibri" w:hAnsi="Calibri" w:cs="OpenSymbol"/>
    </w:rPr>
  </w:style>
  <w:style w:type="character" w:customStyle="1" w:styleId="ListLabel61">
    <w:name w:val="ListLabel 61"/>
    <w:qFormat/>
    <w:rsid w:val="00421D26"/>
    <w:rPr>
      <w:rFonts w:cs="OpenSymbol"/>
    </w:rPr>
  </w:style>
  <w:style w:type="character" w:customStyle="1" w:styleId="ListLabel62">
    <w:name w:val="ListLabel 62"/>
    <w:qFormat/>
    <w:rsid w:val="00421D26"/>
    <w:rPr>
      <w:rFonts w:cs="OpenSymbol"/>
    </w:rPr>
  </w:style>
  <w:style w:type="character" w:customStyle="1" w:styleId="ListLabel63">
    <w:name w:val="ListLabel 63"/>
    <w:qFormat/>
    <w:rsid w:val="00421D26"/>
    <w:rPr>
      <w:rFonts w:cs="OpenSymbol"/>
    </w:rPr>
  </w:style>
  <w:style w:type="character" w:customStyle="1" w:styleId="ListLabel64">
    <w:name w:val="ListLabel 64"/>
    <w:qFormat/>
    <w:rsid w:val="00421D26"/>
    <w:rPr>
      <w:rFonts w:cs="OpenSymbol"/>
    </w:rPr>
  </w:style>
  <w:style w:type="character" w:customStyle="1" w:styleId="ListLabel65">
    <w:name w:val="ListLabel 65"/>
    <w:qFormat/>
    <w:rsid w:val="00421D26"/>
    <w:rPr>
      <w:rFonts w:cs="OpenSymbol"/>
    </w:rPr>
  </w:style>
  <w:style w:type="character" w:customStyle="1" w:styleId="ListLabel66">
    <w:name w:val="ListLabel 66"/>
    <w:qFormat/>
    <w:rsid w:val="00421D26"/>
    <w:rPr>
      <w:rFonts w:cs="OpenSymbol"/>
    </w:rPr>
  </w:style>
  <w:style w:type="character" w:customStyle="1" w:styleId="ListLabel67">
    <w:name w:val="ListLabel 67"/>
    <w:qFormat/>
    <w:rsid w:val="00421D26"/>
    <w:rPr>
      <w:rFonts w:cs="OpenSymbol"/>
    </w:rPr>
  </w:style>
  <w:style w:type="character" w:customStyle="1" w:styleId="ListLabel68">
    <w:name w:val="ListLabel 68"/>
    <w:qFormat/>
    <w:rsid w:val="00421D26"/>
    <w:rPr>
      <w:rFonts w:cs="OpenSymbol"/>
    </w:rPr>
  </w:style>
  <w:style w:type="paragraph" w:customStyle="1" w:styleId="Ttulo">
    <w:name w:val="Título"/>
    <w:basedOn w:val="Normal"/>
    <w:next w:val="BodyText"/>
    <w:qFormat/>
    <w:rsid w:val="00421D2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unhideWhenUsed/>
    <w:rsid w:val="00E9127D"/>
    <w:pPr>
      <w:spacing w:after="120"/>
    </w:pPr>
  </w:style>
  <w:style w:type="paragraph" w:styleId="List">
    <w:name w:val="List"/>
    <w:basedOn w:val="BodyText"/>
    <w:rsid w:val="00421D26"/>
  </w:style>
  <w:style w:type="paragraph" w:styleId="Caption">
    <w:name w:val="caption"/>
    <w:basedOn w:val="Normal"/>
    <w:qFormat/>
    <w:rsid w:val="00421D2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21D26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ListParagraph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421D26"/>
  </w:style>
  <w:style w:type="paragraph" w:customStyle="1" w:styleId="Corpodetexto21">
    <w:name w:val="Corpo de texto 21"/>
    <w:basedOn w:val="Normal"/>
    <w:qFormat/>
    <w:rsid w:val="00421D26"/>
    <w:pPr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421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421D26"/>
    <w:pPr>
      <w:widowControl w:val="0"/>
    </w:pPr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leNormal"/>
    <w:uiPriority w:val="99"/>
    <w:rsid w:val="00E9127D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66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BB54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35011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350118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E420DD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leNormal"/>
    <w:uiPriority w:val="99"/>
    <w:rsid w:val="00E51CBD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Emphasis">
    <w:name w:val="Emphasis"/>
    <w:basedOn w:val="DefaultParagraphFont"/>
    <w:qFormat/>
    <w:rsid w:val="002935E3"/>
    <w:rPr>
      <w:i/>
      <w:iCs/>
    </w:rPr>
  </w:style>
  <w:style w:type="character" w:styleId="Strong">
    <w:name w:val="Strong"/>
    <w:basedOn w:val="DefaultParagraphFont"/>
    <w:uiPriority w:val="22"/>
    <w:qFormat/>
    <w:rsid w:val="002935E3"/>
    <w:rPr>
      <w:b/>
      <w:bCs/>
    </w:rPr>
  </w:style>
  <w:style w:type="paragraph" w:customStyle="1" w:styleId="Contedodalista">
    <w:name w:val="Conteúdo da lista"/>
    <w:basedOn w:val="Normal"/>
    <w:rsid w:val="0043221B"/>
    <w:pPr>
      <w:widowControl w:val="0"/>
      <w:suppressAutoHyphens/>
      <w:ind w:left="567"/>
    </w:pPr>
    <w:rPr>
      <w:rFonts w:ascii="Times New Roman" w:eastAsia="Arial Unicode MS" w:hAnsi="Times New Roman"/>
      <w:kern w:val="1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1103</Words>
  <Characters>5958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Ceci</cp:lastModifiedBy>
  <cp:revision>9</cp:revision>
  <cp:lastPrinted>2019-12-13T17:41:00Z</cp:lastPrinted>
  <dcterms:created xsi:type="dcterms:W3CDTF">2020-04-03T19:10:00Z</dcterms:created>
  <dcterms:modified xsi:type="dcterms:W3CDTF">2020-04-03T19:15:00Z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