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 w:cs="Arial"/>
          <w:b/>
          <w:bCs/>
          <w:color w:val="auto"/>
          <w:sz w:val="28"/>
          <w:szCs w:val="28"/>
          <w:lang w:eastAsia="pt-BR"/>
        </w:rPr>
        <w:t xml:space="preserve">Singapura - Malásia &amp; Indonésia - 2020</w:t>
      </w:r>
      <w:r/>
    </w:p>
    <w:p>
      <w:pPr>
        <w:pStyle w:val="17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 w:cs="Arial" w:eastAsia="DejaVu Sans"/>
          <w:b/>
          <w:bCs/>
          <w:color w:val="auto"/>
          <w:sz w:val="28"/>
          <w:szCs w:val="28"/>
          <w:lang w:val="en-US" w:bidi="pt-BR" w:eastAsia="pt-BR"/>
        </w:rPr>
        <w:t xml:space="preserve">Singapura - Kuala Lumpur - Langkawi - Bali</w:t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i/>
          <w:iCs/>
          <w:color w:val="753243"/>
        </w:rPr>
      </w:pPr>
      <w:r>
        <w:rPr>
          <w:rFonts w:ascii="Calibri" w:hAnsi="Calibri" w:cs="Arial"/>
          <w:i/>
          <w:iCs/>
          <w:color w:val="753243"/>
        </w:rPr>
      </w:r>
      <w:r/>
    </w:p>
    <w:p>
      <w:pPr>
        <w:pStyle w:val="170"/>
        <w:jc w:val="center"/>
        <w:spacing w:lineRule="auto" w:line="276"/>
        <w:shd w:val="clear" w:color="auto" w:fill="FFFF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28054" cy="2920999"/>
                <wp:effectExtent l="0" t="0" r="0" b="0"/>
                <wp:docPr id="5" name="Imagem 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 descr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28055" cy="292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74.6pt;height:230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  <w:lang w:eastAsia="pt-BR"/>
        </w:rPr>
        <w:t xml:space="preserve">1º dia -</w:t>
      </w:r>
      <w:r>
        <w:rPr>
          <w:rFonts w:ascii="Calibri" w:hAnsi="Calibri"/>
          <w:b/>
          <w:bCs/>
          <w:color w:val="auto"/>
          <w:sz w:val="22"/>
          <w:szCs w:val="22"/>
          <w:lang w:eastAsia="pt-BR"/>
        </w:rPr>
        <w:t xml:space="preserve">Singapura</w:t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Chegada a Singapura. Recepção e traslado privativo ao hotel. Hospedagem por 3 noites, com café da manhã.</w:t>
      </w:r>
      <w:r/>
    </w:p>
    <w:p>
      <w:pPr>
        <w:pStyle w:val="170"/>
        <w:jc w:val="both"/>
        <w:rPr>
          <w:rFonts w:ascii="Calibri" w:hAnsi="Calibri" w:cs="Lucidasans" w:eastAsia="Times New Roman"/>
          <w:color w:val="auto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color w:val="auto"/>
          <w:sz w:val="22"/>
          <w:szCs w:val="22"/>
          <w:lang w:bidi="pt-BR" w:eastAsia="pt-BR"/>
        </w:rPr>
      </w:r>
      <w:r/>
    </w:p>
    <w:p>
      <w:pPr>
        <w:pStyle w:val="170"/>
        <w:widowControl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  <w:lang w:eastAsia="pt-BR"/>
        </w:rPr>
        <w:t xml:space="preserve">2º dia - Singapura</w:t>
      </w:r>
      <w:r/>
    </w:p>
    <w:p>
      <w:pPr>
        <w:pStyle w:val="459"/>
        <w:numPr>
          <w:ilvl w:val="0"/>
          <w:numId w:val="0"/>
        </w:numPr>
        <w:jc w:val="both"/>
        <w:shd w:val="clear" w:color="auto" w:fill="FFFFFF"/>
        <w:rPr>
          <w:rFonts w:ascii="Calibri" w:hAnsi="Calibri"/>
          <w:color w:val="auto"/>
          <w:sz w:val="22"/>
          <w:szCs w:val="22"/>
        </w:rPr>
        <w:outlineLvl w:val="0"/>
      </w:pPr>
      <w:r>
        <w:rPr>
          <w:rFonts w:ascii="Calibri" w:hAnsi="Calibri" w:cs="Arial"/>
          <w:color w:val="auto"/>
          <w:sz w:val="22"/>
          <w:szCs w:val="22"/>
        </w:rPr>
        <w:t xml:space="preserve">Café da manhã no hotel.  Sugerimos  passeio  o para conhecer o extraordinário Gardens by theBay, um ousado projeto de design arquitetônico e dos mais audaciosos e impressionantes jardins botânicos já construídos. Logo após, visita ao moderníssimo SkyPark do</w:t>
      </w:r>
      <w:r>
        <w:rPr>
          <w:rFonts w:ascii="Calibri" w:hAnsi="Calibri" w:cs="Arial"/>
          <w:color w:val="auto"/>
          <w:sz w:val="22"/>
          <w:szCs w:val="22"/>
        </w:rPr>
        <w:t xml:space="preserve"> famoso hotel Marina BaySands, que se destaca pelo seu projeto de design arrojado, com a piscina “infinity”  localizada 55º andar, e que possui magnífica vista panorâmica sobre a cidade. Retorno ao hotel.  Ao final da tarde, sugerimos  um inesquecível passe</w:t>
      </w:r>
      <w:r>
        <w:rPr>
          <w:rFonts w:ascii="Calibri" w:hAnsi="Calibri" w:cs="Arial"/>
          <w:color w:val="auto"/>
          <w:sz w:val="22"/>
          <w:szCs w:val="22"/>
        </w:rPr>
        <w:t xml:space="preserve">io na roda-gigante Singapore Flyer” – possui 28 cápsulas e foi construída de acordo com os ensinamentos do Feng Shui. </w:t>
      </w:r>
      <w:r/>
    </w:p>
    <w:p>
      <w:pPr>
        <w:pStyle w:val="170"/>
        <w:widowControl/>
        <w:rPr>
          <w:rFonts w:ascii="Calibri" w:hAnsi="Calibri"/>
          <w:b/>
          <w:bCs/>
          <w:color w:val="auto"/>
          <w:sz w:val="22"/>
          <w:szCs w:val="22"/>
          <w:lang w:eastAsia="pt-BR"/>
        </w:rPr>
      </w:pPr>
      <w:r>
        <w:rPr>
          <w:rFonts w:ascii="Cambria" w:hAnsi="Cambria"/>
          <w:b/>
          <w:bCs/>
          <w:color w:val="auto"/>
          <w:sz w:val="22"/>
          <w:szCs w:val="22"/>
          <w:lang w:eastAsia="pt-BR"/>
        </w:rPr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  <w:lang w:eastAsia="pt-BR"/>
        </w:rPr>
        <w:t xml:space="preserve">3º dia - Singapura</w:t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Café da manhã no hotel.  Sugerimos passeio para conhecer o Kampong Glam, bairro malaio-muçulmano, conhecendo a Mesquita do Sultão, o centro Malay Heritagee e a Arab Street - local onde pode-se comprar tapetes persas, batiks, pedras e muito mais. Em seguida,</w:t>
      </w:r>
      <w:r>
        <w:rPr>
          <w:rFonts w:ascii="Calibri" w:hAnsi="Calibri" w:cs="Arial"/>
          <w:color w:val="auto"/>
          <w:sz w:val="22"/>
          <w:szCs w:val="22"/>
        </w:rPr>
        <w:t xml:space="preserve"> visita a vibrante e colorida a Little India, comunidade que faz parte da antiga Cingapura, na parte colonial da cidade”, e finalmente saída para conhecer Chinatown - bairro com estreitas ruelas, casas tradicionais e muitos templos. Ao final do passeio, sug</w:t>
      </w:r>
      <w:r>
        <w:rPr>
          <w:rFonts w:ascii="Calibri" w:hAnsi="Calibri" w:cs="Arial"/>
          <w:color w:val="auto"/>
          <w:sz w:val="22"/>
          <w:szCs w:val="22"/>
        </w:rPr>
        <w:t xml:space="preserve">erimos visitar a Orchard Road,  a principal rua comercial da cidade, que possui grandes shoppings centers - inclusive de marcas de luxo e lojas de departamentos, muitos deles conectados por passagens subterrâneas. Ao final do dia, retorno ao hotel. </w:t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  <w:lang w:eastAsia="pt-BR"/>
        </w:rPr>
      </w:pPr>
      <w:r>
        <w:rPr>
          <w:rFonts w:ascii="Cambria" w:hAnsi="Cambria"/>
          <w:color w:val="auto"/>
          <w:sz w:val="22"/>
          <w:szCs w:val="22"/>
          <w:lang w:eastAsia="pt-BR"/>
        </w:rPr>
      </w:r>
      <w:r/>
    </w:p>
    <w:p>
      <w:pPr>
        <w:pStyle w:val="170"/>
        <w:widowControl/>
        <w:rPr>
          <w:rFonts w:cs="Lucidasans" w:eastAsia="Times New Roman"/>
          <w:b/>
          <w:lang w:bidi="pt-BR" w:eastAsia="pt-BR"/>
        </w:rPr>
      </w:pPr>
      <w:r>
        <w:rPr>
          <w:rFonts w:ascii="Calibri" w:hAnsi="Calibri"/>
          <w:color w:val="auto"/>
          <w:sz w:val="22"/>
          <w:szCs w:val="22"/>
        </w:rPr>
      </w:r>
      <w:r/>
    </w:p>
    <w:p>
      <w:pPr>
        <w:pStyle w:val="170"/>
        <w:widowControl/>
        <w:rPr>
          <w:rFonts w:cs="Lucidasans" w:eastAsia="Times New Roman"/>
          <w:b/>
          <w:lang w:bidi="pt-BR" w:eastAsia="pt-BR"/>
        </w:rPr>
      </w:pPr>
      <w:r>
        <w:rPr>
          <w:rFonts w:ascii="Calibri" w:hAnsi="Calibri"/>
          <w:color w:val="auto"/>
          <w:sz w:val="22"/>
          <w:szCs w:val="22"/>
        </w:rPr>
      </w:r>
      <w:r/>
    </w:p>
    <w:p>
      <w:pPr>
        <w:pStyle w:val="170"/>
        <w:widowControl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Lucidasans" w:eastAsia="Times New Roman"/>
          <w:b/>
          <w:color w:val="auto"/>
          <w:sz w:val="22"/>
          <w:szCs w:val="22"/>
          <w:lang w:bidi="pt-BR" w:eastAsia="pt-BR"/>
        </w:rPr>
        <w:t xml:space="preserve">4º dia - Singapura</w:t>
      </w:r>
      <w:r>
        <w:rPr>
          <w:rFonts w:ascii="Calibri" w:hAnsi="Calibri" w:cs="Lucidasans" w:eastAsia="Times New Roman"/>
          <w:b/>
          <w:bCs/>
          <w:color w:val="auto"/>
          <w:sz w:val="22"/>
          <w:szCs w:val="22"/>
          <w:lang w:bidi="pt-BR" w:eastAsia="pt-BR"/>
        </w:rPr>
        <w:t xml:space="preserve"> - Kuala Lumpur</w:t>
      </w:r>
      <w:r/>
    </w:p>
    <w:p>
      <w:pPr>
        <w:pStyle w:val="170"/>
        <w:widowControl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Lucidasans" w:eastAsia="Times New Roman"/>
          <w:color w:val="auto"/>
          <w:sz w:val="22"/>
          <w:szCs w:val="22"/>
          <w:lang w:bidi="pt-BR" w:eastAsia="pt-BR"/>
        </w:rPr>
        <w:t xml:space="preserve">Café da manhã no hotel. Traslado privativo ao aeroporto para embarque com destino a Kuala Lumpur. Chegada, recepção e traslado privativo ao hotel. Hospedagem por 2 noites, com café da manhã.</w:t>
      </w:r>
      <w:r/>
    </w:p>
    <w:p>
      <w:pPr>
        <w:pStyle w:val="170"/>
        <w:widowControl/>
        <w:rPr>
          <w:rFonts w:ascii="Calibri" w:hAnsi="Calibri" w:cs="Lucidasans" w:eastAsia="Times New Roman"/>
          <w:b/>
          <w:bCs/>
          <w:color w:val="auto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bCs/>
          <w:color w:val="auto"/>
          <w:sz w:val="22"/>
          <w:szCs w:val="22"/>
          <w:lang w:bidi="pt-BR" w:eastAsia="pt-BR"/>
        </w:rPr>
      </w:r>
      <w:r/>
    </w:p>
    <w:p>
      <w:pPr>
        <w:pStyle w:val="170"/>
        <w:widowControl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Lucidasans" w:eastAsia="Times New Roman"/>
          <w:b/>
          <w:bCs/>
          <w:color w:val="auto"/>
          <w:sz w:val="22"/>
          <w:szCs w:val="22"/>
          <w:lang w:bidi="pt-BR" w:eastAsia="pt-BR"/>
        </w:rPr>
        <w:t xml:space="preserve">5º dia - Kuala Lumpur</w:t>
      </w:r>
      <w:r/>
    </w:p>
    <w:p>
      <w:pPr>
        <w:pStyle w:val="170"/>
        <w:widowControl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 w:eastAsia="Times New Roman"/>
          <w:color w:val="auto"/>
          <w:sz w:val="22"/>
          <w:szCs w:val="22"/>
          <w:shd w:val="clear" w:color="auto" w:fill="FFFFFF"/>
          <w:lang w:bidi="pt-BR" w:eastAsia="pt-BR"/>
        </w:rPr>
        <w:t xml:space="preserve">Pela manhã, passeio pela cidade visitando Petrona Twin Towers, o Palácio Real, o Monumento Nacional, o Museu Nacional, a Mesquita, o Edifício Sultan Abdul e o Clube de Cricket Tudor. Tarde livre para atividades independentes.</w:t>
      </w:r>
      <w:r/>
    </w:p>
    <w:p>
      <w:pPr>
        <w:pStyle w:val="170"/>
        <w:widowControl/>
        <w:rPr>
          <w:rFonts w:ascii="Calibri" w:hAnsi="Calibri" w:cs="Arial" w:eastAsia="Times New Roman"/>
          <w:color w:val="auto"/>
          <w:sz w:val="22"/>
          <w:szCs w:val="22"/>
          <w:highlight w:val="white"/>
          <w:lang w:bidi="pt-BR" w:eastAsia="pt-BR"/>
        </w:rPr>
      </w:pPr>
      <w:r>
        <w:rPr>
          <w:rFonts w:ascii="Calibri" w:hAnsi="Calibri" w:cs="Arial" w:eastAsia="Times New Roman"/>
          <w:color w:val="auto"/>
          <w:sz w:val="22"/>
          <w:szCs w:val="22"/>
          <w:highlight w:val="white"/>
          <w:lang w:bidi="pt-BR" w:eastAsia="pt-BR"/>
        </w:rPr>
      </w:r>
      <w:r/>
    </w:p>
    <w:p>
      <w:pPr>
        <w:pStyle w:val="170"/>
        <w:jc w:val="both"/>
        <w:widowControl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Lucidasans" w:eastAsia="Times New Roman"/>
          <w:b/>
          <w:bCs/>
          <w:color w:val="auto"/>
          <w:sz w:val="22"/>
          <w:szCs w:val="22"/>
          <w:lang w:bidi="pt-BR" w:eastAsia="pt-BR"/>
        </w:rPr>
        <w:t xml:space="preserve">6º dia - Kuala Lumpur - Langkawi</w:t>
      </w:r>
      <w:r/>
    </w:p>
    <w:p>
      <w:pPr>
        <w:pStyle w:val="170"/>
        <w:jc w:val="both"/>
        <w:widowControl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Lucidasans" w:eastAsia="Times New Roman"/>
          <w:color w:val="auto"/>
          <w:sz w:val="22"/>
          <w:szCs w:val="22"/>
          <w:lang w:bidi="pt-BR" w:eastAsia="pt-BR"/>
        </w:rPr>
        <w:t xml:space="preserve">Café da manhã no hotel. Traslado privativo ao aeroporto para embarque com destino a Langakawi - arquipélago de cerca de 100 ilhas no litoral oeste da Malásia. Principal destino turístico do país, Langkawi está cercado por um mar turquesa e belíssimas praias</w:t>
      </w:r>
      <w:r>
        <w:rPr>
          <w:rFonts w:ascii="Calibri" w:hAnsi="Calibri" w:cs="Lucidasans" w:eastAsia="Times New Roman"/>
          <w:color w:val="auto"/>
          <w:sz w:val="22"/>
          <w:szCs w:val="22"/>
          <w:lang w:bidi="pt-BR" w:eastAsia="pt-BR"/>
        </w:rPr>
        <w:t xml:space="preserve"> de areia fina.  Hospedagem por 3 noites, com café da manhã. </w:t>
      </w:r>
      <w:r/>
    </w:p>
    <w:p>
      <w:pPr>
        <w:pStyle w:val="170"/>
        <w:widowControl/>
        <w:rPr>
          <w:rFonts w:ascii="Calibri" w:hAnsi="Calibri" w:cs="Lucidasans" w:eastAsia="Times New Roman"/>
          <w:b/>
          <w:bCs/>
          <w:color w:val="auto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bCs/>
          <w:color w:val="auto"/>
          <w:sz w:val="22"/>
          <w:szCs w:val="22"/>
          <w:lang w:bidi="pt-BR" w:eastAsia="pt-BR"/>
        </w:rPr>
      </w:r>
      <w:r/>
    </w:p>
    <w:p>
      <w:pPr>
        <w:pStyle w:val="170"/>
        <w:widowControl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Lucidasans" w:eastAsia="Times New Roman"/>
          <w:b/>
          <w:bCs/>
          <w:color w:val="auto"/>
          <w:sz w:val="22"/>
          <w:szCs w:val="22"/>
          <w:lang w:bidi="pt-BR" w:eastAsia="pt-BR"/>
        </w:rPr>
        <w:t xml:space="preserve">7º e 8º dia - Langkawi</w:t>
      </w:r>
      <w:r/>
    </w:p>
    <w:p>
      <w:pPr>
        <w:pStyle w:val="170"/>
        <w:widowControl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Lucidasans" w:eastAsia="Times New Roman"/>
          <w:color w:val="auto"/>
          <w:sz w:val="22"/>
          <w:szCs w:val="22"/>
          <w:lang w:bidi="pt-BR" w:eastAsia="pt-BR"/>
        </w:rPr>
        <w:t xml:space="preserve">Dias livres para atividades independentes.</w:t>
      </w:r>
      <w:r/>
    </w:p>
    <w:p>
      <w:pPr>
        <w:pStyle w:val="170"/>
        <w:widowControl/>
        <w:rPr>
          <w:rFonts w:ascii="Calibri" w:hAnsi="Calibri" w:cs="Lucidasans" w:eastAsia="Times New Roman"/>
          <w:b/>
          <w:bCs/>
          <w:color w:val="auto"/>
          <w:sz w:val="22"/>
          <w:szCs w:val="22"/>
          <w:lang w:bidi="pt-BR" w:eastAsia="pt-BR"/>
        </w:rPr>
      </w:pPr>
      <w:r>
        <w:rPr>
          <w:rFonts w:ascii="Calibri" w:hAnsi="Calibri" w:cs="Lucidasans" w:eastAsia="Times New Roman"/>
          <w:b/>
          <w:bCs/>
          <w:color w:val="auto"/>
          <w:sz w:val="22"/>
          <w:szCs w:val="22"/>
          <w:lang w:bidi="pt-BR" w:eastAsia="pt-BR"/>
        </w:rPr>
      </w:r>
      <w:r/>
    </w:p>
    <w:p>
      <w:pPr>
        <w:pStyle w:val="170"/>
        <w:widowControl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Lucidasans" w:eastAsia="Times New Roman"/>
          <w:b/>
          <w:bCs/>
          <w:color w:val="auto"/>
          <w:sz w:val="22"/>
          <w:szCs w:val="22"/>
          <w:lang w:bidi="pt-BR" w:eastAsia="pt-BR"/>
        </w:rPr>
        <w:t xml:space="preserve">9º dia - Langkawi - Kuala Lumpur - Bali</w:t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Após café da manhã, traslado privativo ao aeroporto para embarque com destino a Bali. Chegada, recepção e traslado privativo ao hotel. Hospedagem por 4 noites, com café da manhã.</w:t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  <w:lang w:eastAsia="pt-BR"/>
        </w:rPr>
      </w:pPr>
      <w:r>
        <w:rPr>
          <w:rFonts w:ascii="Cambria" w:hAnsi="Cambria"/>
          <w:color w:val="auto"/>
          <w:sz w:val="22"/>
          <w:szCs w:val="22"/>
          <w:lang w:eastAsia="pt-BR"/>
        </w:rPr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  <w:lang w:eastAsia="pt-BR"/>
        </w:rPr>
        <w:t xml:space="preserve">10º dia - Bali</w:t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Café da manhã no hotel. Passeio privativo de dia inteiro, com visita às Vilas típicas de Ubud e Celuk, centros da arte balinesa com trabalhos de entalhes em madeira, esculturas em prata, etc.  Apresentação de danças típicas balinesas. Em Kintamani, visita a</w:t>
      </w:r>
      <w:r>
        <w:rPr>
          <w:rFonts w:ascii="Calibri" w:hAnsi="Calibri"/>
          <w:color w:val="auto"/>
          <w:sz w:val="22"/>
          <w:szCs w:val="22"/>
          <w:lang w:eastAsia="pt-BR"/>
        </w:rPr>
        <w:t xml:space="preserve">o Vulcão, e a uma fábrica de batik.</w:t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  <w:lang w:eastAsia="pt-BR"/>
        </w:rPr>
        <w:t xml:space="preserve">11º dia - Bali</w:t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Dia livre para explorar e desfrutar a deslumbrante beleza da ilha e da receptividade dos seus habitantes. </w:t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  <w:lang w:eastAsia="pt-BR"/>
        </w:rPr>
      </w:pPr>
      <w:r>
        <w:rPr>
          <w:rFonts w:ascii="Cambria" w:hAnsi="Cambria"/>
          <w:color w:val="auto"/>
          <w:sz w:val="22"/>
          <w:szCs w:val="22"/>
          <w:lang w:eastAsia="pt-BR"/>
        </w:rPr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  <w:lang w:eastAsia="pt-BR"/>
        </w:rPr>
        <w:t xml:space="preserve">12º dia - Bali</w:t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Dia livre para atividades independentes.</w:t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  <w:lang w:eastAsia="pt-BR"/>
        </w:rPr>
      </w:pPr>
      <w:r>
        <w:rPr>
          <w:rFonts w:ascii="Cambria" w:hAnsi="Cambria"/>
          <w:color w:val="auto"/>
          <w:sz w:val="22"/>
          <w:szCs w:val="22"/>
          <w:lang w:eastAsia="pt-BR"/>
        </w:rPr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  <w:lang w:eastAsia="pt-BR"/>
        </w:rPr>
        <w:t xml:space="preserve">13º dia - Bali</w:t>
      </w:r>
      <w:r/>
    </w:p>
    <w:p>
      <w:pPr>
        <w:pStyle w:val="170"/>
        <w:jc w:val="both"/>
        <w:rPr>
          <w:b w:val="false"/>
          <w:bCs w:val="false"/>
        </w:rPr>
      </w:pPr>
      <w:r>
        <w:rPr>
          <w:rStyle w:val="437"/>
          <w:rFonts w:ascii="Calibri" w:hAnsi="Calibri" w:cs="Calibri" w:eastAsia="Times New Roman"/>
          <w:b w:val="false"/>
          <w:bCs/>
          <w:color w:val="auto"/>
          <w:sz w:val="22"/>
          <w:szCs w:val="22"/>
          <w:lang w:val="pt-PT" w:bidi="pt-BR" w:eastAsia="pt-BR"/>
        </w:rPr>
        <w:t xml:space="preserve">Café da manhã no hotel. À tarde, traslado privativo ao aeroporto.</w:t>
      </w:r>
      <w:r/>
    </w:p>
    <w:p>
      <w:pPr>
        <w:pStyle w:val="170"/>
        <w:jc w:val="both"/>
        <w:shd w:val="clear" w:color="auto" w:fill="FFFFFF"/>
        <w:tabs>
          <w:tab w:val="left" w:pos="-1318" w:leader="none"/>
          <w:tab w:val="clear" w:pos="720" w:leader="none"/>
        </w:tabs>
        <w:rPr>
          <w:rFonts w:ascii="Calibri" w:hAnsi="Calibri" w:cs="Tahoma"/>
          <w:b/>
          <w:bCs/>
          <w:color w:val="auto"/>
          <w:sz w:val="22"/>
          <w:szCs w:val="22"/>
          <w:highlight w:val="white"/>
        </w:rPr>
      </w:pPr>
      <w:r>
        <w:rPr>
          <w:rFonts w:ascii="Calibri" w:hAnsi="Calibri" w:cs="Tahoma"/>
          <w:b/>
          <w:bCs/>
          <w:color w:val="auto"/>
          <w:sz w:val="22"/>
          <w:szCs w:val="22"/>
          <w:highlight w:val="white"/>
        </w:rPr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</w:r>
      <w:r/>
    </w:p>
    <w:tbl>
      <w:tblPr>
        <w:tblW w:w="9072" w:type="dxa"/>
        <w:tblInd w:w="0" w:type="dxa"/>
        <w:tblCellMar>
          <w:left w:w="0" w:type="dxa"/>
          <w:top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814"/>
        <w:gridCol w:w="2382"/>
        <w:gridCol w:w="1529"/>
        <w:gridCol w:w="2323"/>
        <w:gridCol w:w="1024"/>
      </w:tblGrid>
      <w:tr>
        <w:trPr>
          <w:trHeight w:val="356"/>
        </w:trPr>
        <w:tc>
          <w:tcPr>
            <w:shd w:val="clear" w:color="auto" w:fill="auto"/>
            <w:tcBorders>
              <w:bottom w:val="single" w:color="000000" w:sz="2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pStyle w:val="492"/>
              <w:jc w:val="center"/>
              <w:shd w:val="clear" w:color="auto" w:fill="FFFFFF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82" w:type="dxa"/>
            <w:vAlign w:val="center"/>
            <w:textDirection w:val="lrTb"/>
            <w:noWrap w:val="false"/>
          </w:tcPr>
          <w:p>
            <w:pPr>
              <w:pStyle w:val="492"/>
              <w:jc w:val="center"/>
              <w:shd w:val="clear" w:color="auto" w:fill="FFFFFF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HOTEL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492"/>
              <w:jc w:val="center"/>
              <w:shd w:val="clear" w:color="auto" w:fill="FFFFFF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CATEGORIA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pStyle w:val="492"/>
              <w:jc w:val="center"/>
              <w:shd w:val="clear" w:color="auto" w:fill="FFFFFF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TIPO DE ACOMODAÇÃO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pStyle w:val="492"/>
              <w:jc w:val="center"/>
              <w:shd w:val="clear" w:color="auto" w:fill="FFFFFF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NOITES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Singapura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38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 xml:space="preserve">Mandarin Oriental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Deluxe Room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3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bottom w:val="single" w:color="000000" w:sz="2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Kuala Lumpur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8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 xml:space="preserve">Ritz Carlton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Deluxe Room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2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bottom w:val="single" w:color="000000" w:sz="2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Langkawi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8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 xml:space="preserve">Four Seasons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pStyle w:val="17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US" w:eastAsia="pt-BR"/>
              </w:rPr>
              <w:t xml:space="preserve">Beach Villa with Plunge Pool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3</w:t>
            </w:r>
            <w:r/>
          </w:p>
        </w:tc>
      </w:tr>
      <w:tr>
        <w:trPr>
          <w:trHeight w:val="326"/>
        </w:trPr>
        <w:tc>
          <w:tcPr>
            <w:shd w:val="clear" w:color="auto" w:fill="auto"/>
            <w:tcBorders>
              <w:bottom w:val="single" w:color="000000" w:sz="2" w:space="0"/>
            </w:tcBorders>
            <w:tcW w:w="181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Bali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8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US" w:eastAsia="pt-BR"/>
              </w:rPr>
              <w:t xml:space="preserve">Four Seasons Bali at Jimbaran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52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23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One Bed Room Villa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4</w:t>
            </w:r>
            <w:r/>
          </w:p>
        </w:tc>
      </w:tr>
    </w:tbl>
    <w:p>
      <w:pPr>
        <w:pStyle w:val="170"/>
        <w:spacing w:lineRule="auto" w:line="276"/>
        <w:shd w:val="clear" w:color="auto" w:fill="FFFFFF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</w:r>
      <w:r/>
    </w:p>
    <w:p>
      <w:pPr>
        <w:pStyle w:val="170"/>
        <w:jc w:val="both"/>
        <w:spacing w:lineRule="auto" w:line="276"/>
        <w:shd w:val="clear" w:color="auto" w:fill="FFFFFF"/>
        <w:rPr>
          <w:rFonts w:cs="Tahoma" w:eastAsia="Times New Roman"/>
          <w:bCs/>
          <w:lang w:eastAsia="pt-BR"/>
        </w:rPr>
      </w:pPr>
      <w:r>
        <w:rPr>
          <w:rFonts w:ascii="Calibri" w:hAnsi="Calibri"/>
          <w:color w:val="auto"/>
          <w:sz w:val="22"/>
          <w:szCs w:val="22"/>
        </w:rPr>
      </w:r>
      <w:r/>
    </w:p>
    <w:p>
      <w:pPr>
        <w:pStyle w:val="170"/>
        <w:jc w:val="both"/>
        <w:spacing w:lineRule="auto" w:line="276"/>
        <w:shd w:val="clear" w:color="auto" w:fill="FFFFFF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 w:eastAsia="Times New Roman"/>
          <w:bCs/>
          <w:color w:val="auto"/>
          <w:sz w:val="22"/>
          <w:szCs w:val="22"/>
          <w:lang w:eastAsia="pt-BR"/>
        </w:rPr>
        <w:t xml:space="preserve">Preço do Roteiro Terrestre, por pessoa em US$</w:t>
      </w:r>
      <w:r/>
    </w:p>
    <w:tbl>
      <w:tblPr>
        <w:tblStyle w:val="525"/>
        <w:tblW w:w="4536" w:type="dxa"/>
        <w:tblInd w:w="0" w:type="dxa"/>
        <w:tblCellMar>
          <w:left w:w="0" w:type="dxa"/>
          <w:top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2726"/>
      </w:tblGrid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false"/>
                <w:color w:val="auto"/>
                <w:sz w:val="22"/>
                <w:szCs w:val="22"/>
              </w:rPr>
              <w:t xml:space="preserve">Validade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shd w:val="clear" w:color="auto" w:fill="FFFFFF"/>
              <w:rPr>
                <w:rFonts w:ascii="Calibri" w:hAnsi="Calibri"/>
                <w:i w:val="false"/>
                <w:color w:val="FFFFFF"/>
              </w:rPr>
            </w:pPr>
            <w:r>
              <w:rPr>
                <w:rFonts w:ascii="Calibri" w:hAnsi="Calibri"/>
                <w:b/>
                <w:bCs/>
                <w:i w:val="false"/>
                <w:color w:val="auto"/>
                <w:sz w:val="22"/>
                <w:szCs w:val="22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Apto Duplo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hd w:val="clear" w:color="auto" w:fill="FFFFFF"/>
              <w:rPr>
                <w:color w:val="auto"/>
                <w:sz w:val="24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eastAsia="pt-BR"/>
              </w:rPr>
              <w:t xml:space="preserve">a partir de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eastAsia="pt-BR"/>
              </w:rPr>
              <w:t xml:space="preserve"> US$ 6.410</w:t>
            </w:r>
            <w:r/>
          </w:p>
        </w:tc>
      </w:tr>
    </w:tbl>
    <w:p>
      <w:pPr>
        <w:pStyle w:val="170"/>
        <w:jc w:val="both"/>
        <w:tabs>
          <w:tab w:val="left" w:pos="360" w:leader="none"/>
          <w:tab w:val="clear" w:pos="720" w:leader="none"/>
        </w:tabs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</w:r>
      <w:r/>
    </w:p>
    <w:p>
      <w:pPr>
        <w:pStyle w:val="170"/>
        <w:jc w:val="both"/>
        <w:tabs>
          <w:tab w:val="left" w:pos="360" w:leader="none"/>
          <w:tab w:val="clear" w:pos="720" w:leader="none"/>
        </w:tabs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</w:r>
      <w:r/>
    </w:p>
    <w:p>
      <w:pPr>
        <w:pStyle w:val="170"/>
        <w:jc w:val="center"/>
        <w:spacing w:lineRule="auto" w:line="276"/>
        <w:shd w:val="clear" w:color="auto" w:fill="FFFFFF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e</w:t>
      </w:r>
      <w:r>
        <w:rPr>
          <w:rFonts w:ascii="Calibri" w:hAnsi="Calibri" w:cs="Arial"/>
          <w:b/>
          <w:iCs/>
          <w:color w:val="auto"/>
          <w:sz w:val="22"/>
          <w:szCs w:val="22"/>
        </w:rPr>
        <w:t xml:space="preserve"> condições diferenciadas.</w:t>
      </w:r>
      <w:r/>
    </w:p>
    <w:p>
      <w:pPr>
        <w:pStyle w:val="170"/>
        <w:jc w:val="center"/>
        <w:spacing w:lineRule="auto" w:line="276"/>
        <w:shd w:val="clear" w:color="auto" w:fill="FFFFFF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</w:r>
      <w:r/>
    </w:p>
    <w:p>
      <w:pPr>
        <w:pStyle w:val="170"/>
        <w:numPr>
          <w:ilvl w:val="0"/>
          <w:numId w:val="0"/>
        </w:numPr>
        <w:jc w:val="both"/>
        <w:rPr>
          <w:rFonts w:ascii="Calibri" w:hAnsi="Calibri" w:cs="Arial"/>
          <w:bCs/>
          <w:color w:val="auto"/>
          <w:sz w:val="22"/>
          <w:szCs w:val="22"/>
        </w:rPr>
        <w:outlineLvl w:val="0"/>
      </w:pPr>
      <w:r>
        <w:rPr>
          <w:rFonts w:ascii="Calibri" w:hAnsi="Calibri" w:cs="Arial"/>
          <w:bCs/>
          <w:color w:val="auto"/>
          <w:sz w:val="22"/>
          <w:szCs w:val="22"/>
        </w:rPr>
      </w:r>
      <w:r/>
    </w:p>
    <w:p>
      <w:pPr>
        <w:pStyle w:val="170"/>
        <w:ind w:left="-14" w:hanging="0"/>
        <w:jc w:val="both"/>
        <w:tabs>
          <w:tab w:val="clear" w:pos="720" w:leader="none"/>
          <w:tab w:val="left" w:pos="2704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  <w:lang w:eastAsia="pt-BR"/>
        </w:rPr>
        <w:t xml:space="preserve">Observação:</w:t>
      </w:r>
      <w:r/>
    </w:p>
    <w:p>
      <w:pPr>
        <w:pStyle w:val="170"/>
        <w:ind w:left="-14" w:hanging="0"/>
        <w:jc w:val="both"/>
        <w:tabs>
          <w:tab w:val="clear" w:pos="720" w:leader="none"/>
          <w:tab w:val="left" w:pos="2704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  <w:shd w:val="clear" w:color="auto" w:fill="FFFFFF"/>
          <w:lang w:eastAsia="pt-BR"/>
        </w:rPr>
        <w:t xml:space="preserve">Os hotéis mencionados acima incluem taxas locais</w:t>
      </w:r>
      <w:r/>
    </w:p>
    <w:p>
      <w:pPr>
        <w:pStyle w:val="170"/>
        <w:ind w:left="-14" w:hanging="0"/>
        <w:jc w:val="both"/>
        <w:tabs>
          <w:tab w:val="clear" w:pos="720" w:leader="none"/>
          <w:tab w:val="left" w:pos="2704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  <w:shd w:val="clear" w:color="auto" w:fill="FFFFFF"/>
          <w:lang w:eastAsia="pt-BR"/>
        </w:rPr>
        <w:t xml:space="preserve">O critério internacional de horários de entrada e saída dos hotéis, normalmente é:</w:t>
      </w:r>
      <w:r/>
    </w:p>
    <w:p>
      <w:pPr>
        <w:pStyle w:val="170"/>
        <w:ind w:left="-14" w:hanging="0"/>
        <w:jc w:val="both"/>
        <w:tabs>
          <w:tab w:val="clear" w:pos="720" w:leader="none"/>
          <w:tab w:val="left" w:pos="2704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  <w:shd w:val="clear" w:color="auto" w:fill="FFFFFF"/>
          <w:lang w:val="en-US" w:eastAsia="pt-BR"/>
        </w:rPr>
        <w:t xml:space="preserve">Check-in</w:t>
      </w:r>
      <w:r>
        <w:rPr>
          <w:rFonts w:ascii="Calibri" w:hAnsi="Calibri" w:cs="Arial"/>
          <w:iCs/>
          <w:color w:val="auto"/>
          <w:sz w:val="22"/>
          <w:szCs w:val="22"/>
          <w:shd w:val="clear" w:color="auto" w:fill="FFFFFF"/>
          <w:lang w:val="en-US" w:eastAsia="pt-BR"/>
        </w:rPr>
        <w:t xml:space="preserve">: 15h00</w:t>
        <w:tab/>
        <w:tab/>
        <w:tab/>
        <w:tab/>
      </w:r>
      <w:r>
        <w:rPr>
          <w:rFonts w:ascii="Calibri" w:hAnsi="Calibri" w:cs="Arial"/>
          <w:b/>
          <w:iCs/>
          <w:color w:val="auto"/>
          <w:sz w:val="22"/>
          <w:szCs w:val="22"/>
          <w:shd w:val="clear" w:color="auto" w:fill="FFFFFF"/>
          <w:lang w:val="en-US" w:eastAsia="pt-BR"/>
        </w:rPr>
        <w:t xml:space="preserve">Check-out</w:t>
      </w:r>
      <w:r>
        <w:rPr>
          <w:rFonts w:ascii="Calibri" w:hAnsi="Calibri" w:cs="Arial"/>
          <w:iCs/>
          <w:color w:val="auto"/>
          <w:sz w:val="22"/>
          <w:szCs w:val="22"/>
          <w:shd w:val="clear" w:color="auto" w:fill="FFFFFF"/>
          <w:lang w:val="en-US" w:eastAsia="pt-BR"/>
        </w:rPr>
        <w:t xml:space="preserve">: 11h00</w:t>
      </w:r>
      <w:r/>
    </w:p>
    <w:p>
      <w:pPr>
        <w:pStyle w:val="170"/>
        <w:ind w:left="-14" w:hanging="0"/>
        <w:jc w:val="both"/>
        <w:tabs>
          <w:tab w:val="clear" w:pos="720" w:leader="none"/>
          <w:tab w:val="left" w:pos="2704" w:leader="none"/>
        </w:tabs>
        <w:rPr>
          <w:rFonts w:ascii="Calibri" w:hAnsi="Calibri" w:cs="Arial"/>
          <w:iCs/>
          <w:color w:val="auto"/>
          <w:sz w:val="22"/>
          <w:szCs w:val="22"/>
          <w:highlight w:val="white"/>
          <w:lang w:val="en-US" w:eastAsia="pt-BR"/>
        </w:rPr>
      </w:pPr>
      <w:r>
        <w:rPr>
          <w:rFonts w:ascii="Calibri" w:hAnsi="Calibri" w:cs="Arial"/>
          <w:iCs/>
          <w:color w:val="auto"/>
          <w:sz w:val="22"/>
          <w:szCs w:val="22"/>
          <w:highlight w:val="white"/>
          <w:lang w:val="en-US" w:eastAsia="pt-BR"/>
        </w:rPr>
      </w:r>
      <w:r/>
    </w:p>
    <w:p>
      <w:pPr>
        <w:pStyle w:val="17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  <w:lang w:eastAsia="pt-BR"/>
        </w:rPr>
        <w:t xml:space="preserve">O roteiro inclui :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3 noites em Singapura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2 noites em Kuala Lumpur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3 noites em Langkawi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4 noites em Bali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Café da manhã diário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Traslados e passeios privativos, com guia em idioma espanhol</w:t>
      </w:r>
      <w:r/>
    </w:p>
    <w:p>
      <w:pPr>
        <w:pStyle w:val="170"/>
        <w:jc w:val="both"/>
        <w:tabs>
          <w:tab w:val="left" w:pos="357" w:leader="none"/>
          <w:tab w:val="clear" w:pos="720" w:leader="none"/>
        </w:tabs>
        <w:rPr>
          <w:rFonts w:ascii="Calibri" w:hAnsi="Calibri"/>
          <w:color w:val="auto"/>
          <w:sz w:val="22"/>
          <w:szCs w:val="22"/>
          <w:lang w:eastAsia="pt-BR"/>
        </w:rPr>
      </w:pPr>
      <w:r>
        <w:rPr>
          <w:rFonts w:ascii="Cambria" w:hAnsi="Cambria"/>
          <w:color w:val="auto"/>
          <w:sz w:val="22"/>
          <w:szCs w:val="22"/>
          <w:lang w:eastAsia="pt-BR"/>
        </w:rPr>
      </w:r>
      <w:r/>
    </w:p>
    <w:p>
      <w:pPr>
        <w:pStyle w:val="170"/>
        <w:ind w:left="11" w:hanging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  <w:lang w:eastAsia="pt-BR"/>
        </w:rPr>
        <w:t xml:space="preserve">O roteiro não inclui: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Passagem aérea 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Despesas com documentos e vistos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Despesas de caráter pessoal, gorjetas, telefonemas, etc</w:t>
      </w:r>
      <w:r/>
    </w:p>
    <w:p>
      <w:pPr>
        <w:pStyle w:val="170"/>
        <w:numPr>
          <w:ilvl w:val="0"/>
          <w:numId w:val="1"/>
        </w:numPr>
        <w:ind w:left="357" w:hanging="356"/>
        <w:jc w:val="both"/>
        <w:tabs>
          <w:tab w:val="left" w:pos="357" w:leader="none"/>
          <w:tab w:val="left" w:pos="720" w:leader="none"/>
        </w:tabs>
      </w:pPr>
      <w:r>
        <w:rPr>
          <w:rStyle w:val="436"/>
          <w:rFonts w:ascii="Calibri" w:hAnsi="Calibri" w:cs="Arial" w:eastAsia="Arial Unicode MS"/>
          <w:b w:val="false"/>
          <w:bCs w:val="false"/>
          <w:i w:val="false"/>
          <w:iCs/>
          <w:color w:val="auto"/>
          <w:sz w:val="22"/>
          <w:szCs w:val="22"/>
          <w:highlight w:val="white"/>
          <w:lang w:eastAsia="pt-BR"/>
        </w:rPr>
        <w:t xml:space="preserve">Qualquer item que não esteja mencionado no programa</w:t>
      </w:r>
      <w:r/>
    </w:p>
    <w:p>
      <w:pPr>
        <w:pStyle w:val="170"/>
        <w:spacing w:lineRule="auto" w:line="276"/>
        <w:shd w:val="clear" w:color="auto" w:fill="FFFFFF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</w:r>
      <w:r/>
    </w:p>
    <w:p>
      <w:pPr>
        <w:pStyle w:val="170"/>
        <w:jc w:val="center"/>
        <w:shd w:val="clear" w:color="auto" w:fill="FFFFFF"/>
        <w:tabs>
          <w:tab w:val="left" w:pos="420" w:leader="none"/>
          <w:tab w:val="clear" w:pos="720" w:leader="none"/>
        </w:tabs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</w:r>
      <w:r/>
    </w:p>
    <w:p>
      <w:pPr>
        <w:pStyle w:val="170"/>
        <w:shd w:val="clear" w:color="auto" w:fill="FFFFFF"/>
        <w:tabs>
          <w:tab w:val="left" w:pos="420" w:leader="none"/>
          <w:tab w:val="clear" w:pos="7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Valores em </w:t>
      </w:r>
      <w:bookmarkStart w:id="0" w:name="__DdeLink__175_1348357177"/>
      <w:r>
        <w:rPr>
          <w:rFonts w:ascii="Calibri" w:hAnsi="Calibri" w:cs="Arial"/>
          <w:b/>
          <w:color w:val="auto"/>
          <w:sz w:val="22"/>
          <w:szCs w:val="22"/>
        </w:rPr>
        <w:t xml:space="preserve">dólares americanos</w:t>
      </w:r>
      <w:bookmarkEnd w:id="0"/>
      <w:r>
        <w:rPr>
          <w:rFonts w:ascii="Calibri" w:hAnsi="Calibri" w:cs="Arial"/>
          <w:b/>
          <w:color w:val="auto"/>
          <w:sz w:val="22"/>
          <w:szCs w:val="22"/>
        </w:rPr>
        <w:t xml:space="preserve"> por pessoa, sujeitos à disponibilidade e alteração sem aviso prévio.</w:t>
      </w:r>
      <w:r/>
    </w:p>
    <w:p>
      <w:pPr>
        <w:pStyle w:val="170"/>
        <w:shd w:val="clear" w:color="auto" w:fill="FFFFFF"/>
        <w:tabs>
          <w:tab w:val="left" w:pos="420" w:leader="none"/>
          <w:tab w:val="clear" w:pos="720" w:leader="none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07/01/2020</w:t>
      </w:r>
      <w:r/>
    </w:p>
    <w:sectPr>
      <w:headerReference w:type="default" r:id="rId8"/>
      <w:footerReference w:type="default" r:id="rId9"/>
      <w:footnotePr/>
      <w:type w:val="nextPage"/>
      <w:pgSz w:w="11906" w:h="16820"/>
      <w:pgMar w:top="1418" w:right="1418" w:bottom="1418" w:left="1418" w:gutter="0" w:header="1021" w:footer="284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sans">
    <w:panose1 w:val="00000400000000000000"/>
  </w:font>
  <w:font w:name="DejaVu Sans">
    <w:panose1 w:val="020B0603030804020204"/>
  </w:font>
  <w:font w:name="Verdana">
    <w:panose1 w:val="020B0606030504020204"/>
  </w:font>
  <w:font w:name="News Gothic MT">
    <w:panose1 w:val="00000400000000000000"/>
  </w:font>
  <w:font w:name="Georgia">
    <w:panose1 w:val="02040503050406030204"/>
  </w:font>
  <w:font w:name="OpenSymbol">
    <w:panose1 w:val="05010000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30504020204"/>
  </w:font>
  <w:font w:name="Century Gothic">
    <w:panose1 w:val="020B0604020202020204"/>
  </w:font>
  <w:font w:name="Lucida Grande">
    <w:panose1 w:val="00000400000000000000"/>
  </w:font>
  <w:font w:name="Calibri">
    <w:panose1 w:val="020F0502020204030204"/>
  </w:font>
  <w:font w:name="MS Gothic">
    <w:panose1 w:val="020B06090303040B0204"/>
  </w:font>
  <w:font w:name="MS Mincho">
    <w:panose1 w:val="02020503050405090304"/>
  </w:font>
  <w:font w:name="Times New Roman">
    <w:panose1 w:val="02020603050405020304"/>
  </w:font>
  <w:font w:name="Arial Unicode MS">
    <w:panose1 w:val="020B0604020202020204"/>
  </w:font>
  <w:font w:name="Liberation Sans">
    <w:panose1 w:val="020B060402020209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306"/>
      <w:gridCol w:w="8763"/>
    </w:tblGrid>
    <w:tr>
      <w:trPr>
        <w:trHeight w:val="281"/>
      </w:trPr>
      <w:tc>
        <w:tcPr>
          <w:shd w:val="clear" w:color="auto" w:fill="auto"/>
          <w:tcW w:w="306" w:type="dxa"/>
          <w:vAlign w:val="center"/>
          <w:vMerge w:val="restart"/>
          <w:textDirection w:val="lrTb"/>
          <w:noWrap w:val="false"/>
        </w:tcPr>
        <w:p>
          <w:pPr>
            <w:pStyle w:val="484"/>
            <w:ind w:left="-387" w:firstLine="142"/>
            <w:jc w:val="right"/>
            <w:shd w:val="clear" w:color="auto" w:fill="FFFFFF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7160" cy="290829"/>
                    <wp:effectExtent l="0" t="0" r="0" b="0"/>
                    <wp:docPr id="2" name="Picture 29" descr="ip300ppiPQ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1" o:title=""/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4" behindDoc="1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634</wp:posOffset>
                    </wp:positionV>
                    <wp:extent cx="199389" cy="116839"/>
                    <wp:effectExtent l="0" t="0" r="0" b="0"/>
                    <wp:wrapSquare wrapText="bothSides"/>
                    <wp:docPr id="3" name="Figura1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8719" cy="1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484"/>
                                </w:pPr>
                                <w:r>
                                  <w:rPr>
                                    <w:rStyle w:val="201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3</w:t>
                                </w:r>
                                <w:r>
                                  <w:rPr>
                                    <w:rStyle w:val="201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/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" style="position:absolute;mso-wrap-distance-left:9.0pt;mso-wrap-distance-top:0.0pt;mso-wrap-distance-right:9.0pt;mso-wrap-distance-bottom:0.0pt;z-index:-4;o:allowoverlap:true;o:allowincell:true;mso-position-horizontal-relative:text;mso-position-horizontal:center;mso-position-vertical-relative:text;margin-top:0.0pt;mso-position-vertical:absolute;width:15.7pt;height:9.2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484"/>
                          </w:pPr>
                          <w:r>
                            <w:rPr>
                              <w:rStyle w:val="201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t xml:space="preserve">3</w: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8" behindDoc="1" locked="0" layoutInCell="1" allowOverlap="1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99389" cy="177799"/>
                    <wp:effectExtent l="0" t="0" r="0" b="0"/>
                    <wp:wrapNone/>
                    <wp:docPr id="4" name="Figura2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8719" cy="177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484"/>
                                  <w:shd w:val="clear" w:color="auto" w:fill="FFFFFF"/>
                                  <w:rPr>
                                    <w:rStyle w:val="201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1" style="position:absolute;mso-wrap-distance-left:0.0pt;mso-wrap-distance-top:0.0pt;mso-wrap-distance-right:0.0pt;mso-wrap-distance-bottom:0.0pt;z-index:-8;o:allowoverlap:true;o:allowincell:true;mso-position-horizontal-relative:page;margin-left:315.0pt;mso-position-horizontal:absolute;mso-position-vertical-relative:text;margin-top:-2.8pt;mso-position-vertical:absolute;width:15.7pt;height:14.0pt;" coordsize="100000,100000" path="" filled="f">
                    <v:path textboxrect="0,0,0,0"/>
                    <v:textbox>
                      <w:txbxContent>
                        <w:p>
                          <w:pPr>
                            <w:pStyle w:val="484"/>
                            <w:shd w:val="clear" w:color="auto" w:fill="FFFFFF"/>
                            <w:rPr>
                              <w:rStyle w:val="201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8763" w:type="dxa"/>
          <w:vAlign w:val="center"/>
          <w:textDirection w:val="lrTb"/>
          <w:noWrap w:val="false"/>
        </w:tcPr>
        <w:p>
          <w:pPr>
            <w:pStyle w:val="484"/>
            <w:jc w:val="center"/>
            <w:shd w:val="clear" w:color="auto" w:fill="FFFFFF"/>
          </w:pPr>
          <w:r/>
          <w:r/>
        </w:p>
      </w:tc>
    </w:tr>
    <w:tr>
      <w:trPr>
        <w:trHeight w:val="281"/>
      </w:trPr>
      <w:tc>
        <w:tcPr>
          <w:shd w:val="clear" w:color="auto" w:fill="auto"/>
          <w:tcW w:w="306" w:type="dxa"/>
          <w:vAlign w:val="center"/>
          <w:vMerge w:val="continue"/>
          <w:textDirection w:val="lrTb"/>
          <w:noWrap w:val="false"/>
        </w:tcPr>
        <w:p>
          <w:pPr>
            <w:pStyle w:val="484"/>
            <w:jc w:val="center"/>
            <w:shd w:val="clear" w:color="auto" w:fill="FFFFFF"/>
          </w:pPr>
          <w:r/>
          <w:r/>
        </w:p>
      </w:tc>
      <w:tc>
        <w:tcPr>
          <w:shd w:val="clear" w:color="auto" w:fill="auto"/>
          <w:tcW w:w="8763" w:type="dxa"/>
          <w:vAlign w:val="center"/>
          <w:textDirection w:val="lrTb"/>
          <w:noWrap w:val="false"/>
        </w:tcPr>
        <w:p>
          <w:pPr>
            <w:pStyle w:val="484"/>
            <w:shd w:val="clear" w:color="auto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www.interpoint.com.br</w:t>
          </w:r>
          <w:r/>
        </w:p>
      </w:tc>
    </w:tr>
  </w:tbl>
  <w:p>
    <w:pPr>
      <w:pStyle w:val="4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9075" w:type="dxa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801"/>
      <w:gridCol w:w="1721"/>
      <w:gridCol w:w="4553"/>
    </w:tblGrid>
    <w:tr>
      <w:trPr>
        <w:trHeight w:val="704"/>
      </w:trPr>
      <w:tc>
        <w:tcPr>
          <w:shd w:val="clear" w:color="auto" w:fill="auto"/>
          <w:tcW w:w="2801" w:type="dxa"/>
          <w:vAlign w:val="center"/>
          <w:textDirection w:val="lrTb"/>
          <w:noWrap w:val="false"/>
        </w:tcPr>
        <w:p>
          <w:pPr>
            <w:pStyle w:val="483"/>
            <w:jc w:val="center"/>
            <w:shd w:val="clear" w:color="auto" w:fill="FFFFFF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17345" cy="380364"/>
                    <wp:effectExtent l="0" t="0" r="0" b="0"/>
                    <wp:docPr id="1" name="Picture 12" descr="Macintosh HD:Users:interpoint:Desktop:Flavio:Timbrado:300ppi:300ppiPq.png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1721" w:type="dxa"/>
          <w:vAlign w:val="center"/>
          <w:textDirection w:val="lrTb"/>
          <w:noWrap w:val="false"/>
        </w:tcPr>
        <w:p>
          <w:pPr>
            <w:pStyle w:val="483"/>
            <w:jc w:val="center"/>
            <w:shd w:val="clear" w:color="auto" w:fill="FFFFFF"/>
          </w:pPr>
          <w:r/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4553" w:type="dxa"/>
          <w:vAlign w:val="center"/>
          <w:textDirection w:val="lrTb"/>
          <w:noWrap w:val="false"/>
        </w:tcPr>
        <w:p>
          <w:pPr>
            <w:pStyle w:val="483"/>
            <w:jc w:val="right"/>
            <w:shd w:val="clear" w:color="auto" w:fill="FFFFFF"/>
          </w:pPr>
          <w:r>
            <w:rPr>
              <w:rFonts w:ascii="Calibri" w:hAnsi="Calibri" w:cs="Arial"/>
              <w:sz w:val="20"/>
              <w:szCs w:val="20"/>
            </w:rPr>
            <w:t xml:space="preserve">ROTEIRO |</w:t>
          </w:r>
          <w:r>
            <w:rPr>
              <w:rFonts w:ascii="Calibri" w:hAnsi="Calibri" w:cs="Cambria" w:eastAsia="Cambria"/>
              <w:b/>
              <w:bCs/>
              <w:sz w:val="20"/>
              <w:szCs w:val="22"/>
              <w:lang w:eastAsia="zh-CN"/>
            </w:rPr>
            <w:t xml:space="preserve">ÁSIA</w:t>
          </w:r>
          <w:r/>
        </w:p>
      </w:tc>
    </w:tr>
    <w:tr>
      <w:trPr/>
      <w:tc>
        <w:tcPr>
          <w:gridSpan w:val="3"/>
          <w:shd w:val="clear" w:color="auto" w:fill="auto"/>
          <w:tcBorders>
            <w:top w:val="single" w:color="000000" w:sz="4" w:space="0"/>
          </w:tcBorders>
          <w:tcW w:w="9075" w:type="dxa"/>
          <w:vAlign w:val="center"/>
          <w:textDirection w:val="lrTb"/>
          <w:noWrap w:val="false"/>
        </w:tcPr>
        <w:p>
          <w:pPr>
            <w:pStyle w:val="483"/>
            <w:jc w:val="center"/>
            <w:shd w:val="clear" w:color="auto" w:fill="FFFFFF"/>
          </w:pPr>
          <w:r/>
          <w:r/>
        </w:p>
      </w:tc>
    </w:tr>
  </w:tbl>
  <w:p>
    <w:pPr>
      <w:pStyle w:val="4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1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/>
        <w:color w:val="auto"/>
        <w:spacing w:val="0"/>
        <w:position w:val="0"/>
        <w:sz w:val="20"/>
        <w:szCs w:val="22"/>
        <w:lang w:val="pt-BR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">
    <w:name w:val="Hyperlink"/>
    <w:uiPriority w:val="99"/>
    <w:unhideWhenUsed/>
    <w:rPr>
      <w:color w:val="0000FF" w:themeColor="hyperlink"/>
      <w:u w:val="single"/>
    </w:rPr>
  </w:style>
  <w:style w:type="character" w:styleId="69">
    <w:name w:val="footnote reference"/>
    <w:basedOn w:val="180"/>
    <w:uiPriority w:val="99"/>
    <w:unhideWhenUsed/>
    <w:rPr>
      <w:vertAlign w:val="superscript"/>
    </w:rPr>
  </w:style>
  <w:style w:type="paragraph" w:styleId="170" w:default="1">
    <w:name w:val="Normal"/>
    <w:qFormat/>
    <w:rPr>
      <w:rFonts w:ascii="Cambria" w:hAnsi="Cambria" w:cs="Times New Roman" w:eastAsia="MS Mincho"/>
      <w:color w:val="auto"/>
      <w:sz w:val="24"/>
      <w:szCs w:val="24"/>
      <w:lang w:val="pt-BR" w:bidi="ar-SA" w:eastAsia="en-US"/>
    </w:rPr>
    <w:pPr>
      <w:jc w:val="left"/>
      <w:shd w:val="nil" w:color="auto" w:fill="FFFFFF"/>
      <w:widowControl/>
    </w:pPr>
  </w:style>
  <w:style w:type="paragraph" w:styleId="171">
    <w:name w:val="Heading 1"/>
    <w:basedOn w:val="170"/>
    <w:qFormat/>
    <w:rPr>
      <w:rFonts w:ascii="Century Gothic" w:hAnsi="Century Gothic" w:cs="Tahoma" w:eastAsia="Arial Unicode MS"/>
      <w:bCs/>
      <w:color w:val="808080"/>
      <w:sz w:val="36"/>
      <w:szCs w:val="32"/>
      <w:lang w:eastAsia="pt-BR"/>
    </w:rPr>
    <w:pPr>
      <w:shd w:val="clear" w:color="auto" w:fill="FFFFFF"/>
      <w:tabs>
        <w:tab w:val="left" w:pos="0" w:leader="none"/>
        <w:tab w:val="clear" w:pos="720" w:leader="none"/>
      </w:tabs>
      <w:outlineLvl w:val="0"/>
    </w:pPr>
  </w:style>
  <w:style w:type="paragraph" w:styleId="172">
    <w:name w:val="Heading 2"/>
    <w:basedOn w:val="171"/>
    <w:qFormat/>
    <w:rPr>
      <w:bCs w:val="false"/>
      <w:iCs/>
      <w:sz w:val="28"/>
    </w:rPr>
    <w:pPr>
      <w:shd w:val="clear" w:color="auto" w:fill="FFFFFF"/>
      <w:outlineLvl w:val="1"/>
    </w:pPr>
  </w:style>
  <w:style w:type="paragraph" w:styleId="173">
    <w:name w:val="Heading 3"/>
    <w:basedOn w:val="1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shd w:val="clear" w:color="auto" w:fill="FFFFFF"/>
      <w:outlineLvl w:val="2"/>
    </w:pPr>
  </w:style>
  <w:style w:type="paragraph" w:styleId="174">
    <w:name w:val="Heading 4"/>
    <w:basedOn w:val="1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shd w:val="clear" w:color="auto" w:fill="FFFFFF"/>
      <w:outlineLvl w:val="3"/>
    </w:pPr>
  </w:style>
  <w:style w:type="paragraph" w:styleId="175">
    <w:name w:val="Heading 5"/>
    <w:basedOn w:val="1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shd w:val="clear" w:color="auto" w:fill="FFFFFF"/>
      <w:outlineLvl w:val="4"/>
    </w:pPr>
  </w:style>
  <w:style w:type="paragraph" w:styleId="176">
    <w:name w:val="Heading 6"/>
    <w:basedOn w:val="1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shd w:val="clear" w:color="auto" w:fill="FFFFFF"/>
      <w:outlineLvl w:val="5"/>
    </w:pPr>
  </w:style>
  <w:style w:type="paragraph" w:styleId="177">
    <w:name w:val="Heading 7"/>
    <w:basedOn w:val="1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shd w:val="clear" w:color="auto" w:fill="FFFFFF"/>
      <w:outlineLvl w:val="6"/>
    </w:pPr>
  </w:style>
  <w:style w:type="paragraph" w:styleId="178">
    <w:name w:val="Heading 8"/>
    <w:basedOn w:val="1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shd w:val="clear" w:color="auto" w:fill="FFFFFF"/>
      <w:outlineLvl w:val="7"/>
    </w:pPr>
  </w:style>
  <w:style w:type="paragraph" w:styleId="179">
    <w:name w:val="Heading 9"/>
    <w:basedOn w:val="1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shd w:val="clear" w:color="auto" w:fill="FFFFFF"/>
      <w:outlineLvl w:val="8"/>
    </w:pPr>
  </w:style>
  <w:style w:type="character" w:styleId="180" w:default="1">
    <w:name w:val="Default Paragraph Font"/>
    <w:qFormat/>
    <w:uiPriority w:val="1"/>
    <w:semiHidden/>
    <w:unhideWhenUsed/>
  </w:style>
  <w:style w:type="character" w:styleId="181" w:customStyle="1">
    <w:name w:val="Heading 3 Char"/>
    <w:basedOn w:val="180"/>
    <w:qFormat/>
    <w:uiPriority w:val="9"/>
    <w:rPr>
      <w:rFonts w:ascii="Arial" w:hAnsi="Arial" w:cs="Arial" w:eastAsia="Arial"/>
      <w:sz w:val="30"/>
      <w:szCs w:val="30"/>
    </w:rPr>
  </w:style>
  <w:style w:type="character" w:styleId="182" w:customStyle="1">
    <w:name w:val="Heading 4 Char"/>
    <w:basedOn w:val="180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183" w:customStyle="1">
    <w:name w:val="Heading 5 Char"/>
    <w:basedOn w:val="180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184" w:customStyle="1">
    <w:name w:val="Heading 6 Char"/>
    <w:basedOn w:val="180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185" w:customStyle="1">
    <w:name w:val="Heading 7 Char"/>
    <w:basedOn w:val="180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6" w:customStyle="1">
    <w:name w:val="Heading 8 Char"/>
    <w:basedOn w:val="180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187" w:customStyle="1">
    <w:name w:val="Heading 9 Char"/>
    <w:basedOn w:val="180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188" w:customStyle="1">
    <w:name w:val="Subtitle Char"/>
    <w:basedOn w:val="180"/>
    <w:qFormat/>
    <w:uiPriority w:val="11"/>
    <w:rPr>
      <w:sz w:val="24"/>
      <w:szCs w:val="24"/>
    </w:rPr>
  </w:style>
  <w:style w:type="character" w:styleId="189" w:customStyle="1">
    <w:name w:val="Quote Char"/>
    <w:qFormat/>
    <w:uiPriority w:val="29"/>
    <w:rPr>
      <w:i/>
    </w:rPr>
  </w:style>
  <w:style w:type="character" w:styleId="190" w:customStyle="1">
    <w:name w:val="Intense Quote Char"/>
    <w:qFormat/>
    <w:uiPriority w:val="30"/>
    <w:rPr>
      <w:i/>
    </w:rPr>
  </w:style>
  <w:style w:type="character" w:styleId="191" w:customStyle="1">
    <w:name w:val="Link da Internet"/>
    <w:uiPriority w:val="99"/>
    <w:unhideWhenUsed/>
    <w:rPr>
      <w:color w:val="0000FF"/>
      <w:u w:val="single"/>
    </w:rPr>
  </w:style>
  <w:style w:type="character" w:styleId="192" w:customStyle="1">
    <w:name w:val="Footnote Text Char"/>
    <w:qFormat/>
    <w:uiPriority w:val="99"/>
    <w:rPr>
      <w:sz w:val="18"/>
    </w:rPr>
  </w:style>
  <w:style w:type="character" w:styleId="193" w:customStyle="1">
    <w:name w:val="Âncora da nota de rodapé"/>
    <w:rPr>
      <w:vertAlign w:val="superscript"/>
    </w:rPr>
  </w:style>
  <w:style w:type="character" w:styleId="194" w:customStyle="1">
    <w:name w:val="Footnote Characters"/>
    <w:basedOn w:val="180"/>
    <w:qFormat/>
    <w:uiPriority w:val="99"/>
    <w:unhideWhenUsed/>
    <w:rPr>
      <w:vertAlign w:val="superscript"/>
    </w:rPr>
  </w:style>
  <w:style w:type="character" w:styleId="195" w:customStyle="1">
    <w:name w:val="Heading 1 Char"/>
    <w:qFormat/>
    <w:rPr>
      <w:rFonts w:ascii="Century Gothic" w:hAnsi="Century Gothic" w:cs="Tahoma" w:eastAsia="Arial Unicode MS"/>
      <w:bCs/>
      <w:color w:val="808080"/>
      <w:sz w:val="36"/>
      <w:szCs w:val="32"/>
      <w:lang w:val="pt-BR" w:eastAsia="pt-BR"/>
    </w:rPr>
  </w:style>
  <w:style w:type="character" w:styleId="196" w:customStyle="1">
    <w:name w:val="Body Text Char"/>
    <w:basedOn w:val="180"/>
    <w:qFormat/>
    <w:uiPriority w:val="99"/>
    <w:semiHidden/>
  </w:style>
  <w:style w:type="character" w:styleId="197" w:customStyle="1">
    <w:name w:val="Heading 2 Char"/>
    <w:qFormat/>
    <w:rPr>
      <w:rFonts w:ascii="Century Gothic" w:hAnsi="Century Gothic" w:cs="Tahoma" w:eastAsia="Arial Unicode MS"/>
      <w:iCs/>
      <w:color w:val="808080"/>
      <w:sz w:val="28"/>
      <w:szCs w:val="32"/>
      <w:lang w:val="pt-BR" w:eastAsia="pt-BR"/>
    </w:rPr>
  </w:style>
  <w:style w:type="character" w:styleId="198" w:customStyle="1">
    <w:name w:val="Header Char"/>
    <w:qFormat/>
    <w:uiPriority w:val="99"/>
    <w:rPr>
      <w:lang w:val="pt-BR"/>
    </w:rPr>
  </w:style>
  <w:style w:type="character" w:styleId="199" w:customStyle="1">
    <w:name w:val="Footer Char"/>
    <w:qFormat/>
    <w:uiPriority w:val="99"/>
    <w:rPr>
      <w:lang w:val="pt-BR"/>
    </w:rPr>
  </w:style>
  <w:style w:type="character" w:styleId="200" w:customStyle="1">
    <w:name w:val="Balloon Text Char"/>
    <w:qFormat/>
    <w:uiPriority w:val="99"/>
    <w:semiHidden/>
    <w:rPr>
      <w:rFonts w:ascii="Lucida Grande" w:hAnsi="Lucida Grande" w:cs="Lucida Grande"/>
      <w:sz w:val="18"/>
      <w:szCs w:val="18"/>
      <w:lang w:val="pt-BR"/>
    </w:rPr>
  </w:style>
  <w:style w:type="character" w:styleId="201">
    <w:name w:val="page number"/>
    <w:basedOn w:val="180"/>
    <w:qFormat/>
    <w:uiPriority w:val="99"/>
    <w:semiHidden/>
    <w:unhideWhenUsed/>
  </w:style>
  <w:style w:type="character" w:styleId="202" w:customStyle="1">
    <w:name w:val="Title Char"/>
    <w:qFormat/>
    <w:uiPriority w:val="10"/>
    <w:rPr>
      <w:rFonts w:ascii="Calibri" w:hAnsi="Calibri" w:cs="Times New Roman" w:eastAsia="MS Gothic"/>
      <w:spacing w:val="-8"/>
      <w:sz w:val="56"/>
      <w:szCs w:val="56"/>
      <w:lang w:val="pt-BR"/>
    </w:rPr>
  </w:style>
  <w:style w:type="character" w:styleId="203" w:customStyle="1">
    <w:name w:val="Menção Pendente1"/>
    <w:basedOn w:val="180"/>
    <w:qFormat/>
    <w:uiPriority w:val="99"/>
    <w:semiHidden/>
    <w:unhideWhenUsed/>
    <w:rPr>
      <w:color w:val="605E5C"/>
      <w:shd w:val="clear" w:color="auto" w:fill="E1DFDD"/>
    </w:rPr>
  </w:style>
  <w:style w:type="character" w:styleId="204" w:customStyle="1">
    <w:name w:val="ListLabel 1"/>
    <w:qFormat/>
    <w:rPr>
      <w:b w:val="false"/>
    </w:rPr>
  </w:style>
  <w:style w:type="character" w:styleId="205" w:customStyle="1">
    <w:name w:val="ListLabel 2"/>
    <w:qFormat/>
    <w:rPr>
      <w:rFonts w:cs="Courier New"/>
    </w:rPr>
  </w:style>
  <w:style w:type="character" w:styleId="206" w:customStyle="1">
    <w:name w:val="ListLabel 3"/>
    <w:qFormat/>
    <w:rPr>
      <w:rFonts w:cs="Courier New"/>
    </w:rPr>
  </w:style>
  <w:style w:type="character" w:styleId="207" w:customStyle="1">
    <w:name w:val="ListLabel 4"/>
    <w:qFormat/>
    <w:rPr>
      <w:rFonts w:cs="Courier New"/>
    </w:rPr>
  </w:style>
  <w:style w:type="character" w:styleId="208" w:customStyle="1">
    <w:name w:val="ListLabel 5"/>
    <w:qFormat/>
    <w:rPr>
      <w:rFonts w:cs="Courier New"/>
    </w:rPr>
  </w:style>
  <w:style w:type="character" w:styleId="209" w:customStyle="1">
    <w:name w:val="ListLabel 6"/>
    <w:qFormat/>
    <w:rPr>
      <w:rFonts w:cs="Courier New"/>
    </w:rPr>
  </w:style>
  <w:style w:type="character" w:styleId="210" w:customStyle="1">
    <w:name w:val="ListLabel 7"/>
    <w:qFormat/>
    <w:rPr>
      <w:rFonts w:cs="Courier New"/>
    </w:rPr>
  </w:style>
  <w:style w:type="character" w:styleId="211" w:customStyle="1">
    <w:name w:val="ListLabel 8"/>
    <w:qFormat/>
    <w:rPr>
      <w:rFonts w:cs="Courier New"/>
    </w:rPr>
  </w:style>
  <w:style w:type="character" w:styleId="212" w:customStyle="1">
    <w:name w:val="ListLabel 9"/>
    <w:qFormat/>
    <w:rPr>
      <w:rFonts w:cs="Courier New"/>
    </w:rPr>
  </w:style>
  <w:style w:type="character" w:styleId="213" w:customStyle="1">
    <w:name w:val="ListLabel 10"/>
    <w:qFormat/>
    <w:rPr>
      <w:rFonts w:cs="Courier New"/>
    </w:rPr>
  </w:style>
  <w:style w:type="character" w:styleId="214" w:customStyle="1">
    <w:name w:val="ListLabel 11"/>
    <w:qFormat/>
    <w:rPr>
      <w:rFonts w:cs="Courier New"/>
    </w:rPr>
  </w:style>
  <w:style w:type="character" w:styleId="215" w:customStyle="1">
    <w:name w:val="ListLabel 12"/>
    <w:qFormat/>
    <w:rPr>
      <w:rFonts w:cs="Courier New"/>
    </w:rPr>
  </w:style>
  <w:style w:type="character" w:styleId="216" w:customStyle="1">
    <w:name w:val="ListLabel 13"/>
    <w:qFormat/>
    <w:rPr>
      <w:rFonts w:cs="Arial" w:eastAsia="Arial Unicode MS"/>
    </w:rPr>
  </w:style>
  <w:style w:type="character" w:styleId="217" w:customStyle="1">
    <w:name w:val="ListLabel 14"/>
    <w:qFormat/>
    <w:rPr>
      <w:rFonts w:cs="Courier New"/>
    </w:rPr>
  </w:style>
  <w:style w:type="character" w:styleId="218" w:customStyle="1">
    <w:name w:val="ListLabel 15"/>
    <w:qFormat/>
    <w:rPr>
      <w:rFonts w:cs="Courier New"/>
    </w:rPr>
  </w:style>
  <w:style w:type="character" w:styleId="219" w:customStyle="1">
    <w:name w:val="ListLabel 16"/>
    <w:qFormat/>
    <w:rPr>
      <w:rFonts w:cs="Courier New"/>
    </w:rPr>
  </w:style>
  <w:style w:type="character" w:styleId="220" w:customStyle="1">
    <w:name w:val="ListLabel 17"/>
    <w:qFormat/>
    <w:rPr>
      <w:rFonts w:cs="Arial" w:eastAsia="Arial Unicode MS"/>
    </w:rPr>
  </w:style>
  <w:style w:type="character" w:styleId="221" w:customStyle="1">
    <w:name w:val="ListLabel 18"/>
    <w:qFormat/>
    <w:rPr>
      <w:rFonts w:cs="Courier New"/>
    </w:rPr>
  </w:style>
  <w:style w:type="character" w:styleId="222" w:customStyle="1">
    <w:name w:val="ListLabel 19"/>
    <w:qFormat/>
    <w:rPr>
      <w:rFonts w:cs="Courier New"/>
    </w:rPr>
  </w:style>
  <w:style w:type="character" w:styleId="223" w:customStyle="1">
    <w:name w:val="ListLabel 20"/>
    <w:qFormat/>
    <w:rPr>
      <w:rFonts w:cs="Courier New"/>
    </w:rPr>
  </w:style>
  <w:style w:type="character" w:styleId="224" w:customStyle="1">
    <w:name w:val="ListLabel 21"/>
    <w:qFormat/>
    <w:rPr>
      <w:rFonts w:cs="Courier New"/>
    </w:rPr>
  </w:style>
  <w:style w:type="character" w:styleId="225" w:customStyle="1">
    <w:name w:val="ListLabel 22"/>
    <w:qFormat/>
    <w:rPr>
      <w:rFonts w:cs="Courier New"/>
    </w:rPr>
  </w:style>
  <w:style w:type="character" w:styleId="226" w:customStyle="1">
    <w:name w:val="ListLabel 23"/>
    <w:qFormat/>
    <w:rPr>
      <w:rFonts w:cs="Courier New"/>
    </w:rPr>
  </w:style>
  <w:style w:type="character" w:styleId="227" w:customStyle="1">
    <w:name w:val="ListLabel 24"/>
    <w:qFormat/>
    <w:rPr>
      <w:rFonts w:ascii="Calibri" w:hAnsi="Calibri" w:cs="Symbol"/>
      <w:sz w:val="22"/>
    </w:rPr>
  </w:style>
  <w:style w:type="character" w:styleId="228" w:customStyle="1">
    <w:name w:val="ListLabel 25"/>
    <w:qFormat/>
    <w:rPr>
      <w:rFonts w:cs="Wingdings"/>
    </w:rPr>
  </w:style>
  <w:style w:type="character" w:styleId="229" w:customStyle="1">
    <w:name w:val="ListLabel 26"/>
    <w:qFormat/>
    <w:rPr>
      <w:rFonts w:cs="Wingdings"/>
    </w:rPr>
  </w:style>
  <w:style w:type="character" w:styleId="230" w:customStyle="1">
    <w:name w:val="ListLabel 27"/>
    <w:qFormat/>
    <w:rPr>
      <w:rFonts w:cs="Wingdings"/>
    </w:rPr>
  </w:style>
  <w:style w:type="character" w:styleId="231" w:customStyle="1">
    <w:name w:val="ListLabel 28"/>
    <w:qFormat/>
    <w:rPr>
      <w:rFonts w:cs="Wingdings"/>
    </w:rPr>
  </w:style>
  <w:style w:type="character" w:styleId="232" w:customStyle="1">
    <w:name w:val="ListLabel 29"/>
    <w:qFormat/>
    <w:rPr>
      <w:rFonts w:cs="Wingdings"/>
    </w:rPr>
  </w:style>
  <w:style w:type="character" w:styleId="233" w:customStyle="1">
    <w:name w:val="ListLabel 30"/>
    <w:qFormat/>
    <w:rPr>
      <w:rFonts w:cs="Wingdings"/>
    </w:rPr>
  </w:style>
  <w:style w:type="character" w:styleId="234" w:customStyle="1">
    <w:name w:val="ListLabel 31"/>
    <w:qFormat/>
    <w:rPr>
      <w:rFonts w:cs="Wingdings"/>
    </w:rPr>
  </w:style>
  <w:style w:type="character" w:styleId="235" w:customStyle="1">
    <w:name w:val="ListLabel 32"/>
    <w:qFormat/>
    <w:rPr>
      <w:rFonts w:cs="Wingdings"/>
    </w:rPr>
  </w:style>
  <w:style w:type="character" w:styleId="236" w:customStyle="1">
    <w:name w:val="ListLabel 33"/>
    <w:qFormat/>
    <w:rPr>
      <w:rFonts w:ascii="Calibri" w:hAnsi="Calibri" w:cs="Symbol"/>
    </w:rPr>
  </w:style>
  <w:style w:type="character" w:styleId="237" w:customStyle="1">
    <w:name w:val="ListLabel 34"/>
    <w:qFormat/>
    <w:rPr>
      <w:rFonts w:cs="Courier New"/>
      <w:b w:val="false"/>
    </w:rPr>
  </w:style>
  <w:style w:type="character" w:styleId="238" w:customStyle="1">
    <w:name w:val="ListLabel 35"/>
    <w:qFormat/>
    <w:rPr>
      <w:rFonts w:cs="Wingdings"/>
    </w:rPr>
  </w:style>
  <w:style w:type="character" w:styleId="239" w:customStyle="1">
    <w:name w:val="ListLabel 36"/>
    <w:qFormat/>
    <w:rPr>
      <w:rFonts w:cs="Symbol"/>
    </w:rPr>
  </w:style>
  <w:style w:type="character" w:styleId="240" w:customStyle="1">
    <w:name w:val="ListLabel 37"/>
    <w:qFormat/>
    <w:rPr>
      <w:rFonts w:cs="Courier New"/>
    </w:rPr>
  </w:style>
  <w:style w:type="character" w:styleId="241" w:customStyle="1">
    <w:name w:val="ListLabel 38"/>
    <w:qFormat/>
    <w:rPr>
      <w:rFonts w:cs="Wingdings"/>
    </w:rPr>
  </w:style>
  <w:style w:type="character" w:styleId="242" w:customStyle="1">
    <w:name w:val="ListLabel 39"/>
    <w:qFormat/>
    <w:rPr>
      <w:rFonts w:cs="Symbol"/>
    </w:rPr>
  </w:style>
  <w:style w:type="character" w:styleId="243" w:customStyle="1">
    <w:name w:val="ListLabel 40"/>
    <w:qFormat/>
    <w:rPr>
      <w:rFonts w:cs="Courier New"/>
    </w:rPr>
  </w:style>
  <w:style w:type="character" w:styleId="244" w:customStyle="1">
    <w:name w:val="ListLabel 41"/>
    <w:qFormat/>
    <w:rPr>
      <w:rFonts w:cs="Wingdings"/>
    </w:rPr>
  </w:style>
  <w:style w:type="character" w:styleId="245" w:customStyle="1">
    <w:name w:val="Marcas"/>
    <w:qFormat/>
    <w:rPr>
      <w:rFonts w:ascii="OpenSymbol" w:hAnsi="OpenSymbol" w:cs="OpenSymbol" w:eastAsia="OpenSymbol"/>
    </w:rPr>
  </w:style>
  <w:style w:type="character" w:styleId="246" w:customStyle="1">
    <w:name w:val="ListLabel 42"/>
    <w:qFormat/>
    <w:rPr>
      <w:rFonts w:cs="OpenSymbol"/>
    </w:rPr>
  </w:style>
  <w:style w:type="character" w:styleId="247" w:customStyle="1">
    <w:name w:val="ListLabel 43"/>
    <w:qFormat/>
    <w:rPr>
      <w:rFonts w:cs="OpenSymbol"/>
    </w:rPr>
  </w:style>
  <w:style w:type="character" w:styleId="248" w:customStyle="1">
    <w:name w:val="ListLabel 44"/>
    <w:qFormat/>
    <w:rPr>
      <w:rFonts w:cs="OpenSymbol"/>
    </w:rPr>
  </w:style>
  <w:style w:type="character" w:styleId="249" w:customStyle="1">
    <w:name w:val="ListLabel 45"/>
    <w:qFormat/>
    <w:rPr>
      <w:rFonts w:cs="OpenSymbol"/>
    </w:rPr>
  </w:style>
  <w:style w:type="character" w:styleId="250" w:customStyle="1">
    <w:name w:val="ListLabel 46"/>
    <w:qFormat/>
    <w:rPr>
      <w:rFonts w:cs="OpenSymbol"/>
    </w:rPr>
  </w:style>
  <w:style w:type="character" w:styleId="251" w:customStyle="1">
    <w:name w:val="ListLabel 47"/>
    <w:qFormat/>
    <w:rPr>
      <w:rFonts w:cs="OpenSymbol"/>
    </w:rPr>
  </w:style>
  <w:style w:type="character" w:styleId="252" w:customStyle="1">
    <w:name w:val="ListLabel 48"/>
    <w:qFormat/>
    <w:rPr>
      <w:rFonts w:cs="OpenSymbol"/>
    </w:rPr>
  </w:style>
  <w:style w:type="character" w:styleId="253" w:customStyle="1">
    <w:name w:val="ListLabel 49"/>
    <w:qFormat/>
    <w:rPr>
      <w:rFonts w:cs="OpenSymbol"/>
    </w:rPr>
  </w:style>
  <w:style w:type="character" w:styleId="254" w:customStyle="1">
    <w:name w:val="ListLabel 50"/>
    <w:qFormat/>
    <w:rPr>
      <w:rFonts w:cs="OpenSymbol"/>
    </w:rPr>
  </w:style>
  <w:style w:type="character" w:styleId="255" w:customStyle="1">
    <w:name w:val="ListLabel 51"/>
    <w:qFormat/>
    <w:rPr>
      <w:rFonts w:cs="OpenSymbol"/>
    </w:rPr>
  </w:style>
  <w:style w:type="character" w:styleId="256" w:customStyle="1">
    <w:name w:val="ListLabel 52"/>
    <w:qFormat/>
    <w:rPr>
      <w:rFonts w:cs="OpenSymbol"/>
    </w:rPr>
  </w:style>
  <w:style w:type="character" w:styleId="257" w:customStyle="1">
    <w:name w:val="ListLabel 53"/>
    <w:qFormat/>
    <w:rPr>
      <w:rFonts w:cs="OpenSymbol"/>
    </w:rPr>
  </w:style>
  <w:style w:type="character" w:styleId="258" w:customStyle="1">
    <w:name w:val="ListLabel 54"/>
    <w:qFormat/>
    <w:rPr>
      <w:rFonts w:cs="OpenSymbol"/>
    </w:rPr>
  </w:style>
  <w:style w:type="character" w:styleId="259" w:customStyle="1">
    <w:name w:val="ListLabel 55"/>
    <w:qFormat/>
    <w:rPr>
      <w:rFonts w:cs="OpenSymbol"/>
    </w:rPr>
  </w:style>
  <w:style w:type="character" w:styleId="260" w:customStyle="1">
    <w:name w:val="ListLabel 56"/>
    <w:qFormat/>
    <w:rPr>
      <w:rFonts w:cs="OpenSymbol"/>
    </w:rPr>
  </w:style>
  <w:style w:type="character" w:styleId="261" w:customStyle="1">
    <w:name w:val="ListLabel 57"/>
    <w:qFormat/>
    <w:rPr>
      <w:rFonts w:cs="OpenSymbol"/>
    </w:rPr>
  </w:style>
  <w:style w:type="character" w:styleId="262" w:customStyle="1">
    <w:name w:val="ListLabel 58"/>
    <w:qFormat/>
    <w:rPr>
      <w:rFonts w:cs="OpenSymbol"/>
    </w:rPr>
  </w:style>
  <w:style w:type="character" w:styleId="263" w:customStyle="1">
    <w:name w:val="ListLabel 59"/>
    <w:qFormat/>
    <w:rPr>
      <w:rFonts w:cs="OpenSymbol"/>
    </w:rPr>
  </w:style>
  <w:style w:type="character" w:styleId="264" w:customStyle="1">
    <w:name w:val="ListLabel 60"/>
    <w:qFormat/>
    <w:rPr>
      <w:rFonts w:cs="OpenSymbol"/>
    </w:rPr>
  </w:style>
  <w:style w:type="character" w:styleId="265" w:customStyle="1">
    <w:name w:val="ListLabel 61"/>
    <w:qFormat/>
    <w:rPr>
      <w:rFonts w:cs="OpenSymbol"/>
    </w:rPr>
  </w:style>
  <w:style w:type="character" w:styleId="266" w:customStyle="1">
    <w:name w:val="ListLabel 62"/>
    <w:qFormat/>
    <w:rPr>
      <w:rFonts w:cs="OpenSymbol"/>
    </w:rPr>
  </w:style>
  <w:style w:type="character" w:styleId="267" w:customStyle="1">
    <w:name w:val="ListLabel 63"/>
    <w:qFormat/>
    <w:rPr>
      <w:rFonts w:cs="OpenSymbol"/>
    </w:rPr>
  </w:style>
  <w:style w:type="character" w:styleId="268" w:customStyle="1">
    <w:name w:val="ListLabel 64"/>
    <w:qFormat/>
    <w:rPr>
      <w:rFonts w:cs="OpenSymbol"/>
    </w:rPr>
  </w:style>
  <w:style w:type="character" w:styleId="269" w:customStyle="1">
    <w:name w:val="ListLabel 65"/>
    <w:qFormat/>
    <w:rPr>
      <w:rFonts w:cs="OpenSymbol"/>
    </w:rPr>
  </w:style>
  <w:style w:type="character" w:styleId="270" w:customStyle="1">
    <w:name w:val="ListLabel 66"/>
    <w:qFormat/>
    <w:rPr>
      <w:rFonts w:cs="OpenSymbol"/>
    </w:rPr>
  </w:style>
  <w:style w:type="character" w:styleId="271" w:customStyle="1">
    <w:name w:val="ListLabel 67"/>
    <w:qFormat/>
    <w:rPr>
      <w:rFonts w:cs="OpenSymbol"/>
    </w:rPr>
  </w:style>
  <w:style w:type="character" w:styleId="272" w:customStyle="1">
    <w:name w:val="ListLabel 68"/>
    <w:qFormat/>
    <w:rPr>
      <w:rFonts w:cs="OpenSymbol"/>
    </w:rPr>
  </w:style>
  <w:style w:type="character" w:styleId="273" w:customStyle="1">
    <w:name w:val="ListLabel 69"/>
    <w:qFormat/>
    <w:rPr>
      <w:rFonts w:cs="OpenSymbol"/>
    </w:rPr>
  </w:style>
  <w:style w:type="character" w:styleId="274" w:customStyle="1">
    <w:name w:val="ListLabel 70"/>
    <w:qFormat/>
    <w:rPr>
      <w:rFonts w:cs="OpenSymbol"/>
    </w:rPr>
  </w:style>
  <w:style w:type="character" w:styleId="275" w:customStyle="1">
    <w:name w:val="ListLabel 71"/>
    <w:qFormat/>
    <w:rPr>
      <w:rFonts w:cs="OpenSymbol"/>
    </w:rPr>
  </w:style>
  <w:style w:type="character" w:styleId="276" w:customStyle="1">
    <w:name w:val="ListLabel 72"/>
    <w:qFormat/>
    <w:rPr>
      <w:rFonts w:cs="OpenSymbol"/>
    </w:rPr>
  </w:style>
  <w:style w:type="character" w:styleId="277" w:customStyle="1">
    <w:name w:val="ListLabel 73"/>
    <w:qFormat/>
    <w:rPr>
      <w:rFonts w:cs="OpenSymbol"/>
    </w:rPr>
  </w:style>
  <w:style w:type="character" w:styleId="278" w:customStyle="1">
    <w:name w:val="ListLabel 74"/>
    <w:qFormat/>
    <w:rPr>
      <w:rFonts w:cs="OpenSymbol"/>
    </w:rPr>
  </w:style>
  <w:style w:type="character" w:styleId="279" w:customStyle="1">
    <w:name w:val="ListLabel 75"/>
    <w:qFormat/>
    <w:rPr>
      <w:rFonts w:cs="OpenSymbol"/>
    </w:rPr>
  </w:style>
  <w:style w:type="character" w:styleId="280" w:customStyle="1">
    <w:name w:val="ListLabel 76"/>
    <w:qFormat/>
    <w:rPr>
      <w:rFonts w:cs="OpenSymbol"/>
    </w:rPr>
  </w:style>
  <w:style w:type="character" w:styleId="281" w:customStyle="1">
    <w:name w:val="ListLabel 77"/>
    <w:qFormat/>
    <w:rPr>
      <w:rFonts w:cs="OpenSymbol"/>
    </w:rPr>
  </w:style>
  <w:style w:type="character" w:styleId="282" w:customStyle="1">
    <w:name w:val="ListLabel 78"/>
    <w:qFormat/>
    <w:rPr>
      <w:rFonts w:cs="OpenSymbol"/>
    </w:rPr>
  </w:style>
  <w:style w:type="character" w:styleId="283" w:customStyle="1">
    <w:name w:val="ListLabel 79"/>
    <w:qFormat/>
    <w:rPr>
      <w:rFonts w:cs="OpenSymbol"/>
    </w:rPr>
  </w:style>
  <w:style w:type="character" w:styleId="284" w:customStyle="1">
    <w:name w:val="ListLabel 80"/>
    <w:qFormat/>
    <w:rPr>
      <w:rFonts w:cs="OpenSymbol"/>
    </w:rPr>
  </w:style>
  <w:style w:type="character" w:styleId="285" w:customStyle="1">
    <w:name w:val="ListLabel 81"/>
    <w:qFormat/>
    <w:rPr>
      <w:rFonts w:cs="OpenSymbol"/>
    </w:rPr>
  </w:style>
  <w:style w:type="character" w:styleId="286" w:customStyle="1">
    <w:name w:val="ListLabel 82"/>
    <w:qFormat/>
    <w:rPr>
      <w:rFonts w:cs="OpenSymbol"/>
    </w:rPr>
  </w:style>
  <w:style w:type="character" w:styleId="287" w:customStyle="1">
    <w:name w:val="ListLabel 83"/>
    <w:qFormat/>
    <w:rPr>
      <w:rFonts w:cs="OpenSymbol"/>
    </w:rPr>
  </w:style>
  <w:style w:type="character" w:styleId="288" w:customStyle="1">
    <w:name w:val="ListLabel 84"/>
    <w:qFormat/>
    <w:rPr>
      <w:rFonts w:cs="OpenSymbol"/>
    </w:rPr>
  </w:style>
  <w:style w:type="character" w:styleId="289" w:customStyle="1">
    <w:name w:val="ListLabel 85"/>
    <w:qFormat/>
    <w:rPr>
      <w:rFonts w:cs="OpenSymbol"/>
    </w:rPr>
  </w:style>
  <w:style w:type="character" w:styleId="290" w:customStyle="1">
    <w:name w:val="ListLabel 86"/>
    <w:qFormat/>
    <w:rPr>
      <w:rFonts w:cs="OpenSymbol"/>
    </w:rPr>
  </w:style>
  <w:style w:type="character" w:styleId="291" w:customStyle="1">
    <w:name w:val="ListLabel 87"/>
    <w:qFormat/>
    <w:rPr>
      <w:rFonts w:cs="OpenSymbol"/>
    </w:rPr>
  </w:style>
  <w:style w:type="character" w:styleId="292" w:customStyle="1">
    <w:name w:val="ListLabel 88"/>
    <w:qFormat/>
    <w:rPr>
      <w:rFonts w:cs="OpenSymbol"/>
    </w:rPr>
  </w:style>
  <w:style w:type="character" w:styleId="293" w:customStyle="1">
    <w:name w:val="ListLabel 89"/>
    <w:qFormat/>
    <w:rPr>
      <w:rFonts w:cs="OpenSymbol"/>
    </w:rPr>
  </w:style>
  <w:style w:type="character" w:styleId="294" w:customStyle="1">
    <w:name w:val="ListLabel 90"/>
    <w:qFormat/>
    <w:rPr>
      <w:rFonts w:cs="OpenSymbol"/>
    </w:rPr>
  </w:style>
  <w:style w:type="character" w:styleId="295" w:customStyle="1">
    <w:name w:val="ListLabel 91"/>
    <w:qFormat/>
    <w:rPr>
      <w:rFonts w:cs="OpenSymbol"/>
    </w:rPr>
  </w:style>
  <w:style w:type="character" w:styleId="296" w:customStyle="1">
    <w:name w:val="ListLabel 92"/>
    <w:qFormat/>
    <w:rPr>
      <w:rFonts w:cs="OpenSymbol"/>
    </w:rPr>
  </w:style>
  <w:style w:type="character" w:styleId="297" w:customStyle="1">
    <w:name w:val="ListLabel 93"/>
    <w:qFormat/>
    <w:rPr>
      <w:rFonts w:cs="OpenSymbol"/>
    </w:rPr>
  </w:style>
  <w:style w:type="character" w:styleId="298" w:customStyle="1">
    <w:name w:val="ListLabel 94"/>
    <w:qFormat/>
    <w:rPr>
      <w:rFonts w:cs="OpenSymbol"/>
    </w:rPr>
  </w:style>
  <w:style w:type="character" w:styleId="299" w:customStyle="1">
    <w:name w:val="ListLabel 95"/>
    <w:qFormat/>
    <w:rPr>
      <w:rFonts w:cs="OpenSymbol"/>
    </w:rPr>
  </w:style>
  <w:style w:type="character" w:styleId="300" w:customStyle="1">
    <w:name w:val="ListLabel 96"/>
    <w:qFormat/>
    <w:rPr>
      <w:rFonts w:cs="OpenSymbol"/>
    </w:rPr>
  </w:style>
  <w:style w:type="character" w:styleId="301" w:customStyle="1">
    <w:name w:val="ListLabel 97"/>
    <w:qFormat/>
    <w:rPr>
      <w:rFonts w:cs="OpenSymbol"/>
    </w:rPr>
  </w:style>
  <w:style w:type="character" w:styleId="302" w:customStyle="1">
    <w:name w:val="ListLabel 98"/>
    <w:qFormat/>
    <w:rPr>
      <w:rFonts w:cs="OpenSymbol"/>
    </w:rPr>
  </w:style>
  <w:style w:type="character" w:styleId="303" w:customStyle="1">
    <w:name w:val="ListLabel 99"/>
    <w:qFormat/>
    <w:rPr>
      <w:rFonts w:cs="OpenSymbol"/>
    </w:rPr>
  </w:style>
  <w:style w:type="character" w:styleId="304" w:customStyle="1">
    <w:name w:val="ListLabel 100"/>
    <w:qFormat/>
    <w:rPr>
      <w:rFonts w:cs="OpenSymbol"/>
    </w:rPr>
  </w:style>
  <w:style w:type="character" w:styleId="305" w:customStyle="1">
    <w:name w:val="ListLabel 101"/>
    <w:qFormat/>
    <w:rPr>
      <w:rFonts w:cs="OpenSymbol"/>
    </w:rPr>
  </w:style>
  <w:style w:type="character" w:styleId="306" w:customStyle="1">
    <w:name w:val="ListLabel 102"/>
    <w:qFormat/>
    <w:rPr>
      <w:rFonts w:cs="OpenSymbol"/>
    </w:rPr>
  </w:style>
  <w:style w:type="character" w:styleId="307" w:customStyle="1">
    <w:name w:val="ListLabel 103"/>
    <w:qFormat/>
    <w:rPr>
      <w:rFonts w:cs="OpenSymbol"/>
    </w:rPr>
  </w:style>
  <w:style w:type="character" w:styleId="308" w:customStyle="1">
    <w:name w:val="ListLabel 104"/>
    <w:qFormat/>
    <w:rPr>
      <w:rFonts w:cs="OpenSymbol"/>
    </w:rPr>
  </w:style>
  <w:style w:type="character" w:styleId="309" w:customStyle="1">
    <w:name w:val="ListLabel 105"/>
    <w:qFormat/>
    <w:rPr>
      <w:rFonts w:cs="OpenSymbol"/>
    </w:rPr>
  </w:style>
  <w:style w:type="character" w:styleId="310" w:customStyle="1">
    <w:name w:val="ListLabel 106"/>
    <w:qFormat/>
    <w:rPr>
      <w:rFonts w:cs="OpenSymbol"/>
    </w:rPr>
  </w:style>
  <w:style w:type="character" w:styleId="311" w:customStyle="1">
    <w:name w:val="ListLabel 107"/>
    <w:qFormat/>
    <w:rPr>
      <w:rFonts w:cs="OpenSymbol"/>
    </w:rPr>
  </w:style>
  <w:style w:type="character" w:styleId="312" w:customStyle="1">
    <w:name w:val="ListLabel 108"/>
    <w:qFormat/>
    <w:rPr>
      <w:rFonts w:cs="OpenSymbol"/>
    </w:rPr>
  </w:style>
  <w:style w:type="character" w:styleId="313" w:customStyle="1">
    <w:name w:val="ListLabel 109"/>
    <w:qFormat/>
    <w:rPr>
      <w:rFonts w:cs="OpenSymbol"/>
    </w:rPr>
  </w:style>
  <w:style w:type="character" w:styleId="314" w:customStyle="1">
    <w:name w:val="ListLabel 110"/>
    <w:qFormat/>
    <w:rPr>
      <w:rFonts w:cs="OpenSymbol"/>
    </w:rPr>
  </w:style>
  <w:style w:type="character" w:styleId="315" w:customStyle="1">
    <w:name w:val="ListLabel 111"/>
    <w:qFormat/>
    <w:rPr>
      <w:rFonts w:cs="OpenSymbol"/>
    </w:rPr>
  </w:style>
  <w:style w:type="character" w:styleId="316" w:customStyle="1">
    <w:name w:val="ListLabel 112"/>
    <w:qFormat/>
    <w:rPr>
      <w:rFonts w:cs="OpenSymbol"/>
    </w:rPr>
  </w:style>
  <w:style w:type="character" w:styleId="317" w:customStyle="1">
    <w:name w:val="ListLabel 113"/>
    <w:qFormat/>
    <w:rPr>
      <w:rFonts w:cs="OpenSymbol"/>
    </w:rPr>
  </w:style>
  <w:style w:type="character" w:styleId="318" w:customStyle="1">
    <w:name w:val="ListLabel 114"/>
    <w:qFormat/>
    <w:rPr>
      <w:rFonts w:cs="OpenSymbol"/>
    </w:rPr>
  </w:style>
  <w:style w:type="character" w:styleId="319" w:customStyle="1">
    <w:name w:val="ListLabel 115"/>
    <w:qFormat/>
    <w:rPr>
      <w:rFonts w:cs="OpenSymbol"/>
    </w:rPr>
  </w:style>
  <w:style w:type="character" w:styleId="320" w:customStyle="1">
    <w:name w:val="ListLabel 116"/>
    <w:qFormat/>
    <w:rPr>
      <w:rFonts w:cs="OpenSymbol"/>
    </w:rPr>
  </w:style>
  <w:style w:type="character" w:styleId="321" w:customStyle="1">
    <w:name w:val="ListLabel 117"/>
    <w:qFormat/>
    <w:rPr>
      <w:rFonts w:cs="OpenSymbol"/>
    </w:rPr>
  </w:style>
  <w:style w:type="character" w:styleId="322" w:customStyle="1">
    <w:name w:val="ListLabel 118"/>
    <w:qFormat/>
    <w:rPr>
      <w:rFonts w:cs="OpenSymbol"/>
    </w:rPr>
  </w:style>
  <w:style w:type="character" w:styleId="323" w:customStyle="1">
    <w:name w:val="ListLabel 119"/>
    <w:qFormat/>
    <w:rPr>
      <w:rFonts w:cs="OpenSymbol"/>
    </w:rPr>
  </w:style>
  <w:style w:type="character" w:styleId="324" w:customStyle="1">
    <w:name w:val="ListLabel 120"/>
    <w:qFormat/>
    <w:rPr>
      <w:rFonts w:cs="OpenSymbol"/>
    </w:rPr>
  </w:style>
  <w:style w:type="character" w:styleId="325" w:customStyle="1">
    <w:name w:val="ListLabel 121"/>
    <w:qFormat/>
    <w:rPr>
      <w:rFonts w:cs="OpenSymbol"/>
    </w:rPr>
  </w:style>
  <w:style w:type="character" w:styleId="326" w:customStyle="1">
    <w:name w:val="ListLabel 122"/>
    <w:qFormat/>
    <w:rPr>
      <w:rFonts w:cs="OpenSymbol"/>
    </w:rPr>
  </w:style>
  <w:style w:type="character" w:styleId="327" w:customStyle="1">
    <w:name w:val="ListLabel 123"/>
    <w:qFormat/>
    <w:rPr>
      <w:rFonts w:ascii="Calibri" w:hAnsi="Calibri" w:cs="OpenSymbol"/>
    </w:rPr>
  </w:style>
  <w:style w:type="character" w:styleId="328" w:customStyle="1">
    <w:name w:val="ListLabel 124"/>
    <w:qFormat/>
    <w:rPr>
      <w:rFonts w:cs="OpenSymbol"/>
    </w:rPr>
  </w:style>
  <w:style w:type="character" w:styleId="329" w:customStyle="1">
    <w:name w:val="ListLabel 125"/>
    <w:qFormat/>
    <w:rPr>
      <w:rFonts w:cs="OpenSymbol"/>
    </w:rPr>
  </w:style>
  <w:style w:type="character" w:styleId="330" w:customStyle="1">
    <w:name w:val="ListLabel 126"/>
    <w:qFormat/>
    <w:rPr>
      <w:rFonts w:cs="OpenSymbol"/>
    </w:rPr>
  </w:style>
  <w:style w:type="character" w:styleId="331" w:customStyle="1">
    <w:name w:val="ListLabel 127"/>
    <w:qFormat/>
    <w:rPr>
      <w:rFonts w:cs="OpenSymbol"/>
    </w:rPr>
  </w:style>
  <w:style w:type="character" w:styleId="332" w:customStyle="1">
    <w:name w:val="ListLabel 128"/>
    <w:qFormat/>
    <w:rPr>
      <w:rFonts w:cs="OpenSymbol"/>
    </w:rPr>
  </w:style>
  <w:style w:type="character" w:styleId="333" w:customStyle="1">
    <w:name w:val="ListLabel 129"/>
    <w:qFormat/>
    <w:rPr>
      <w:rFonts w:cs="OpenSymbol"/>
    </w:rPr>
  </w:style>
  <w:style w:type="character" w:styleId="334" w:customStyle="1">
    <w:name w:val="ListLabel 130"/>
    <w:qFormat/>
    <w:rPr>
      <w:rFonts w:cs="OpenSymbol"/>
    </w:rPr>
  </w:style>
  <w:style w:type="character" w:styleId="335" w:customStyle="1">
    <w:name w:val="ListLabel 131"/>
    <w:qFormat/>
    <w:rPr>
      <w:rFonts w:cs="OpenSymbol"/>
    </w:rPr>
  </w:style>
  <w:style w:type="character" w:styleId="336" w:customStyle="1">
    <w:name w:val="ListLabel 132"/>
    <w:qFormat/>
    <w:rPr>
      <w:rFonts w:ascii="Calibri" w:hAnsi="Calibri" w:cs="OpenSymbol"/>
    </w:rPr>
  </w:style>
  <w:style w:type="character" w:styleId="337" w:customStyle="1">
    <w:name w:val="ListLabel 133"/>
    <w:qFormat/>
    <w:rPr>
      <w:rFonts w:cs="OpenSymbol"/>
    </w:rPr>
  </w:style>
  <w:style w:type="character" w:styleId="338" w:customStyle="1">
    <w:name w:val="ListLabel 134"/>
    <w:qFormat/>
    <w:rPr>
      <w:rFonts w:cs="OpenSymbol"/>
    </w:rPr>
  </w:style>
  <w:style w:type="character" w:styleId="339" w:customStyle="1">
    <w:name w:val="ListLabel 135"/>
    <w:qFormat/>
    <w:rPr>
      <w:rFonts w:cs="OpenSymbol"/>
    </w:rPr>
  </w:style>
  <w:style w:type="character" w:styleId="340" w:customStyle="1">
    <w:name w:val="ListLabel 136"/>
    <w:qFormat/>
    <w:rPr>
      <w:rFonts w:cs="OpenSymbol"/>
    </w:rPr>
  </w:style>
  <w:style w:type="character" w:styleId="341" w:customStyle="1">
    <w:name w:val="ListLabel 137"/>
    <w:qFormat/>
    <w:rPr>
      <w:rFonts w:cs="OpenSymbol"/>
    </w:rPr>
  </w:style>
  <w:style w:type="character" w:styleId="342" w:customStyle="1">
    <w:name w:val="ListLabel 138"/>
    <w:qFormat/>
    <w:rPr>
      <w:rFonts w:cs="OpenSymbol"/>
    </w:rPr>
  </w:style>
  <w:style w:type="character" w:styleId="343" w:customStyle="1">
    <w:name w:val="ListLabel 139"/>
    <w:qFormat/>
    <w:rPr>
      <w:rFonts w:cs="OpenSymbol"/>
    </w:rPr>
  </w:style>
  <w:style w:type="character" w:styleId="344" w:customStyle="1">
    <w:name w:val="ListLabel 140"/>
    <w:qFormat/>
    <w:rPr>
      <w:rFonts w:cs="OpenSymbol"/>
    </w:rPr>
  </w:style>
  <w:style w:type="character" w:styleId="345" w:customStyle="1">
    <w:name w:val="ListLabel 141"/>
    <w:qFormat/>
    <w:rPr>
      <w:rFonts w:ascii="Calibri" w:hAnsi="Calibri" w:cs="OpenSymbol"/>
    </w:rPr>
  </w:style>
  <w:style w:type="character" w:styleId="346" w:customStyle="1">
    <w:name w:val="ListLabel 142"/>
    <w:qFormat/>
    <w:rPr>
      <w:rFonts w:cs="OpenSymbol"/>
    </w:rPr>
  </w:style>
  <w:style w:type="character" w:styleId="347" w:customStyle="1">
    <w:name w:val="ListLabel 143"/>
    <w:qFormat/>
    <w:rPr>
      <w:rFonts w:cs="OpenSymbol"/>
    </w:rPr>
  </w:style>
  <w:style w:type="character" w:styleId="348" w:customStyle="1">
    <w:name w:val="ListLabel 144"/>
    <w:qFormat/>
    <w:rPr>
      <w:rFonts w:cs="OpenSymbol"/>
    </w:rPr>
  </w:style>
  <w:style w:type="character" w:styleId="349" w:customStyle="1">
    <w:name w:val="ListLabel 145"/>
    <w:qFormat/>
    <w:rPr>
      <w:rFonts w:cs="OpenSymbol"/>
    </w:rPr>
  </w:style>
  <w:style w:type="character" w:styleId="350" w:customStyle="1">
    <w:name w:val="ListLabel 146"/>
    <w:qFormat/>
    <w:rPr>
      <w:rFonts w:cs="OpenSymbol"/>
    </w:rPr>
  </w:style>
  <w:style w:type="character" w:styleId="351" w:customStyle="1">
    <w:name w:val="ListLabel 147"/>
    <w:qFormat/>
    <w:rPr>
      <w:rFonts w:cs="OpenSymbol"/>
    </w:rPr>
  </w:style>
  <w:style w:type="character" w:styleId="352" w:customStyle="1">
    <w:name w:val="ListLabel 148"/>
    <w:qFormat/>
    <w:rPr>
      <w:rFonts w:cs="OpenSymbol"/>
    </w:rPr>
  </w:style>
  <w:style w:type="character" w:styleId="353" w:customStyle="1">
    <w:name w:val="ListLabel 149"/>
    <w:qFormat/>
    <w:rPr>
      <w:rFonts w:cs="OpenSymbol"/>
    </w:rPr>
  </w:style>
  <w:style w:type="character" w:styleId="354" w:customStyle="1">
    <w:name w:val="ListLabel 150"/>
    <w:qFormat/>
    <w:rPr>
      <w:rFonts w:ascii="Calibri" w:hAnsi="Calibri" w:cs="OpenSymbol"/>
    </w:rPr>
  </w:style>
  <w:style w:type="character" w:styleId="355" w:customStyle="1">
    <w:name w:val="ListLabel 151"/>
    <w:qFormat/>
    <w:rPr>
      <w:rFonts w:cs="OpenSymbol"/>
    </w:rPr>
  </w:style>
  <w:style w:type="character" w:styleId="356" w:customStyle="1">
    <w:name w:val="ListLabel 152"/>
    <w:qFormat/>
    <w:rPr>
      <w:rFonts w:cs="OpenSymbol"/>
    </w:rPr>
  </w:style>
  <w:style w:type="character" w:styleId="357" w:customStyle="1">
    <w:name w:val="ListLabel 153"/>
    <w:qFormat/>
    <w:rPr>
      <w:rFonts w:cs="OpenSymbol"/>
    </w:rPr>
  </w:style>
  <w:style w:type="character" w:styleId="358" w:customStyle="1">
    <w:name w:val="ListLabel 154"/>
    <w:qFormat/>
    <w:rPr>
      <w:rFonts w:cs="OpenSymbol"/>
    </w:rPr>
  </w:style>
  <w:style w:type="character" w:styleId="359" w:customStyle="1">
    <w:name w:val="ListLabel 155"/>
    <w:qFormat/>
    <w:rPr>
      <w:rFonts w:cs="OpenSymbol"/>
    </w:rPr>
  </w:style>
  <w:style w:type="character" w:styleId="360" w:customStyle="1">
    <w:name w:val="ListLabel 156"/>
    <w:qFormat/>
    <w:rPr>
      <w:rFonts w:cs="OpenSymbol"/>
    </w:rPr>
  </w:style>
  <w:style w:type="character" w:styleId="361" w:customStyle="1">
    <w:name w:val="ListLabel 157"/>
    <w:qFormat/>
    <w:rPr>
      <w:rFonts w:cs="OpenSymbol"/>
    </w:rPr>
  </w:style>
  <w:style w:type="character" w:styleId="362" w:customStyle="1">
    <w:name w:val="ListLabel 158"/>
    <w:qFormat/>
    <w:rPr>
      <w:rFonts w:cs="OpenSymbol"/>
    </w:rPr>
  </w:style>
  <w:style w:type="character" w:styleId="363" w:customStyle="1">
    <w:name w:val="ListLabel 159"/>
    <w:qFormat/>
    <w:rPr>
      <w:rFonts w:ascii="Calibri" w:hAnsi="Calibri" w:cs="OpenSymbol"/>
    </w:rPr>
  </w:style>
  <w:style w:type="character" w:styleId="364" w:customStyle="1">
    <w:name w:val="ListLabel 160"/>
    <w:qFormat/>
    <w:rPr>
      <w:rFonts w:cs="OpenSymbol"/>
    </w:rPr>
  </w:style>
  <w:style w:type="character" w:styleId="365" w:customStyle="1">
    <w:name w:val="ListLabel 161"/>
    <w:qFormat/>
    <w:rPr>
      <w:rFonts w:cs="OpenSymbol"/>
    </w:rPr>
  </w:style>
  <w:style w:type="character" w:styleId="366" w:customStyle="1">
    <w:name w:val="ListLabel 162"/>
    <w:qFormat/>
    <w:rPr>
      <w:rFonts w:cs="OpenSymbol"/>
    </w:rPr>
  </w:style>
  <w:style w:type="character" w:styleId="367" w:customStyle="1">
    <w:name w:val="ListLabel 163"/>
    <w:qFormat/>
    <w:rPr>
      <w:rFonts w:cs="OpenSymbol"/>
    </w:rPr>
  </w:style>
  <w:style w:type="character" w:styleId="368" w:customStyle="1">
    <w:name w:val="ListLabel 164"/>
    <w:qFormat/>
    <w:rPr>
      <w:rFonts w:cs="OpenSymbol"/>
    </w:rPr>
  </w:style>
  <w:style w:type="character" w:styleId="369" w:customStyle="1">
    <w:name w:val="ListLabel 165"/>
    <w:qFormat/>
    <w:rPr>
      <w:rFonts w:cs="OpenSymbol"/>
    </w:rPr>
  </w:style>
  <w:style w:type="character" w:styleId="370" w:customStyle="1">
    <w:name w:val="ListLabel 166"/>
    <w:qFormat/>
    <w:rPr>
      <w:rFonts w:cs="OpenSymbol"/>
    </w:rPr>
  </w:style>
  <w:style w:type="character" w:styleId="371" w:customStyle="1">
    <w:name w:val="ListLabel 167"/>
    <w:qFormat/>
    <w:rPr>
      <w:rFonts w:cs="OpenSymbol"/>
    </w:rPr>
  </w:style>
  <w:style w:type="character" w:styleId="372" w:customStyle="1">
    <w:name w:val="ListLabel 168"/>
    <w:qFormat/>
    <w:rPr>
      <w:rFonts w:ascii="Calibri" w:hAnsi="Calibri" w:cs="OpenSymbol"/>
    </w:rPr>
  </w:style>
  <w:style w:type="character" w:styleId="373" w:customStyle="1">
    <w:name w:val="ListLabel 169"/>
    <w:qFormat/>
    <w:rPr>
      <w:rFonts w:cs="OpenSymbol"/>
    </w:rPr>
  </w:style>
  <w:style w:type="character" w:styleId="374" w:customStyle="1">
    <w:name w:val="ListLabel 170"/>
    <w:qFormat/>
    <w:rPr>
      <w:rFonts w:cs="OpenSymbol"/>
    </w:rPr>
  </w:style>
  <w:style w:type="character" w:styleId="375" w:customStyle="1">
    <w:name w:val="ListLabel 171"/>
    <w:qFormat/>
    <w:rPr>
      <w:rFonts w:cs="OpenSymbol"/>
    </w:rPr>
  </w:style>
  <w:style w:type="character" w:styleId="376" w:customStyle="1">
    <w:name w:val="ListLabel 172"/>
    <w:qFormat/>
    <w:rPr>
      <w:rFonts w:cs="OpenSymbol"/>
    </w:rPr>
  </w:style>
  <w:style w:type="character" w:styleId="377" w:customStyle="1">
    <w:name w:val="ListLabel 173"/>
    <w:qFormat/>
    <w:rPr>
      <w:rFonts w:cs="OpenSymbol"/>
    </w:rPr>
  </w:style>
  <w:style w:type="character" w:styleId="378" w:customStyle="1">
    <w:name w:val="ListLabel 174"/>
    <w:qFormat/>
    <w:rPr>
      <w:rFonts w:cs="OpenSymbol"/>
    </w:rPr>
  </w:style>
  <w:style w:type="character" w:styleId="379" w:customStyle="1">
    <w:name w:val="ListLabel 175"/>
    <w:qFormat/>
    <w:rPr>
      <w:rFonts w:cs="OpenSymbol"/>
    </w:rPr>
  </w:style>
  <w:style w:type="character" w:styleId="380" w:customStyle="1">
    <w:name w:val="ListLabel 176"/>
    <w:qFormat/>
    <w:rPr>
      <w:rFonts w:cs="OpenSymbol"/>
    </w:rPr>
  </w:style>
  <w:style w:type="character" w:styleId="381">
    <w:name w:val="ListLabel 177"/>
    <w:qFormat/>
    <w:rPr>
      <w:rFonts w:ascii="Calibri" w:hAnsi="Calibri" w:cs="OpenSymbol"/>
    </w:rPr>
  </w:style>
  <w:style w:type="character" w:styleId="382">
    <w:name w:val="ListLabel 178"/>
    <w:qFormat/>
    <w:rPr>
      <w:rFonts w:cs="OpenSymbol"/>
    </w:rPr>
  </w:style>
  <w:style w:type="character" w:styleId="383">
    <w:name w:val="ListLabel 179"/>
    <w:qFormat/>
    <w:rPr>
      <w:rFonts w:cs="OpenSymbol"/>
    </w:rPr>
  </w:style>
  <w:style w:type="character" w:styleId="384">
    <w:name w:val="ListLabel 180"/>
    <w:qFormat/>
    <w:rPr>
      <w:rFonts w:cs="OpenSymbol"/>
    </w:rPr>
  </w:style>
  <w:style w:type="character" w:styleId="385">
    <w:name w:val="ListLabel 181"/>
    <w:qFormat/>
    <w:rPr>
      <w:rFonts w:cs="OpenSymbol"/>
    </w:rPr>
  </w:style>
  <w:style w:type="character" w:styleId="386">
    <w:name w:val="ListLabel 182"/>
    <w:qFormat/>
    <w:rPr>
      <w:rFonts w:cs="OpenSymbol"/>
    </w:rPr>
  </w:style>
  <w:style w:type="character" w:styleId="387">
    <w:name w:val="ListLabel 183"/>
    <w:qFormat/>
    <w:rPr>
      <w:rFonts w:cs="OpenSymbol"/>
    </w:rPr>
  </w:style>
  <w:style w:type="character" w:styleId="388">
    <w:name w:val="ListLabel 184"/>
    <w:qFormat/>
    <w:rPr>
      <w:rFonts w:cs="OpenSymbol"/>
    </w:rPr>
  </w:style>
  <w:style w:type="character" w:styleId="389">
    <w:name w:val="ListLabel 185"/>
    <w:qFormat/>
    <w:rPr>
      <w:rFonts w:cs="OpenSymbol"/>
    </w:rPr>
  </w:style>
  <w:style w:type="character" w:styleId="390">
    <w:name w:val="ListLabel 186"/>
    <w:qFormat/>
    <w:rPr>
      <w:rFonts w:ascii="Calibri" w:hAnsi="Calibri" w:cs="OpenSymbol"/>
    </w:rPr>
  </w:style>
  <w:style w:type="character" w:styleId="391">
    <w:name w:val="ListLabel 187"/>
    <w:qFormat/>
    <w:rPr>
      <w:rFonts w:cs="OpenSymbol"/>
    </w:rPr>
  </w:style>
  <w:style w:type="character" w:styleId="392">
    <w:name w:val="ListLabel 188"/>
    <w:qFormat/>
    <w:rPr>
      <w:rFonts w:cs="OpenSymbol"/>
    </w:rPr>
  </w:style>
  <w:style w:type="character" w:styleId="393">
    <w:name w:val="ListLabel 189"/>
    <w:qFormat/>
    <w:rPr>
      <w:rFonts w:cs="OpenSymbol"/>
    </w:rPr>
  </w:style>
  <w:style w:type="character" w:styleId="394">
    <w:name w:val="ListLabel 190"/>
    <w:qFormat/>
    <w:rPr>
      <w:rFonts w:cs="OpenSymbol"/>
    </w:rPr>
  </w:style>
  <w:style w:type="character" w:styleId="395">
    <w:name w:val="ListLabel 191"/>
    <w:qFormat/>
    <w:rPr>
      <w:rFonts w:cs="OpenSymbol"/>
    </w:rPr>
  </w:style>
  <w:style w:type="character" w:styleId="396">
    <w:name w:val="ListLabel 192"/>
    <w:qFormat/>
    <w:rPr>
      <w:rFonts w:cs="OpenSymbol"/>
    </w:rPr>
  </w:style>
  <w:style w:type="character" w:styleId="397">
    <w:name w:val="ListLabel 193"/>
    <w:qFormat/>
    <w:rPr>
      <w:rFonts w:cs="OpenSymbol"/>
    </w:rPr>
  </w:style>
  <w:style w:type="character" w:styleId="398">
    <w:name w:val="ListLabel 194"/>
    <w:qFormat/>
    <w:rPr>
      <w:rFonts w:cs="OpenSymbol"/>
    </w:rPr>
  </w:style>
  <w:style w:type="character" w:styleId="399">
    <w:name w:val="ListLabel 195"/>
    <w:qFormat/>
    <w:rPr>
      <w:rFonts w:ascii="Calibri" w:hAnsi="Calibri" w:cs="OpenSymbol"/>
    </w:rPr>
  </w:style>
  <w:style w:type="character" w:styleId="400">
    <w:name w:val="ListLabel 196"/>
    <w:qFormat/>
    <w:rPr>
      <w:rFonts w:cs="OpenSymbol"/>
    </w:rPr>
  </w:style>
  <w:style w:type="character" w:styleId="401">
    <w:name w:val="ListLabel 197"/>
    <w:qFormat/>
    <w:rPr>
      <w:rFonts w:cs="OpenSymbol"/>
    </w:rPr>
  </w:style>
  <w:style w:type="character" w:styleId="402">
    <w:name w:val="ListLabel 198"/>
    <w:qFormat/>
    <w:rPr>
      <w:rFonts w:cs="OpenSymbol"/>
    </w:rPr>
  </w:style>
  <w:style w:type="character" w:styleId="403">
    <w:name w:val="ListLabel 199"/>
    <w:qFormat/>
    <w:rPr>
      <w:rFonts w:cs="OpenSymbol"/>
    </w:rPr>
  </w:style>
  <w:style w:type="character" w:styleId="404">
    <w:name w:val="ListLabel 200"/>
    <w:qFormat/>
    <w:rPr>
      <w:rFonts w:cs="OpenSymbol"/>
    </w:rPr>
  </w:style>
  <w:style w:type="character" w:styleId="405">
    <w:name w:val="ListLabel 201"/>
    <w:qFormat/>
    <w:rPr>
      <w:rFonts w:cs="OpenSymbol"/>
    </w:rPr>
  </w:style>
  <w:style w:type="character" w:styleId="406">
    <w:name w:val="ListLabel 202"/>
    <w:qFormat/>
    <w:rPr>
      <w:rFonts w:cs="OpenSymbol"/>
    </w:rPr>
  </w:style>
  <w:style w:type="character" w:styleId="407">
    <w:name w:val="ListLabel 203"/>
    <w:qFormat/>
    <w:rPr>
      <w:rFonts w:cs="OpenSymbol"/>
    </w:rPr>
  </w:style>
  <w:style w:type="character" w:styleId="408">
    <w:name w:val="ListLabel 204"/>
    <w:qFormat/>
    <w:rPr>
      <w:rFonts w:ascii="Calibri" w:hAnsi="Calibri" w:cs="OpenSymbol"/>
    </w:rPr>
  </w:style>
  <w:style w:type="character" w:styleId="409">
    <w:name w:val="ListLabel 205"/>
    <w:qFormat/>
    <w:rPr>
      <w:rFonts w:cs="OpenSymbol"/>
    </w:rPr>
  </w:style>
  <w:style w:type="character" w:styleId="410">
    <w:name w:val="ListLabel 206"/>
    <w:qFormat/>
    <w:rPr>
      <w:rFonts w:cs="OpenSymbol"/>
    </w:rPr>
  </w:style>
  <w:style w:type="character" w:styleId="411">
    <w:name w:val="ListLabel 207"/>
    <w:qFormat/>
    <w:rPr>
      <w:rFonts w:cs="OpenSymbol"/>
    </w:rPr>
  </w:style>
  <w:style w:type="character" w:styleId="412">
    <w:name w:val="ListLabel 208"/>
    <w:qFormat/>
    <w:rPr>
      <w:rFonts w:cs="OpenSymbol"/>
    </w:rPr>
  </w:style>
  <w:style w:type="character" w:styleId="413">
    <w:name w:val="ListLabel 209"/>
    <w:qFormat/>
    <w:rPr>
      <w:rFonts w:cs="OpenSymbol"/>
    </w:rPr>
  </w:style>
  <w:style w:type="character" w:styleId="414">
    <w:name w:val="ListLabel 210"/>
    <w:qFormat/>
    <w:rPr>
      <w:rFonts w:cs="OpenSymbol"/>
    </w:rPr>
  </w:style>
  <w:style w:type="character" w:styleId="415">
    <w:name w:val="ListLabel 211"/>
    <w:qFormat/>
    <w:rPr>
      <w:rFonts w:cs="OpenSymbol"/>
    </w:rPr>
  </w:style>
  <w:style w:type="character" w:styleId="416">
    <w:name w:val="ListLabel 212"/>
    <w:qFormat/>
    <w:rPr>
      <w:rFonts w:cs="OpenSymbol"/>
    </w:rPr>
  </w:style>
  <w:style w:type="character" w:styleId="417">
    <w:name w:val="ListLabel 213"/>
    <w:qFormat/>
    <w:rPr>
      <w:rFonts w:ascii="Calibri" w:hAnsi="Calibri" w:cs="OpenSymbol"/>
    </w:rPr>
  </w:style>
  <w:style w:type="character" w:styleId="418">
    <w:name w:val="ListLabel 214"/>
    <w:qFormat/>
    <w:rPr>
      <w:rFonts w:cs="OpenSymbol"/>
    </w:rPr>
  </w:style>
  <w:style w:type="character" w:styleId="419">
    <w:name w:val="ListLabel 215"/>
    <w:qFormat/>
    <w:rPr>
      <w:rFonts w:cs="OpenSymbol"/>
    </w:rPr>
  </w:style>
  <w:style w:type="character" w:styleId="420">
    <w:name w:val="ListLabel 216"/>
    <w:qFormat/>
    <w:rPr>
      <w:rFonts w:cs="OpenSymbol"/>
    </w:rPr>
  </w:style>
  <w:style w:type="character" w:styleId="421">
    <w:name w:val="ListLabel 217"/>
    <w:qFormat/>
    <w:rPr>
      <w:rFonts w:cs="OpenSymbol"/>
    </w:rPr>
  </w:style>
  <w:style w:type="character" w:styleId="422">
    <w:name w:val="ListLabel 218"/>
    <w:qFormat/>
    <w:rPr>
      <w:rFonts w:cs="OpenSymbol"/>
    </w:rPr>
  </w:style>
  <w:style w:type="character" w:styleId="423">
    <w:name w:val="ListLabel 219"/>
    <w:qFormat/>
    <w:rPr>
      <w:rFonts w:cs="OpenSymbol"/>
    </w:rPr>
  </w:style>
  <w:style w:type="character" w:styleId="424">
    <w:name w:val="ListLabel 220"/>
    <w:qFormat/>
    <w:rPr>
      <w:rFonts w:cs="OpenSymbol"/>
    </w:rPr>
  </w:style>
  <w:style w:type="character" w:styleId="425">
    <w:name w:val="ListLabel 221"/>
    <w:qFormat/>
    <w:rPr>
      <w:rFonts w:cs="OpenSymbol"/>
    </w:rPr>
  </w:style>
  <w:style w:type="character" w:styleId="426">
    <w:name w:val="ListLabel 222"/>
    <w:qFormat/>
    <w:rPr>
      <w:rFonts w:ascii="Calibri" w:hAnsi="Calibri" w:cs="OpenSymbol"/>
    </w:rPr>
  </w:style>
  <w:style w:type="character" w:styleId="427">
    <w:name w:val="ListLabel 223"/>
    <w:qFormat/>
    <w:rPr>
      <w:rFonts w:cs="OpenSymbol"/>
    </w:rPr>
  </w:style>
  <w:style w:type="character" w:styleId="428">
    <w:name w:val="ListLabel 224"/>
    <w:qFormat/>
    <w:rPr>
      <w:rFonts w:cs="OpenSymbol"/>
    </w:rPr>
  </w:style>
  <w:style w:type="character" w:styleId="429">
    <w:name w:val="ListLabel 225"/>
    <w:qFormat/>
    <w:rPr>
      <w:rFonts w:cs="OpenSymbol"/>
    </w:rPr>
  </w:style>
  <w:style w:type="character" w:styleId="430">
    <w:name w:val="ListLabel 226"/>
    <w:qFormat/>
    <w:rPr>
      <w:rFonts w:cs="OpenSymbol"/>
    </w:rPr>
  </w:style>
  <w:style w:type="character" w:styleId="431">
    <w:name w:val="ListLabel 227"/>
    <w:qFormat/>
    <w:rPr>
      <w:rFonts w:cs="OpenSymbol"/>
    </w:rPr>
  </w:style>
  <w:style w:type="character" w:styleId="432">
    <w:name w:val="ListLabel 228"/>
    <w:qFormat/>
    <w:rPr>
      <w:rFonts w:cs="OpenSymbol"/>
    </w:rPr>
  </w:style>
  <w:style w:type="character" w:styleId="433">
    <w:name w:val="ListLabel 229"/>
    <w:qFormat/>
    <w:rPr>
      <w:rFonts w:cs="OpenSymbol"/>
    </w:rPr>
  </w:style>
  <w:style w:type="character" w:styleId="434">
    <w:name w:val="ListLabel 230"/>
    <w:qFormat/>
    <w:rPr>
      <w:rFonts w:cs="OpenSymbol"/>
    </w:rPr>
  </w:style>
  <w:style w:type="character" w:styleId="435">
    <w:name w:val="Fonte parág. padrão1"/>
    <w:qFormat/>
  </w:style>
  <w:style w:type="character" w:styleId="436">
    <w:name w:val="Ênfase"/>
    <w:basedOn w:val="435"/>
    <w:qFormat/>
    <w:rPr>
      <w:i/>
      <w:iCs/>
    </w:rPr>
  </w:style>
  <w:style w:type="character" w:styleId="437">
    <w:name w:val="Strong"/>
    <w:basedOn w:val="435"/>
    <w:qFormat/>
    <w:rPr>
      <w:b/>
      <w:bCs/>
    </w:rPr>
  </w:style>
  <w:style w:type="character" w:styleId="438">
    <w:name w:val="WW8Num2z0"/>
    <w:qFormat/>
    <w:rPr>
      <w:rFonts w:ascii="Symbol" w:hAnsi="Symbol"/>
    </w:rPr>
  </w:style>
  <w:style w:type="character" w:styleId="439">
    <w:name w:val="hps"/>
    <w:basedOn w:val="180"/>
    <w:qFormat/>
  </w:style>
  <w:style w:type="character" w:styleId="440">
    <w:name w:val="ListLabel 231"/>
    <w:qFormat/>
    <w:rPr>
      <w:rFonts w:cs="OpenSymbol"/>
    </w:rPr>
  </w:style>
  <w:style w:type="character" w:styleId="441">
    <w:name w:val="ListLabel 232"/>
    <w:qFormat/>
    <w:rPr>
      <w:rFonts w:cs="OpenSymbol"/>
    </w:rPr>
  </w:style>
  <w:style w:type="character" w:styleId="442">
    <w:name w:val="ListLabel 233"/>
    <w:qFormat/>
    <w:rPr>
      <w:rFonts w:cs="OpenSymbol"/>
    </w:rPr>
  </w:style>
  <w:style w:type="character" w:styleId="443">
    <w:name w:val="ListLabel 234"/>
    <w:qFormat/>
    <w:rPr>
      <w:rFonts w:cs="OpenSymbol"/>
    </w:rPr>
  </w:style>
  <w:style w:type="character" w:styleId="444">
    <w:name w:val="ListLabel 235"/>
    <w:qFormat/>
    <w:rPr>
      <w:rFonts w:cs="OpenSymbol"/>
    </w:rPr>
  </w:style>
  <w:style w:type="character" w:styleId="445">
    <w:name w:val="ListLabel 236"/>
    <w:qFormat/>
    <w:rPr>
      <w:rFonts w:cs="OpenSymbol"/>
    </w:rPr>
  </w:style>
  <w:style w:type="character" w:styleId="446">
    <w:name w:val="ListLabel 237"/>
    <w:qFormat/>
    <w:rPr>
      <w:rFonts w:cs="OpenSymbol"/>
    </w:rPr>
  </w:style>
  <w:style w:type="character" w:styleId="447">
    <w:name w:val="ListLabel 238"/>
    <w:qFormat/>
    <w:rPr>
      <w:rFonts w:cs="OpenSymbol"/>
    </w:rPr>
  </w:style>
  <w:style w:type="character" w:styleId="448">
    <w:name w:val="ListLabel 239"/>
    <w:qFormat/>
    <w:rPr>
      <w:rFonts w:cs="OpenSymbol"/>
    </w:rPr>
  </w:style>
  <w:style w:type="character" w:styleId="449">
    <w:name w:val="ListLabel 240"/>
    <w:qFormat/>
    <w:rPr>
      <w:rFonts w:cs="OpenSymbol"/>
    </w:rPr>
  </w:style>
  <w:style w:type="character" w:styleId="450">
    <w:name w:val="ListLabel 241"/>
    <w:qFormat/>
    <w:rPr>
      <w:rFonts w:cs="OpenSymbol"/>
    </w:rPr>
  </w:style>
  <w:style w:type="character" w:styleId="451">
    <w:name w:val="ListLabel 242"/>
    <w:qFormat/>
    <w:rPr>
      <w:rFonts w:cs="OpenSymbol"/>
    </w:rPr>
  </w:style>
  <w:style w:type="character" w:styleId="452">
    <w:name w:val="ListLabel 243"/>
    <w:qFormat/>
    <w:rPr>
      <w:rFonts w:cs="OpenSymbol"/>
    </w:rPr>
  </w:style>
  <w:style w:type="character" w:styleId="453">
    <w:name w:val="ListLabel 244"/>
    <w:qFormat/>
    <w:rPr>
      <w:rFonts w:cs="OpenSymbol"/>
    </w:rPr>
  </w:style>
  <w:style w:type="character" w:styleId="454">
    <w:name w:val="ListLabel 245"/>
    <w:qFormat/>
    <w:rPr>
      <w:rFonts w:cs="OpenSymbol"/>
    </w:rPr>
  </w:style>
  <w:style w:type="character" w:styleId="455">
    <w:name w:val="ListLabel 246"/>
    <w:qFormat/>
    <w:rPr>
      <w:rFonts w:cs="OpenSymbol"/>
    </w:rPr>
  </w:style>
  <w:style w:type="character" w:styleId="456">
    <w:name w:val="ListLabel 247"/>
    <w:qFormat/>
    <w:rPr>
      <w:rFonts w:cs="OpenSymbol"/>
    </w:rPr>
  </w:style>
  <w:style w:type="character" w:styleId="457">
    <w:name w:val="ListLabel 248"/>
    <w:qFormat/>
    <w:rPr>
      <w:rFonts w:cs="OpenSymbol"/>
    </w:rPr>
  </w:style>
  <w:style w:type="paragraph" w:styleId="458" w:customStyle="1">
    <w:name w:val="Título"/>
    <w:basedOn w:val="170"/>
    <w:next w:val="459"/>
    <w:qFormat/>
    <w:rPr>
      <w:rFonts w:ascii="Liberation Sans" w:hAnsi="Liberation Sans" w:cs="Arial Unicode MS" w:eastAsia="Arial Unicode MS"/>
      <w:sz w:val="28"/>
      <w:szCs w:val="28"/>
    </w:rPr>
    <w:pPr>
      <w:keepNext/>
      <w:spacing w:after="120" w:before="240"/>
      <w:shd w:val="clear" w:color="auto" w:fill="FFFFFF"/>
    </w:pPr>
  </w:style>
  <w:style w:type="paragraph" w:styleId="459">
    <w:name w:val="Body Text"/>
    <w:basedOn w:val="170"/>
    <w:unhideWhenUsed/>
    <w:pPr>
      <w:spacing w:after="120" w:before="0"/>
      <w:shd w:val="clear" w:color="auto" w:fill="FFFFFF"/>
    </w:pPr>
  </w:style>
  <w:style w:type="paragraph" w:styleId="460">
    <w:name w:val="List"/>
    <w:basedOn w:val="459"/>
    <w:pPr>
      <w:shd w:val="clear" w:color="auto" w:fill="FFFFFF"/>
    </w:pPr>
  </w:style>
  <w:style w:type="paragraph" w:styleId="461">
    <w:name w:val="Caption"/>
    <w:basedOn w:val="170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462" w:customStyle="1">
    <w:name w:val="Índice"/>
    <w:basedOn w:val="170"/>
    <w:qFormat/>
    <w:pPr>
      <w:shd w:val="clear" w:color="auto" w:fill="FFFFFF"/>
    </w:pPr>
  </w:style>
  <w:style w:type="paragraph" w:styleId="463">
    <w:name w:val="caption"/>
    <w:basedOn w:val="170"/>
    <w:qFormat/>
    <w:rPr>
      <w:i/>
      <w:iCs/>
    </w:rPr>
    <w:pPr>
      <w:spacing w:after="120" w:before="120"/>
      <w:shd w:val="clear" w:color="auto" w:fill="FFFFFF"/>
    </w:pPr>
  </w:style>
  <w:style w:type="paragraph" w:styleId="464">
    <w:name w:val="No Spacing"/>
    <w:qFormat/>
    <w:uiPriority w:val="1"/>
    <w:rPr>
      <w:rFonts w:ascii="Cambria" w:hAnsi="Cambria" w:cs="Times New Roman" w:eastAsia="MS Mincho"/>
      <w:color w:val="auto"/>
      <w:sz w:val="24"/>
      <w:szCs w:val="22"/>
      <w:lang w:val="pt-BR" w:bidi="ar-SA" w:eastAsia="en-US"/>
    </w:rPr>
    <w:pPr>
      <w:jc w:val="left"/>
      <w:widowControl/>
    </w:pPr>
  </w:style>
  <w:style w:type="paragraph" w:styleId="465">
    <w:name w:val="Subtitle"/>
    <w:basedOn w:val="170"/>
    <w:qFormat/>
    <w:uiPriority w:val="11"/>
    <w:pPr>
      <w:spacing w:after="200" w:before="200"/>
      <w:shd w:val="clear" w:color="auto" w:fill="FFFFFF"/>
    </w:pPr>
  </w:style>
  <w:style w:type="paragraph" w:styleId="466">
    <w:name w:val="Quote"/>
    <w:basedOn w:val="170"/>
    <w:qFormat/>
    <w:uiPriority w:val="29"/>
    <w:rPr>
      <w:i/>
    </w:rPr>
    <w:pPr>
      <w:ind w:left="720" w:right="720" w:hanging="0"/>
      <w:shd w:val="clear" w:color="auto" w:fill="FFFFFF"/>
    </w:pPr>
  </w:style>
  <w:style w:type="paragraph" w:styleId="467">
    <w:name w:val="Intense Quote"/>
    <w:basedOn w:val="170"/>
    <w:qFormat/>
    <w:uiPriority w:val="30"/>
    <w:rPr>
      <w:i/>
    </w:rPr>
    <w:pPr>
      <w:ind w:left="720" w:right="720" w:hanging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68">
    <w:name w:val="footnote text"/>
    <w:basedOn w:val="170"/>
    <w:uiPriority w:val="99"/>
    <w:semiHidden/>
    <w:unhideWhenUsed/>
    <w:rPr>
      <w:sz w:val="18"/>
    </w:rPr>
    <w:pPr>
      <w:spacing w:after="40" w:before="0"/>
      <w:shd w:val="clear" w:color="auto" w:fill="FFFFFF"/>
    </w:pPr>
  </w:style>
  <w:style w:type="paragraph" w:styleId="469">
    <w:name w:val="toc 1"/>
    <w:basedOn w:val="170"/>
    <w:uiPriority w:val="39"/>
    <w:unhideWhenUsed/>
    <w:pPr>
      <w:spacing w:after="57" w:before="0"/>
      <w:shd w:val="clear" w:color="auto" w:fill="FFFFFF"/>
    </w:pPr>
  </w:style>
  <w:style w:type="paragraph" w:styleId="470">
    <w:name w:val="toc 2"/>
    <w:basedOn w:val="170"/>
    <w:uiPriority w:val="39"/>
    <w:unhideWhenUsed/>
    <w:pPr>
      <w:ind w:left="283" w:hanging="0"/>
      <w:spacing w:after="57" w:before="0"/>
      <w:shd w:val="clear" w:color="auto" w:fill="FFFFFF"/>
    </w:pPr>
  </w:style>
  <w:style w:type="paragraph" w:styleId="471">
    <w:name w:val="toc 3"/>
    <w:basedOn w:val="170"/>
    <w:uiPriority w:val="39"/>
    <w:unhideWhenUsed/>
    <w:pPr>
      <w:ind w:left="567" w:hanging="0"/>
      <w:spacing w:after="57" w:before="0"/>
      <w:shd w:val="clear" w:color="auto" w:fill="FFFFFF"/>
    </w:pPr>
  </w:style>
  <w:style w:type="paragraph" w:styleId="472">
    <w:name w:val="toc 4"/>
    <w:basedOn w:val="170"/>
    <w:uiPriority w:val="39"/>
    <w:unhideWhenUsed/>
    <w:pPr>
      <w:ind w:left="850" w:hanging="0"/>
      <w:spacing w:after="57" w:before="0"/>
      <w:shd w:val="clear" w:color="auto" w:fill="FFFFFF"/>
    </w:pPr>
  </w:style>
  <w:style w:type="paragraph" w:styleId="473">
    <w:name w:val="toc 5"/>
    <w:basedOn w:val="170"/>
    <w:uiPriority w:val="39"/>
    <w:unhideWhenUsed/>
    <w:pPr>
      <w:ind w:left="1134" w:hanging="0"/>
      <w:spacing w:after="57" w:before="0"/>
      <w:shd w:val="clear" w:color="auto" w:fill="FFFFFF"/>
    </w:pPr>
  </w:style>
  <w:style w:type="paragraph" w:styleId="474">
    <w:name w:val="toc 6"/>
    <w:basedOn w:val="170"/>
    <w:uiPriority w:val="39"/>
    <w:unhideWhenUsed/>
    <w:pPr>
      <w:ind w:left="1417" w:hanging="0"/>
      <w:spacing w:after="57" w:before="0"/>
      <w:shd w:val="clear" w:color="auto" w:fill="FFFFFF"/>
    </w:pPr>
  </w:style>
  <w:style w:type="paragraph" w:styleId="475">
    <w:name w:val="toc 7"/>
    <w:basedOn w:val="170"/>
    <w:uiPriority w:val="39"/>
    <w:unhideWhenUsed/>
    <w:pPr>
      <w:ind w:left="1701" w:hanging="0"/>
      <w:spacing w:after="57" w:before="0"/>
      <w:shd w:val="clear" w:color="auto" w:fill="FFFFFF"/>
    </w:pPr>
  </w:style>
  <w:style w:type="paragraph" w:styleId="476">
    <w:name w:val="toc 8"/>
    <w:basedOn w:val="170"/>
    <w:uiPriority w:val="39"/>
    <w:unhideWhenUsed/>
    <w:pPr>
      <w:ind w:left="1984" w:hanging="0"/>
      <w:spacing w:after="57" w:before="0"/>
      <w:shd w:val="clear" w:color="auto" w:fill="FFFFFF"/>
    </w:pPr>
  </w:style>
  <w:style w:type="paragraph" w:styleId="477">
    <w:name w:val="toc 9"/>
    <w:basedOn w:val="170"/>
    <w:uiPriority w:val="39"/>
    <w:unhideWhenUsed/>
    <w:pPr>
      <w:ind w:left="2268" w:hanging="0"/>
      <w:spacing w:after="57" w:before="0"/>
      <w:shd w:val="clear" w:color="auto" w:fill="FFFFFF"/>
    </w:pPr>
  </w:style>
  <w:style w:type="paragraph" w:styleId="478">
    <w:name w:val="TOC Heading"/>
    <w:qFormat/>
    <w:uiPriority w:val="39"/>
    <w:unhideWhenUsed/>
    <w:rPr>
      <w:rFonts w:ascii="Cambria" w:hAnsi="Cambria" w:cs="Times New Roman" w:eastAsia="MS Mincho"/>
      <w:color w:val="auto"/>
      <w:sz w:val="24"/>
      <w:szCs w:val="22"/>
      <w:lang w:val="pt-BR" w:bidi="ar-SA" w:eastAsia="en-US"/>
    </w:rPr>
    <w:pPr>
      <w:jc w:val="left"/>
      <w:widowControl/>
    </w:pPr>
  </w:style>
  <w:style w:type="paragraph" w:styleId="479" w:customStyle="1">
    <w:name w:val="Apresentação"/>
    <w:basedOn w:val="170"/>
    <w:qFormat/>
    <w:rPr>
      <w:rFonts w:ascii="Georgia" w:hAnsi="Georgia" w:eastAsia="Arial Unicode MS"/>
      <w:i/>
      <w:color w:val="595959"/>
      <w:sz w:val="22"/>
      <w:szCs w:val="22"/>
      <w:lang w:eastAsia="pt-BR"/>
    </w:rPr>
    <w:pPr>
      <w:jc w:val="both"/>
      <w:spacing w:after="200" w:before="200"/>
      <w:shd w:val="clear" w:color="auto" w:fill="FFFFFF"/>
      <w:widowControl w:val="off"/>
    </w:pPr>
  </w:style>
  <w:style w:type="paragraph" w:styleId="480" w:customStyle="1">
    <w:name w:val="Dia - titulo"/>
    <w:basedOn w:val="170"/>
    <w:qFormat/>
    <w:rPr>
      <w:rFonts w:ascii="Century Gothic" w:hAnsi="Century Gothic" w:cs="Arial" w:eastAsia="Arial Unicode MS"/>
      <w:bCs/>
      <w:color w:val="404040"/>
      <w:lang w:eastAsia="pt-BR"/>
    </w:rPr>
    <w:pPr>
      <w:jc w:val="both"/>
      <w:spacing w:after="100" w:before="300"/>
      <w:shd w:val="clear" w:color="auto" w:fill="FFFFFF"/>
      <w:widowControl w:val="off"/>
    </w:pPr>
  </w:style>
  <w:style w:type="paragraph" w:styleId="481" w:customStyle="1">
    <w:name w:val="Observação"/>
    <w:basedOn w:val="170"/>
    <w:qFormat/>
    <w:rPr>
      <w:rFonts w:ascii="News Gothic MT" w:hAnsi="News Gothic MT" w:cs="Arial" w:eastAsia="Arial Unicode MS"/>
      <w:color w:val="404040"/>
      <w:sz w:val="18"/>
      <w:szCs w:val="18"/>
      <w:lang w:eastAsia="pt-BR"/>
    </w:rPr>
    <w:pPr>
      <w:ind w:left="284" w:right="284" w:hanging="0"/>
      <w:jc w:val="center"/>
      <w:spacing w:after="200" w:before="200"/>
      <w:shd w:val="clear" w:color="auto" w:fill="FFFFFF"/>
      <w:widowControl w:val="off"/>
    </w:pPr>
  </w:style>
  <w:style w:type="paragraph" w:styleId="482">
    <w:name w:val="List Paragraph"/>
    <w:basedOn w:val="170"/>
    <w:qFormat/>
    <w:uiPriority w:val="34"/>
    <w:rPr>
      <w:rFonts w:ascii="Times New Roman" w:hAnsi="Times New Roman" w:eastAsia="Arial Unicode MS"/>
      <w:lang w:eastAsia="pt-BR"/>
    </w:rPr>
    <w:pPr>
      <w:contextualSpacing w:val="true"/>
      <w:ind w:left="284" w:hanging="0"/>
      <w:spacing w:after="0" w:before="0"/>
      <w:shd w:val="clear" w:color="auto" w:fill="FFFFFF"/>
      <w:widowControl w:val="off"/>
    </w:pPr>
  </w:style>
  <w:style w:type="paragraph" w:styleId="483">
    <w:name w:val="Header"/>
    <w:basedOn w:val="170"/>
    <w:uiPriority w:val="99"/>
    <w:unhideWhenUsed/>
    <w:pPr>
      <w:shd w:val="clear" w:color="auto" w:fill="FFFFFF"/>
      <w:tabs>
        <w:tab w:val="clear" w:pos="720" w:leader="none"/>
        <w:tab w:val="center" w:pos="4320" w:leader="none"/>
        <w:tab w:val="right" w:pos="8640" w:leader="none"/>
      </w:tabs>
    </w:pPr>
  </w:style>
  <w:style w:type="paragraph" w:styleId="484">
    <w:name w:val="Footer"/>
    <w:basedOn w:val="170"/>
    <w:uiPriority w:val="99"/>
    <w:unhideWhenUsed/>
    <w:pPr>
      <w:shd w:val="clear" w:color="auto" w:fill="FFFFFF"/>
      <w:tabs>
        <w:tab w:val="clear" w:pos="720" w:leader="none"/>
        <w:tab w:val="center" w:pos="4320" w:leader="none"/>
        <w:tab w:val="right" w:pos="8640" w:leader="none"/>
      </w:tabs>
    </w:pPr>
  </w:style>
  <w:style w:type="paragraph" w:styleId="485">
    <w:name w:val="Balloon Text"/>
    <w:basedOn w:val="170"/>
    <w:qFormat/>
    <w:uiPriority w:val="99"/>
    <w:semiHidden/>
    <w:unhideWhenUsed/>
    <w:rPr>
      <w:rFonts w:ascii="Lucida Grande" w:hAnsi="Lucida Grande" w:cs="Lucida Grande"/>
      <w:sz w:val="18"/>
      <w:szCs w:val="18"/>
    </w:rPr>
    <w:pPr>
      <w:shd w:val="clear" w:color="auto" w:fill="FFFFFF"/>
    </w:pPr>
  </w:style>
  <w:style w:type="paragraph" w:styleId="486" w:customStyle="1">
    <w:name w:val="titulo"/>
    <w:basedOn w:val="170"/>
    <w:qFormat/>
    <w:rPr>
      <w:rFonts w:ascii="Verdana" w:hAnsi="Verdana" w:eastAsia="Arial Unicode MS"/>
      <w:b/>
      <w:bCs/>
      <w:color w:val="000080"/>
      <w:lang w:eastAsia="ar-SA"/>
    </w:rPr>
    <w:pPr>
      <w:jc w:val="center"/>
      <w:shd w:val="clear" w:color="auto" w:fill="FFFFFF"/>
      <w:widowControl w:val="off"/>
    </w:pPr>
  </w:style>
  <w:style w:type="paragraph" w:styleId="487">
    <w:name w:val="Title"/>
    <w:basedOn w:val="170"/>
    <w:qFormat/>
    <w:uiPriority w:val="10"/>
    <w:rPr>
      <w:rFonts w:ascii="Calibri" w:hAnsi="Calibri" w:eastAsia="MS Gothic"/>
      <w:spacing w:val="-8"/>
      <w:sz w:val="56"/>
      <w:szCs w:val="56"/>
    </w:rPr>
    <w:pPr>
      <w:contextualSpacing w:val="true"/>
      <w:spacing w:after="0" w:before="0"/>
      <w:shd w:val="clear" w:color="auto" w:fill="FFFFFF"/>
    </w:pPr>
  </w:style>
  <w:style w:type="paragraph" w:styleId="488" w:customStyle="1">
    <w:name w:val="Conteúdo do quadro"/>
    <w:basedOn w:val="170"/>
    <w:qFormat/>
    <w:pPr>
      <w:shd w:val="clear" w:color="auto" w:fill="FFFFFF"/>
    </w:pPr>
  </w:style>
  <w:style w:type="paragraph" w:styleId="489" w:customStyle="1">
    <w:name w:val="Corpo de texto 21"/>
    <w:basedOn w:val="170"/>
    <w:qFormat/>
    <w:rPr>
      <w:rFonts w:ascii="Arial" w:hAnsi="Arial" w:cs="Arial"/>
    </w:rPr>
    <w:pPr>
      <w:jc w:val="both"/>
      <w:shd w:val="clear" w:color="auto" w:fill="FFFFFF"/>
    </w:pPr>
  </w:style>
  <w:style w:type="paragraph" w:styleId="490">
    <w:name w:val="HTML Preformatted"/>
    <w:basedOn w:val="170"/>
    <w:qFormat/>
    <w:rPr>
      <w:rFonts w:ascii="Courier New" w:hAnsi="Courier New" w:cs="Courier New" w:eastAsia="Times New Roman"/>
      <w:sz w:val="20"/>
      <w:szCs w:val="20"/>
      <w:lang w:eastAsia="pt-BR"/>
    </w:rPr>
    <w:pPr>
      <w:shd w:val="clear" w:color="auto" w:fill="FFFFFF"/>
      <w:tabs>
        <w:tab w:val="clear" w:pos="720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491" w:customStyle="1">
    <w:name w:val="Default"/>
    <w:qFormat/>
    <w:rPr>
      <w:rFonts w:ascii="Verdana" w:hAnsi="Verdana" w:cs="Verdana" w:eastAsia="Cambria"/>
      <w:color w:val="000000"/>
      <w:sz w:val="24"/>
      <w:szCs w:val="24"/>
      <w:lang w:val="pt-BR" w:bidi="ar-SA" w:eastAsia="en-US"/>
    </w:rPr>
    <w:pPr>
      <w:jc w:val="left"/>
      <w:widowControl w:val="off"/>
    </w:pPr>
  </w:style>
  <w:style w:type="paragraph" w:styleId="492" w:customStyle="1">
    <w:name w:val="Conteúdo da tabela"/>
    <w:basedOn w:val="170"/>
    <w:qFormat/>
    <w:pPr>
      <w:shd w:val="clear" w:color="auto" w:fill="FFFFFF"/>
    </w:pPr>
  </w:style>
  <w:style w:type="paragraph" w:styleId="493" w:customStyle="1">
    <w:name w:val="Título de tabela"/>
    <w:basedOn w:val="492"/>
    <w:qFormat/>
    <w:rPr>
      <w:b/>
      <w:bCs/>
    </w:rPr>
    <w:pPr>
      <w:jc w:val="center"/>
      <w:shd w:val="clear" w:color="auto" w:fill="FFFFFF"/>
    </w:pPr>
  </w:style>
  <w:style w:type="paragraph" w:styleId="494">
    <w:name w:val="Conteúdo da lista"/>
    <w:basedOn w:val="170"/>
    <w:qFormat/>
    <w:pPr>
      <w:ind w:left="567" w:hanging="0"/>
    </w:pPr>
  </w:style>
  <w:style w:type="numbering" w:styleId="495" w:default="1">
    <w:name w:val="No List"/>
    <w:qFormat/>
    <w:uiPriority w:val="99"/>
    <w:semiHidden/>
    <w:unhideWhenUsed/>
  </w:style>
  <w:style w:type="numbering" w:styleId="496" w:customStyle="1">
    <w:name w:val="Style1"/>
    <w:qFormat/>
    <w:uiPriority w:val="99"/>
  </w:style>
  <w:style w:type="table" w:styleId="4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Lined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F2F2F2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499" w:customStyle="1">
    <w:name w:val="Lined - Accent 1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500" w:customStyle="1">
    <w:name w:val="Lined - Accent 2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501" w:customStyle="1">
    <w:name w:val="Lined - Accent 3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559"/>
      </w:tcPr>
    </w:tblStylePr>
    <w:tblStylePr w:type="firstRow">
      <w:rPr>
        <w:color w:val="F2F2F2"/>
        <w:sz w:val="22"/>
      </w:rPr>
      <w:tcPr>
        <w:shd w:val="clear" w:color="auto" w:fill="9BB559"/>
      </w:tcPr>
    </w:tblStylePr>
    <w:tblStylePr w:type="lastCol">
      <w:rPr>
        <w:color w:val="F2F2F2"/>
        <w:sz w:val="22"/>
      </w:rPr>
      <w:tcPr>
        <w:shd w:val="clear" w:color="auto" w:fill="9BB559"/>
      </w:tcPr>
    </w:tblStylePr>
    <w:tblStylePr w:type="lastRow">
      <w:rPr>
        <w:color w:val="F2F2F2"/>
        <w:sz w:val="22"/>
      </w:rPr>
      <w:tcPr>
        <w:shd w:val="clear" w:color="auto" w:fill="9BB559"/>
      </w:tcPr>
    </w:tblStylePr>
  </w:style>
  <w:style w:type="table" w:styleId="502" w:customStyle="1">
    <w:name w:val="Lined - Accent 4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503" w:customStyle="1">
    <w:name w:val="Lined - Accent 5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504" w:customStyle="1">
    <w:name w:val="Lined - Accent 6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505" w:customStyle="1">
    <w:name w:val="Bordered"/>
    <w:basedOn w:val="497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06" w:customStyle="1">
    <w:name w:val="Bordered - Accent 1"/>
    <w:basedOn w:val="497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07" w:customStyle="1">
    <w:name w:val="Bordered - Accent 2"/>
    <w:basedOn w:val="497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08" w:customStyle="1">
    <w:name w:val="Bordered - Accent 3"/>
    <w:basedOn w:val="497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9" w:customStyle="1">
    <w:name w:val="Bordered - Accent 4"/>
    <w:basedOn w:val="497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0" w:customStyle="1">
    <w:name w:val="Bordered - Accent 5"/>
    <w:basedOn w:val="497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11" w:customStyle="1">
    <w:name w:val="Bordered - Accent 6"/>
    <w:basedOn w:val="497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12" w:customStyle="1">
    <w:name w:val="Bordered &amp; Lined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D9D9D9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513" w:customStyle="1">
    <w:name w:val="Bordered &amp; Lined - Accent 1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514" w:customStyle="1">
    <w:name w:val="Bordered &amp; Lined - Accent 2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515" w:customStyle="1">
    <w:name w:val="Bordered &amp; Lined - Accent 3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B59"/>
      </w:tcPr>
    </w:tblStylePr>
    <w:tblStylePr w:type="firstRow">
      <w:rPr>
        <w:color w:val="F2F2F2"/>
        <w:sz w:val="22"/>
      </w:rPr>
      <w:tcPr>
        <w:shd w:val="clear" w:color="auto" w:fill="9BBB59"/>
      </w:tcPr>
    </w:tblStylePr>
    <w:tblStylePr w:type="lastCol">
      <w:rPr>
        <w:color w:val="F2F2F2"/>
        <w:sz w:val="22"/>
      </w:rPr>
      <w:tcPr>
        <w:shd w:val="clear" w:color="auto" w:fill="9BBB59"/>
      </w:tcPr>
    </w:tblStylePr>
    <w:tblStylePr w:type="lastRow">
      <w:rPr>
        <w:color w:val="F2F2F2"/>
        <w:sz w:val="22"/>
      </w:rPr>
      <w:tcPr>
        <w:shd w:val="clear" w:color="auto" w:fill="9BBB59"/>
      </w:tcPr>
    </w:tblStylePr>
  </w:style>
  <w:style w:type="table" w:styleId="516" w:customStyle="1">
    <w:name w:val="Bordered &amp; Lined - Accent 4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517" w:customStyle="1">
    <w:name w:val="Bordered &amp; Lined - Accent 5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518" w:customStyle="1">
    <w:name w:val="Bordered &amp; Lined - Accent 6"/>
    <w:basedOn w:val="49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519" w:customStyle="1">
    <w:name w:val="Tabela - Cabeçalho"/>
    <w:basedOn w:val="497"/>
    <w:uiPriority w:val="99"/>
    <w:rPr>
      <w:color w:val="404040"/>
      <w:lang w:eastAsia="pt-BR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left w:w="68" w:type="dxa"/>
        <w:top w:w="68" w:type="dxa"/>
        <w:right w:w="68" w:type="dxa"/>
        <w:bottom w:w="68" w:type="dxa"/>
      </w:tblCellMar>
    </w:tblPr>
    <w:tcPr>
      <w:vAlign w:val="center"/>
    </w:tcPr>
    <w:tblStylePr w:type="firstRow">
      <w:rPr>
        <w:b/>
        <w:i w:val="false"/>
        <w:color w:val="FFFFFF"/>
        <w:sz w:val="22"/>
      </w:rPr>
      <w:pPr>
        <w:jc w:val="center"/>
      </w:pPr>
      <w:tcPr>
        <w:shd w:val="clear" w:color="auto" w:fill="A6A6A6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520">
    <w:name w:val="Table Grid"/>
    <w:basedOn w:val="497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Tabela de Grade 5 Escura - Ênfase 21"/>
    <w:basedOn w:val="497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3ECE7" w:themeFill="accent2" w:themeFillTint="33"/>
    </w:tcPr>
    <w:tblStylePr w:type="band1Horz">
      <w:tcPr>
        <w:shd w:val="clear" w:color="auto" w:fill="E8DAD0" w:themeFill="accent2" w:themeFillTint="66"/>
      </w:tcPr>
    </w:tblStylePr>
    <w:tblStylePr w:type="band1Vert">
      <w:tcPr>
        <w:shd w:val="clear" w:color="auto" w:fill="E8DAD0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6A48B" w:themeFill="accent2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522" w:customStyle="1">
    <w:name w:val="Tabela de Grade 5 Escura - Ênfase 31"/>
    <w:basedOn w:val="497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CED5" w:themeFill="accent3" w:themeFillTint="33"/>
    </w:tcPr>
    <w:tblStylePr w:type="band1Horz">
      <w:tcPr>
        <w:shd w:val="clear" w:color="auto" w:fill="D69EAC" w:themeFill="accent3" w:themeFillTint="66"/>
      </w:tcPr>
    </w:tblStylePr>
    <w:tblStylePr w:type="band1Vert">
      <w:tcPr>
        <w:shd w:val="clear" w:color="auto" w:fill="D69EA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753243" w:themeFill="accent3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523" w:customStyle="1">
    <w:name w:val="Tabela de Grade 4 - Ênfase 41"/>
    <w:basedOn w:val="497"/>
    <w:uiPriority w:val="49"/>
    <w:tblPr>
      <w:tblStyleRowBandSize w:val="1"/>
      <w:tblStyleColBandSize w:val="1"/>
      <w:tblInd w:w="0" w:type="dxa"/>
      <w:tblBorders>
        <w:left w:val="single" w:color="D29CAB" w:sz="4" w:space="0" w:themeColor="accent4" w:themeTint="99"/>
        <w:top w:val="single" w:color="D29CAB" w:sz="4" w:space="0" w:themeColor="accent4" w:themeTint="99"/>
        <w:right w:val="single" w:color="D29CAB" w:sz="4" w:space="0" w:themeColor="accent4" w:themeTint="99"/>
        <w:bottom w:val="single" w:color="D29CAB" w:sz="4" w:space="0" w:themeColor="accent4" w:themeTint="99"/>
        <w:insideV w:val="single" w:color="D29CAB" w:sz="4" w:space="0" w:themeColor="accent4" w:themeTint="99"/>
        <w:insideH w:val="single" w:color="D29CAB" w:sz="4" w:space="0" w:themeColor="accent4" w:themeTint="99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B45A74" w:themeFill="accent4"/>
        <w:tcBorders>
          <w:left w:val="single" w:color="B45A74" w:sz="4" w:space="0" w:themeColor="accent4"/>
          <w:top w:val="single" w:color="B45A74" w:sz="4" w:space="0" w:themeColor="accent4"/>
          <w:right w:val="single" w:color="B45A74" w:sz="4" w:space="0" w:themeColor="accent4"/>
          <w:bottom w:val="single" w:color="B45A74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45A74" w:sz="4" w:space="0" w:themeColor="accent4"/>
        </w:tcBorders>
      </w:tcPr>
    </w:tblStylePr>
  </w:style>
  <w:style w:type="table" w:styleId="524" w:customStyle="1">
    <w:name w:val="Tabela de Lista 7 Colorida - Ênfase 41"/>
    <w:basedOn w:val="497"/>
    <w:uiPriority w:val="52"/>
    <w:rPr>
      <w:color w:val="8A3F54" w:themeColor="accent4" w:themeShade="BF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i/>
        <w:sz w:val="26"/>
      </w:rPr>
      <w:pPr>
        <w:jc w:val="right"/>
      </w:pPr>
      <w:tcPr>
        <w:shd w:val="clear" w:color="auto" w:fill="FFFFFF" w:themeFill="background1"/>
        <w:tcBorders>
          <w:right w:val="single" w:color="B45A74" w:sz="4" w:space="0" w:themeColor="accent4"/>
        </w:tcBorders>
      </w:tcPr>
    </w:tblStylePr>
    <w:tblStylePr w:type="firstRow">
      <w:rPr>
        <w:i/>
        <w:sz w:val="26"/>
      </w:rPr>
      <w:tcPr>
        <w:shd w:val="clear" w:color="auto" w:fill="FFFFFF" w:themeFill="background1"/>
        <w:tcBorders>
          <w:bottom w:val="single" w:color="B45A74" w:sz="4" w:space="0" w:themeColor="accent4"/>
        </w:tcBorders>
      </w:tcPr>
    </w:tblStylePr>
    <w:tblStylePr w:type="lastCol">
      <w:rPr>
        <w:i/>
        <w:sz w:val="26"/>
      </w:rPr>
      <w:tcPr>
        <w:shd w:val="clear" w:color="auto" w:fill="FFFFFF" w:themeFill="background1"/>
        <w:tcBorders>
          <w:left w:val="single" w:color="B45A74" w:sz="4" w:space="0" w:themeColor="accent4"/>
        </w:tcBorders>
      </w:tcPr>
    </w:tblStylePr>
    <w:tblStylePr w:type="lastRow">
      <w:rPr>
        <w:i/>
        <w:sz w:val="26"/>
      </w:rPr>
      <w:tcPr>
        <w:shd w:val="clear" w:color="auto" w:fill="FFFFFF" w:themeFill="background1"/>
        <w:tcBorders>
          <w:top w:val="single" w:color="B45A74" w:sz="4" w:space="0" w:themeColor="accent4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  <w:tblStylePr w:type="swCell">
      <w:tcPr>
        <w:tcBorders>
          <w:right w:val="none" w:color="000000" w:sz="4" w:space="0"/>
        </w:tcBorders>
      </w:tcPr>
    </w:tblStylePr>
    <w:tblStylePr w:type="seCell">
      <w:tcPr>
        <w:tcBorders>
          <w:left w:val="none" w:color="000000" w:sz="4" w:space="0"/>
        </w:tcBorders>
      </w:tcPr>
    </w:tblStylePr>
  </w:style>
  <w:style w:type="table" w:styleId="525" w:customStyle="1">
    <w:name w:val="Interpoint Cinza"/>
    <w:basedOn w:val="497"/>
    <w:uiPriority w:val="99"/>
    <w:rPr>
      <w:sz w:val="24"/>
    </w:rPr>
    <w:pPr>
      <w:jc w:val="center"/>
    </w:p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color w:val="auto"/>
        <w:sz w:val="24"/>
      </w:rPr>
      <w:pPr>
        <w:jc w:val="center"/>
      </w:pPr>
      <w:tcPr>
        <w:shd w:val="clear" w:color="auto" w:fill="E4E4E4"/>
        <w:vAlign w:val="center"/>
      </w:tcPr>
    </w:tblStylePr>
    <w:tblStylePr w:type="band2Horz">
      <w:pPr>
        <w:jc w:val="center"/>
      </w:pPr>
      <w:tcPr>
        <w:vAlign w:val="center"/>
      </w:tcPr>
    </w:tblStylePr>
    <w:tblStylePr w:type="firstRow">
      <w:rPr>
        <w:i/>
        <w:color w:val="FFFFFF" w:themeColor="background1"/>
        <w:sz w:val="24"/>
      </w:rPr>
      <w:tcPr>
        <w:shd w:val="clear" w:color="auto" w:fill="808080"/>
      </w:tcPr>
    </w:tblStylePr>
    <w:tblStylePr w:type="lastRow">
      <w:rPr>
        <w:sz w:val="24"/>
      </w:rPr>
      <w:pPr>
        <w:jc w:val="center"/>
      </w:pPr>
      <w:tcPr>
        <w:vAlign w:val="center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3.png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