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8" w:rsidRPr="00DE1225" w:rsidRDefault="00322B39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322B39" w:rsidRPr="00DE1225" w:rsidRDefault="00322B39" w:rsidP="00322B39">
      <w:pPr>
        <w:spacing w:before="2" w:after="2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Explora </w:t>
      </w:r>
      <w:r w:rsidR="004913D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Atacama 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- 20</w:t>
      </w:r>
      <w:r w:rsid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20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Promoções</w:t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4913D6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4913D6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>
            <wp:extent cx="5755640" cy="2901332"/>
            <wp:effectExtent l="19050" t="0" r="0" b="0"/>
            <wp:docPr id="2" name="Imagem 0" descr="atacama-sample-191.jpg.1024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atacama-sample-191.jpg.1024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0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</w:p>
    <w:p w:rsidR="00322B39" w:rsidRPr="00322B39" w:rsidRDefault="00322B39" w:rsidP="00322B39">
      <w:pPr>
        <w:pBdr>
          <w:bottom w:val="single" w:sz="4" w:space="1" w:color="959595"/>
        </w:pBdr>
        <w:spacing w:before="2" w:after="2"/>
        <w:rPr>
          <w:rFonts w:asciiTheme="majorHAnsi" w:hAnsiTheme="majorHAnsi" w:cstheme="majorHAnsi"/>
          <w:bCs/>
          <w:sz w:val="28"/>
          <w:szCs w:val="28"/>
        </w:rPr>
      </w:pPr>
      <w:r w:rsidRPr="00322B39">
        <w:rPr>
          <w:rFonts w:asciiTheme="majorHAnsi" w:hAnsiTheme="majorHAnsi" w:cstheme="majorHAnsi"/>
          <w:bCs/>
          <w:sz w:val="28"/>
          <w:szCs w:val="28"/>
        </w:rPr>
        <w:t xml:space="preserve">PROMOÇÕES - Explora </w:t>
      </w:r>
      <w:r w:rsidR="00FB4B2B">
        <w:rPr>
          <w:rFonts w:asciiTheme="majorHAnsi" w:hAnsiTheme="majorHAnsi" w:cstheme="majorHAnsi"/>
          <w:bCs/>
          <w:sz w:val="28"/>
          <w:szCs w:val="28"/>
        </w:rPr>
        <w:t>Atacama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b/>
        </w:rPr>
      </w:pPr>
    </w:p>
    <w:p w:rsidR="006077D6" w:rsidRP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077D6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- </w:t>
      </w:r>
      <w:r>
        <w:rPr>
          <w:rFonts w:asciiTheme="majorHAnsi" w:hAnsiTheme="majorHAnsi" w:cstheme="majorHAnsi"/>
          <w:b/>
          <w:bCs/>
          <w:sz w:val="22"/>
          <w:szCs w:val="22"/>
        </w:rPr>
        <w:t>Reserva de 3 noites pagando 2, ou reserva de 5 noites, pagando 3</w:t>
      </w: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</w:rPr>
      </w:pPr>
    </w:p>
    <w:p w:rsidR="006077D6" w:rsidRPr="00322B39" w:rsidRDefault="006077D6" w:rsidP="006077D6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</w:rPr>
      </w:pP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6077D6"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>Por 4 noites de reserva, você paga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>-se</w:t>
      </w:r>
      <w:r w:rsidRPr="006077D6"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 xml:space="preserve"> o equivalente a 2,5 noites.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Não é válido na temporada Holidays.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aplica-se aos quartos Yali e Suíte Catur n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>o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Atacama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Válido para reservas com check-out até 31 de março de 2020.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estadas fora do período de benefício.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Não acumulável com outras promoções ou benefícios.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Não é válido para crianças e jovens.</w:t>
      </w:r>
    </w:p>
    <w:p w:rsid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Política de modificação e cancelamento: As seguintes cobranças se aplicam dependendo da hora do aviso: US$ 200 por pessoa a qualquer momento, 30% da reserva se o aviso for entre 29 a 10 dias antes da chegada e 100% da reserva se o aviso for com menos de 10 dias de antecedência.</w:t>
      </w:r>
    </w:p>
    <w:p w:rsidR="006077D6" w:rsidRPr="006077D6" w:rsidRDefault="006077D6" w:rsidP="006077D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Validade:</w:t>
      </w:r>
      <w:r w:rsidR="00110EE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até 30 de março de 2020 </w:t>
      </w:r>
      <w:r w:rsidR="00110EE3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-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exce</w:t>
      </w:r>
      <w:r w:rsidR="00110EE3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to semana  de Carnaval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. </w:t>
      </w:r>
      <w:r w:rsidR="00110EE3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sz w:val="18"/>
          <w:szCs w:val="18"/>
          <w:u w:val="single"/>
        </w:rPr>
        <w:lastRenderedPageBreak/>
        <w:br/>
      </w:r>
      <w:r w:rsidR="006077D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>Desconto de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50%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 xml:space="preserve"> para o acompanhante</w:t>
      </w:r>
    </w:p>
    <w:p w:rsidR="00A84EB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 explora </w:t>
      </w:r>
      <w:r w:rsidR="00EC5FF8">
        <w:rPr>
          <w:rFonts w:asciiTheme="majorHAnsi" w:hAnsiTheme="majorHAnsi" w:cstheme="majorHAnsi"/>
          <w:bCs/>
          <w:sz w:val="22"/>
          <w:szCs w:val="22"/>
        </w:rPr>
        <w:t>Atacama</w:t>
      </w:r>
      <w:r>
        <w:rPr>
          <w:rFonts w:asciiTheme="majorHAnsi" w:hAnsiTheme="majorHAnsi" w:cstheme="majorHAnsi"/>
          <w:bCs/>
          <w:sz w:val="22"/>
          <w:szCs w:val="22"/>
        </w:rPr>
        <w:t xml:space="preserve"> oferece desconto de 50% da tarifa para o acompanhante. 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Lugares limitados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Válido para novas reservas feitas a partir de 8 de janeiro de 2020.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é válido para estadias entre 6 e 11 de abril de 2020 no explora Atacama.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Para reservas com tarifa única, é aplicado um desconto de 15% ao total da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estadias fora da validade da promoção.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se aplica ao valor da tarifa rack.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O desconto aplica-se aos quartos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  <w:r w:rsidR="00067B1B">
        <w:rPr>
          <w:rFonts w:asciiTheme="majorHAnsi" w:eastAsia="Times New Roman" w:hAnsiTheme="majorHAnsi" w:cstheme="majorHAnsi"/>
          <w:sz w:val="22"/>
          <w:szCs w:val="22"/>
          <w:lang w:eastAsia="pt-BR"/>
        </w:rPr>
        <w:t>Yali e Suite Catur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combina com outras promoções ou benefícios, com exceção do explora Passport e do Explorer’s Benefit (5%).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válido para tarifas de crianças e jovens.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Política de modificação e cancelamento de reserva: As seguintes cobranças se aplicam dependendo do horário do aviso prévio: US $ 200 por pessoa a qualquer momento, 30% da reserva se o aviso for entre 29 a 10 dias antes da chegada e 100% da reserva se o aviso tiver menos de 10 dias de antecedência.</w:t>
      </w:r>
    </w:p>
    <w:p w:rsidR="00BB5A1A" w:rsidRPr="00322B39" w:rsidRDefault="00BB5A1A" w:rsidP="00BB5A1A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BB5A1A" w:rsidRPr="006E309A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i/>
          <w:sz w:val="22"/>
          <w:szCs w:val="22"/>
        </w:rPr>
        <w:t>entre abril e junho de 2020</w:t>
      </w:r>
      <w:r w:rsidR="006E309A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6E309A" w:rsidRPr="006E309A">
        <w:rPr>
          <w:rFonts w:asciiTheme="majorHAnsi" w:hAnsiTheme="majorHAnsi" w:cstheme="majorHAnsi"/>
          <w:sz w:val="22"/>
          <w:szCs w:val="22"/>
        </w:rPr>
        <w:t>Não é válido para estadias entre 6 e 11 de abril de 2020 no explora Atacama.</w:t>
      </w:r>
    </w:p>
    <w:p w:rsidR="00067B1B" w:rsidRPr="00322B39" w:rsidRDefault="00067B1B" w:rsidP="00BB5A1A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</w:p>
    <w:p w:rsidR="00A84EBA" w:rsidRPr="00A84EBA" w:rsidRDefault="00304144" w:rsidP="00304144">
      <w:pPr>
        <w:tabs>
          <w:tab w:val="left" w:pos="999"/>
        </w:tabs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322B39" w:rsidRPr="00322B39" w:rsidRDefault="006077D6" w:rsidP="00322B39">
      <w:pPr>
        <w:spacing w:before="2" w:after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Passaporte Explora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Toda vez que houver </w:t>
      </w:r>
      <w:r w:rsidR="00322B39" w:rsidRPr="00322B39">
        <w:rPr>
          <w:rFonts w:asciiTheme="majorHAnsi" w:hAnsiTheme="majorHAnsi" w:cstheme="majorHAnsi"/>
          <w:b/>
          <w:sz w:val="22"/>
          <w:szCs w:val="22"/>
        </w:rPr>
        <w:t xml:space="preserve">combinação de dois ou mais destinos </w:t>
      </w:r>
      <w:r w:rsidR="00322B39" w:rsidRPr="00322B39">
        <w:rPr>
          <w:rFonts w:asciiTheme="majorHAnsi" w:hAnsiTheme="majorHAnsi" w:cstheme="majorHAnsi"/>
          <w:b/>
          <w:iCs/>
          <w:sz w:val="22"/>
          <w:szCs w:val="22"/>
        </w:rPr>
        <w:t>explora</w:t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 na mesma viagem (Patagônia, Atacama, Rapa Nui e Valle Sagrado), o passageiro receberá uma tarifa especial e upgrade de apartamento - sujeito a disponibilidade.</w:t>
      </w:r>
    </w:p>
    <w:p w:rsidR="00322B39" w:rsidRP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2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10%;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3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15%;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4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20%.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Condições (Passaporte Explora):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Caso o passageiro seja um antigo viajante explora, o benefício Passaporte Explora funcionará em conjunto com o </w:t>
      </w:r>
      <w:r w:rsidRPr="00322B39">
        <w:rPr>
          <w:rFonts w:asciiTheme="majorHAnsi" w:hAnsiTheme="majorHAnsi" w:cstheme="majorHAnsi"/>
          <w:i/>
          <w:sz w:val="22"/>
          <w:szCs w:val="22"/>
        </w:rPr>
        <w:t>Explorer’s Benefit</w:t>
      </w:r>
      <w:r w:rsidRPr="00322B39">
        <w:rPr>
          <w:rFonts w:asciiTheme="majorHAnsi" w:hAnsiTheme="majorHAnsi" w:cstheme="majorHAnsi"/>
          <w:sz w:val="22"/>
          <w:szCs w:val="22"/>
        </w:rPr>
        <w:t xml:space="preserve"> (o primeiro desconto a ser aplicado será o Explorers’ Benefit.)  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Primeiro e último check-in deverá ser inferior a 30 dias de intervalo;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Só se aplica para reservas individuais;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Este benefício não é acumulativo com outros benefícios, descontos ou promoções, à exceção do Explorers’ Benefit;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Não aplicável entre 21 dez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a 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>5 jan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Válido para </w:t>
      </w:r>
      <w:r w:rsidRPr="00322B39">
        <w:rPr>
          <w:rFonts w:asciiTheme="majorHAnsi" w:eastAsia="Times New Roman" w:hAnsiTheme="majorHAnsi" w:cstheme="majorHAnsi"/>
          <w:i/>
          <w:kern w:val="0"/>
          <w:sz w:val="22"/>
          <w:szCs w:val="22"/>
        </w:rPr>
        <w:t>Travesías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 w:rsidRPr="00322B39">
        <w:rPr>
          <w:rFonts w:asciiTheme="majorHAnsi" w:hAnsiTheme="majorHAnsi" w:cstheme="majorHAnsi"/>
          <w:i/>
          <w:sz w:val="22"/>
          <w:szCs w:val="22"/>
        </w:rPr>
        <w:t xml:space="preserve">todo o ano, exceto </w:t>
      </w:r>
      <w:r w:rsidRPr="00322B39">
        <w:rPr>
          <w:rFonts w:asciiTheme="majorHAnsi" w:eastAsia="Times New Roman" w:hAnsiTheme="majorHAnsi" w:cstheme="majorHAnsi"/>
          <w:i/>
          <w:sz w:val="22"/>
          <w:szCs w:val="22"/>
        </w:rPr>
        <w:t>entre 21 dez 2018 a 21 jan 2019</w:t>
      </w: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6077D6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Explores’s Benefits (Club Exploradores)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Os viajantes que retornam aos hotéis Explora, receberão um desconto de 10% sobre o valor total da reserva e upgrade de apartamento - sujeito a disponibilidade. </w:t>
      </w: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22B39">
        <w:rPr>
          <w:rFonts w:asciiTheme="majorHAnsi" w:hAnsiTheme="majorHAnsi" w:cstheme="majorHAnsi"/>
          <w:b/>
          <w:sz w:val="22"/>
          <w:szCs w:val="22"/>
        </w:rPr>
        <w:t xml:space="preserve">Condições:  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Este benefício também pode ser aplicado aos acompanhantes de viagem;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Pode ser combinado com o Passaporte Explora;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O desconto é aplicado parcialmente nas tarifas promocionais;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322B39">
        <w:rPr>
          <w:rFonts w:asciiTheme="majorHAnsi" w:hAnsiTheme="majorHAnsi" w:cstheme="majorHAnsi"/>
          <w:i/>
          <w:sz w:val="22"/>
          <w:szCs w:val="22"/>
        </w:rPr>
        <w:t>todo o ano.</w:t>
      </w:r>
    </w:p>
    <w:p w:rsidR="00021268" w:rsidRPr="00322B39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021268" w:rsidRPr="00322B39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D6" w:rsidRDefault="006077D6" w:rsidP="0066228D">
      <w:r>
        <w:separator/>
      </w:r>
    </w:p>
  </w:endnote>
  <w:endnote w:type="continuationSeparator" w:id="1">
    <w:p w:rsidR="006077D6" w:rsidRDefault="006077D6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D6" w:rsidRDefault="006077D6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D6" w:rsidRDefault="006077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D6" w:rsidRPr="000B750F" w:rsidRDefault="006077D6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646E1E">
      <w:rPr>
        <w:rStyle w:val="PageNumber"/>
        <w:rFonts w:ascii="Arial" w:hAnsi="Arial"/>
        <w:noProof/>
        <w:sz w:val="16"/>
        <w:szCs w:val="16"/>
      </w:rPr>
      <w:t>2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6077D6" w:rsidRPr="000B750F" w:rsidRDefault="006077D6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6077D6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6077D6" w:rsidRDefault="006077D6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6077D6" w:rsidRDefault="006077D6" w:rsidP="00255731">
          <w:pPr>
            <w:pStyle w:val="Footer"/>
            <w:jc w:val="center"/>
          </w:pPr>
        </w:p>
      </w:tc>
    </w:tr>
    <w:tr w:rsidR="006077D6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6077D6" w:rsidRDefault="006077D6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6077D6" w:rsidRPr="00090031" w:rsidRDefault="006077D6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6077D6" w:rsidRPr="00F917E8" w:rsidRDefault="006077D6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D6" w:rsidRDefault="006077D6" w:rsidP="0066228D">
      <w:r>
        <w:separator/>
      </w:r>
    </w:p>
  </w:footnote>
  <w:footnote w:type="continuationSeparator" w:id="1">
    <w:p w:rsidR="006077D6" w:rsidRDefault="006077D6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6077D6" w:rsidRPr="00C306EA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6077D6" w:rsidRPr="004245F1" w:rsidRDefault="006077D6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6077D6" w:rsidRPr="004245F1" w:rsidRDefault="006077D6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6077D6" w:rsidRPr="00C306EA" w:rsidRDefault="006077D6" w:rsidP="004245F1">
          <w:pPr>
            <w:pStyle w:val="Header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 w:rsidRPr="00C306EA">
            <w:rPr>
              <w:rFonts w:asciiTheme="majorHAnsi" w:hAnsiTheme="majorHAnsi" w:cstheme="majorHAnsi"/>
              <w:sz w:val="22"/>
              <w:szCs w:val="22"/>
            </w:rPr>
            <w:t>CHILE</w:t>
          </w:r>
        </w:p>
      </w:tc>
    </w:tr>
    <w:tr w:rsidR="006077D6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6077D6" w:rsidRPr="004245F1" w:rsidRDefault="006077D6" w:rsidP="004245F1">
          <w:pPr>
            <w:pStyle w:val="Header"/>
            <w:jc w:val="center"/>
          </w:pPr>
        </w:p>
      </w:tc>
    </w:tr>
  </w:tbl>
  <w:p w:rsidR="006077D6" w:rsidRDefault="00607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57B"/>
    <w:multiLevelType w:val="multilevel"/>
    <w:tmpl w:val="A5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7882"/>
    <w:multiLevelType w:val="multilevel"/>
    <w:tmpl w:val="BB7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48DC"/>
    <w:multiLevelType w:val="multilevel"/>
    <w:tmpl w:val="C89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67B1B"/>
    <w:rsid w:val="00070359"/>
    <w:rsid w:val="0007559F"/>
    <w:rsid w:val="00090031"/>
    <w:rsid w:val="000B0E54"/>
    <w:rsid w:val="000B3269"/>
    <w:rsid w:val="000B750F"/>
    <w:rsid w:val="000E0270"/>
    <w:rsid w:val="000E114C"/>
    <w:rsid w:val="000E3173"/>
    <w:rsid w:val="00106179"/>
    <w:rsid w:val="00110EE3"/>
    <w:rsid w:val="00122A04"/>
    <w:rsid w:val="001378E9"/>
    <w:rsid w:val="00170102"/>
    <w:rsid w:val="00186FC6"/>
    <w:rsid w:val="001A7D04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85FF4"/>
    <w:rsid w:val="002B218C"/>
    <w:rsid w:val="002E7CDA"/>
    <w:rsid w:val="00304144"/>
    <w:rsid w:val="00322B39"/>
    <w:rsid w:val="0033156F"/>
    <w:rsid w:val="00346927"/>
    <w:rsid w:val="00350118"/>
    <w:rsid w:val="00356C15"/>
    <w:rsid w:val="00362E38"/>
    <w:rsid w:val="0037765B"/>
    <w:rsid w:val="003F028C"/>
    <w:rsid w:val="00421FDB"/>
    <w:rsid w:val="004245F1"/>
    <w:rsid w:val="0043626B"/>
    <w:rsid w:val="004543C0"/>
    <w:rsid w:val="004913D6"/>
    <w:rsid w:val="004D2FB8"/>
    <w:rsid w:val="004E1617"/>
    <w:rsid w:val="004E4837"/>
    <w:rsid w:val="00513991"/>
    <w:rsid w:val="00513F55"/>
    <w:rsid w:val="00542774"/>
    <w:rsid w:val="00567E2F"/>
    <w:rsid w:val="00581807"/>
    <w:rsid w:val="00586886"/>
    <w:rsid w:val="005A1EBE"/>
    <w:rsid w:val="006077D6"/>
    <w:rsid w:val="0062119B"/>
    <w:rsid w:val="00632F24"/>
    <w:rsid w:val="00646E1E"/>
    <w:rsid w:val="0066228D"/>
    <w:rsid w:val="00683B39"/>
    <w:rsid w:val="006A25E3"/>
    <w:rsid w:val="006A2740"/>
    <w:rsid w:val="006C0F58"/>
    <w:rsid w:val="006E309A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8E039E"/>
    <w:rsid w:val="00965153"/>
    <w:rsid w:val="009C2D6A"/>
    <w:rsid w:val="009E61C9"/>
    <w:rsid w:val="00A222F4"/>
    <w:rsid w:val="00A23141"/>
    <w:rsid w:val="00A27600"/>
    <w:rsid w:val="00A447C6"/>
    <w:rsid w:val="00A4500A"/>
    <w:rsid w:val="00A84EBA"/>
    <w:rsid w:val="00A96708"/>
    <w:rsid w:val="00B22871"/>
    <w:rsid w:val="00B4260C"/>
    <w:rsid w:val="00B44F14"/>
    <w:rsid w:val="00B81738"/>
    <w:rsid w:val="00BB541E"/>
    <w:rsid w:val="00BB5A1A"/>
    <w:rsid w:val="00C0529C"/>
    <w:rsid w:val="00C306EA"/>
    <w:rsid w:val="00C5597D"/>
    <w:rsid w:val="00C603C9"/>
    <w:rsid w:val="00C720CF"/>
    <w:rsid w:val="00CD62EF"/>
    <w:rsid w:val="00CF2846"/>
    <w:rsid w:val="00CF4A57"/>
    <w:rsid w:val="00D01520"/>
    <w:rsid w:val="00D219A0"/>
    <w:rsid w:val="00D865C9"/>
    <w:rsid w:val="00D87ECB"/>
    <w:rsid w:val="00D91E65"/>
    <w:rsid w:val="00DD656F"/>
    <w:rsid w:val="00DE1225"/>
    <w:rsid w:val="00E05781"/>
    <w:rsid w:val="00E10E1D"/>
    <w:rsid w:val="00E420DD"/>
    <w:rsid w:val="00E51CBD"/>
    <w:rsid w:val="00E9127D"/>
    <w:rsid w:val="00EB4D89"/>
    <w:rsid w:val="00EC5FF8"/>
    <w:rsid w:val="00ED20D9"/>
    <w:rsid w:val="00ED7F09"/>
    <w:rsid w:val="00EF513E"/>
    <w:rsid w:val="00F0089B"/>
    <w:rsid w:val="00F00F81"/>
    <w:rsid w:val="00F54566"/>
    <w:rsid w:val="00F8196D"/>
    <w:rsid w:val="00F917E8"/>
    <w:rsid w:val="00FA0640"/>
    <w:rsid w:val="00FB4B2B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607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20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10</cp:revision>
  <cp:lastPrinted>2019-12-13T17:41:00Z</cp:lastPrinted>
  <dcterms:created xsi:type="dcterms:W3CDTF">2020-01-15T14:23:00Z</dcterms:created>
  <dcterms:modified xsi:type="dcterms:W3CDTF">2020-01-28T18:25:00Z</dcterms:modified>
</cp:coreProperties>
</file>