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  <w:lang w:val="en-US"/>
        </w:rPr>
        <w:t>Escócia</w:t>
      </w:r>
    </w:p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  <w:lang w:val="en-US"/>
        </w:rPr>
        <w:t xml:space="preserve"> </w:t>
      </w:r>
      <w:r>
        <w:rPr>
          <w:rFonts w:eastAsia="DejaVu Sans" w:cs="Tahoma" w:ascii="Calibri" w:hAnsi="Calibri"/>
          <w:b/>
          <w:bCs/>
          <w:color w:val="auto"/>
          <w:sz w:val="26"/>
          <w:szCs w:val="26"/>
          <w:lang w:val="en-US" w:eastAsia="pt-BR" w:bidi="pt-BR"/>
        </w:rPr>
        <w:t xml:space="preserve"> </w:t>
      </w:r>
      <w:r>
        <w:rPr>
          <w:rFonts w:cs="Tahoma" w:ascii="Calibri" w:hAnsi="Calibri"/>
          <w:b/>
          <w:bCs/>
          <w:color w:val="auto"/>
          <w:sz w:val="26"/>
          <w:szCs w:val="26"/>
          <w:lang w:val="en-US"/>
        </w:rPr>
        <w:t>Edinburg - Loch Lomond - Fort William - Inverness - Perthshire</w:t>
      </w:r>
    </w:p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 xml:space="preserve"> </w:t>
      </w: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>8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202680" cy="452691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>1º dia - Edinburg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</w:rPr>
        <w:t xml:space="preserve">Chegada a Edinburg, a magnífica capital da Escócia. Hospedagem por 2 noites, com café da manhã. 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>2º dia -</w:t>
      </w: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</w:rPr>
        <w:t xml:space="preserve"> Edinburg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</w:rPr>
        <w:t xml:space="preserve">Pela manhã visita a cidade antiga, Castelo de Edinburgh, passeio ao Royal Mile onde encontram-se diversas lojas e belíssimos prédios medievais. À tarde visita ao Palácio de Holyrood e seus jardins. 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>3º dia -</w:t>
      </w: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</w:rPr>
        <w:t xml:space="preserve"> Edinburg - Loch Lomond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</w:rPr>
        <w:t>Café da manhã no hotel e viagem em direção a Loch Lomond, o maior lago da Escócia – aproximadamente 120 km. Belíssima região, com cenário deslumbrante que divide o Highlands de Lowlands. Chegada ao hotel, onde será possível desfrutar de diversas atividades: cruzeiro no Loch Lomond, speed boat, golf, spa, etc. Recomenda-se jantar no restaurante Martin Wishart at Loch Lomond, que possui renomado chef. Hospedagem por 1 noite, com café da manhã.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</w:rPr>
        <w:t xml:space="preserve">4º dia - Loch Lomond - Fort William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  <w:lang w:bidi="pt-BR"/>
        </w:rPr>
        <w:t>Pela manhã, viagem de aproximadamente 3 horas em direção a Fort Willian - 132 km, pequena cidade situada na base mais alta da montanha escocesa - Ben Nevis, passando por charmosas e pitorescas vilas com casas de pedra, vales e verdejantes montanhas. Chegada e recepção no hotel, uma das mais exclusivas propriedades de toda a Europa. Tarde livre para desfrutar da atmosfera especial que o castelo oferece. À noite, sugerimos jantar no restaurante do hotel - 1 estrela Michelin. Hospedagem por 1 noite, com café da manhã.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 xml:space="preserve">5º dia - Fort William - Inverness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  <w:lang w:bidi="pt-BR"/>
        </w:rPr>
        <w:t xml:space="preserve">Saída em direção a Inverness, capital das Highlands - aproximadamente 103 km, margeando o misterioso Lochness, que se tornou famoso pela lenda do monstro que submergia de suas águas e faz parte do imaginário popular da cultura da Escócia. A viagem em si é um interessante programa turístico e aconselhamos fazê-la sem pressa, com diversas pausas para fotos e pequenas compras de souvenirs. Hospedagem por 1 noite, com café da manhã. 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 xml:space="preserve">6º dia - Inverness - Pitlochry - Perthshire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  <w:lang w:bidi="pt-BR"/>
        </w:rPr>
        <w:t>Passeio pela encantadora vila Pitlochry. Além de caminhar pelas pequenas e charmosas ruas, recomenda-se visitar a menor destilaria de whisky da Escócia (Edradour), onde a bebida  ainda  mantem o processo original de fabricação. Continuação da viagem a Perthshire – aproximadamente 137 km. Chegada e recepção no sofisticado hotel. Belíssima propriedade, oferece aos hóspedes diversas atividades, cavalgadas, golf, spa, etc. Recomenda-se jantar no restaurante Andrew Fairlie - 2 estrelas Michelin, considerado o máximo da gastronomia escocesa e um dos mais conceituados do Reino Unido. Hospedagem por 2 noites, com café da manhã.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  <w:lang w:bidi="pt-BR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 xml:space="preserve">7º dia - Perthshire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shd w:fill="FFFFFF" w:val="clear"/>
          <w:lang w:bidi="pt-BR"/>
        </w:rPr>
        <w:t>Dia inteiramente livre para desfrutar das diversas atividades que o hotel oferece.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  <w:lang w:bidi="pt-BR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shd w:fill="FFFFFF" w:val="clear"/>
          <w:lang w:bidi="pt-BR"/>
        </w:rPr>
        <w:t>8º dia - Perthshire - Edinburg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DejaVu Sans" w:cs="Tahoma" w:ascii="Calibri" w:hAnsi="Calibri"/>
          <w:b w:val="false"/>
          <w:bCs w:val="false"/>
          <w:color w:val="auto"/>
          <w:sz w:val="22"/>
          <w:szCs w:val="22"/>
          <w:shd w:fill="FFFFFF" w:val="clear"/>
          <w:lang w:eastAsia="pt-BR" w:bidi="pt-BR"/>
        </w:rPr>
        <w:t>Após café da manhã, traslado ao aeroporto de Edinburg - aproximadamente 70 km. Durante o percurso, aconselhamos uma parada no Stirling Castle, onde viveram personagens ilustres da história do país como Willian Wallace, que libertou o país da dominação inglesa, Mary Stuart e outros.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 w:val="false"/>
          <w:b w:val="false"/>
          <w:bCs w:val="false"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 w:val="false"/>
          <w:bCs w:val="false"/>
          <w:color w:val="auto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Edinburg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7" w:leader="none"/>
              </w:tabs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The Balmoral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Edinburg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Loch Lomond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Cameron House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Loch Lomond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Fort William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bCs/>
                <w:color w:val="auto"/>
                <w:sz w:val="22"/>
                <w:szCs w:val="22"/>
                <w:lang w:bidi="pt-BR"/>
              </w:rPr>
              <w:t>Inverlochy Castle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Fort William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Inverness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bCs/>
                <w:color w:val="auto"/>
                <w:sz w:val="22"/>
                <w:szCs w:val="22"/>
                <w:lang w:bidi="pt-BR"/>
              </w:rPr>
              <w:t>Rocpool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Inverness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Perthshire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bidi="pt-BR"/>
              </w:rPr>
              <w:t>The Gleneagles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Perthshire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lineRule="auto" w:line="276"/>
        <w:jc w:val="both"/>
        <w:rPr>
          <w:rFonts w:ascii="Calibri" w:hAnsi="Calibri" w:cs="Arial"/>
        </w:rPr>
      </w:pPr>
      <w:r>
        <w:rPr>
          <w:rFonts w:cs="Arial" w:ascii="Calibri" w:hAnsi="Calibri"/>
          <w:b/>
          <w:color w:val="auto"/>
          <w:sz w:val="22"/>
          <w:szCs w:val="22"/>
        </w:rPr>
        <w:t>*</w:t>
      </w:r>
      <w:r>
        <w:rPr>
          <w:rFonts w:cs="Arial" w:ascii="Calibri" w:hAnsi="Calibri"/>
          <w:color w:val="auto"/>
          <w:sz w:val="22"/>
          <w:szCs w:val="22"/>
        </w:rPr>
        <w:t xml:space="preserve">Valores sob consulta 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b/>
          <w:iCs/>
          <w:color w:val="auto"/>
          <w:sz w:val="22"/>
          <w:szCs w:val="22"/>
          <w:shd w:fill="FFFFFF" w:val="clear"/>
        </w:rPr>
        <w:t>Observação:</w:t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iCs/>
          <w:color w:val="auto"/>
          <w:sz w:val="22"/>
          <w:szCs w:val="22"/>
          <w:shd w:fill="FFFFFF" w:val="clear"/>
        </w:rPr>
        <w:t xml:space="preserve">É importante lembrar que os países de colonização britânica adotam a direção do lado direito. Existem 2 maneiras de se fazer o roteiro acima: </w:t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iCs/>
          <w:color w:val="auto"/>
          <w:sz w:val="22"/>
          <w:szCs w:val="22"/>
          <w:shd w:fill="FFFFFF" w:val="clear"/>
        </w:rPr>
        <w:t>- Locação de carro</w:t>
      </w:r>
    </w:p>
    <w:p>
      <w:pPr>
        <w:pStyle w:val="Normal"/>
        <w:shd w:val="clear" w:color="auto" w:fill="FFFFFF"/>
        <w:jc w:val="both"/>
        <w:rPr>
          <w:rFonts w:ascii="Calibri" w:hAnsi="Calibri" w:cs="Lucidasans"/>
          <w:b/>
          <w:b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iCs/>
          <w:color w:val="auto"/>
          <w:sz w:val="22"/>
          <w:szCs w:val="22"/>
          <w:shd w:fill="FFFFFF" w:val="clear"/>
        </w:rPr>
        <w:t>- Carro com motorista</w:t>
      </w:r>
    </w:p>
    <w:p>
      <w:pPr>
        <w:pStyle w:val="Normal"/>
        <w:rPr>
          <w:rFonts w:ascii="Calibri" w:hAnsi="Calibri" w:cs="Lucidasans"/>
          <w:b/>
          <w:b/>
          <w:color w:val="auto"/>
          <w:sz w:val="22"/>
          <w:szCs w:val="22"/>
        </w:rPr>
      </w:pPr>
      <w:r>
        <w:rPr>
          <w:rFonts w:cs="Lucidasans" w:ascii="Calibri" w:hAnsi="Calibri"/>
          <w:b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O roteiro inclui: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2 noites em Edinburg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Loch Lomond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Forth William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Inverness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2 noites em Perthshire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eastAsia="Times New Roman" w:cs="Tahoma" w:ascii="Calibri" w:hAnsi="Calibri"/>
          <w:b w:val="false"/>
          <w:bCs w:val="false"/>
          <w:color w:val="auto"/>
          <w:sz w:val="22"/>
          <w:szCs w:val="22"/>
        </w:rPr>
        <w:t>Carro com motorista em todo o percurso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675" w:leader="none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b/>
          <w:bCs/>
          <w:color w:val="auto"/>
          <w:sz w:val="22"/>
          <w:szCs w:val="22"/>
          <w:lang w:eastAsia="pt-BR" w:bidi="pt-BR"/>
        </w:rPr>
        <w:t>O roteiro não inclui: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Passagem aérea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Despesas com documentos e vistos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Despesas de caráter pessoal, gorjetas, telefonemas, etc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color w:val="auto"/>
          <w:sz w:val="22"/>
          <w:szCs w:val="22"/>
          <w:lang w:eastAsia="pt-BR" w:bidi="pt-BR"/>
        </w:rPr>
        <w:t>Qualquer item que não esteja no programa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 w:cs="Arial"/>
          <w:b/>
          <w:b/>
          <w:bCs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libri" w:hAnsi="Calibri"/>
          <w:color w:val="auto"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Passaporte: com validade de 6 meses a partir da data de embarque com </w:t>
      </w: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e com mais duas folhas em branco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Visto: não é necessário visto </w:t>
      </w:r>
      <w:r>
        <w:rPr>
          <w:rFonts w:eastAsia="DejaVu Sans" w:cs="Lucidasans" w:ascii="Calibri" w:hAnsi="Calibri"/>
          <w:color w:val="auto"/>
          <w:sz w:val="22"/>
          <w:szCs w:val="22"/>
          <w:lang w:eastAsia="pt-BR" w:bidi="pt-BR"/>
        </w:rPr>
        <w:t>para a Escócia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Arial Unicode MS" w:cs="Cambria" w:ascii="Calibri" w:hAnsi="Calibri"/>
          <w:bCs/>
          <w:iCs/>
          <w:color w:val="auto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Arial" w:ascii="Calibri" w:hAnsi="Calibri"/>
          <w:bCs/>
          <w:iCs/>
          <w:color w:val="auto"/>
          <w:sz w:val="22"/>
          <w:szCs w:val="22"/>
          <w:lang w:eastAsia="pt-BR"/>
        </w:rPr>
        <w:t>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Valores em Euros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22/01/2020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 xml:space="preserve"> ESCÓCIA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LibreOffice/6.2.4.2$Windows_X86_64 LibreOffice_project/2412653d852ce75f65fbfa83fb7e7b669a126d64</Application>
  <Pages>3</Pages>
  <Words>718</Words>
  <Characters>3692</Characters>
  <CharactersWithSpaces>4338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2020-01-24T10:37:08Z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