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18" w:rsidRPr="004E4837" w:rsidRDefault="00F00F81" w:rsidP="00586886">
      <w:pPr>
        <w:spacing w:line="276" w:lineRule="auto"/>
        <w:jc w:val="center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4E4837">
        <w:rPr>
          <w:rFonts w:ascii="Arial" w:hAnsi="Arial" w:cs="Arial"/>
          <w:i/>
          <w:iCs/>
          <w:color w:val="000000" w:themeColor="text1"/>
          <w:sz w:val="28"/>
          <w:szCs w:val="28"/>
        </w:rPr>
        <w:t>Chile</w:t>
      </w:r>
      <w:r w:rsidR="00586886" w:rsidRPr="004E4837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- 2020</w:t>
      </w:r>
    </w:p>
    <w:p w:rsidR="00350118" w:rsidRPr="00F00F81" w:rsidRDefault="00F00F81" w:rsidP="003F028C">
      <w:pPr>
        <w:spacing w:line="276" w:lineRule="auto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00F81">
        <w:rPr>
          <w:rFonts w:ascii="Arial" w:hAnsi="Arial" w:cs="Arial"/>
          <w:i/>
          <w:iCs/>
          <w:sz w:val="28"/>
          <w:szCs w:val="28"/>
        </w:rPr>
        <w:t xml:space="preserve"> </w:t>
      </w:r>
      <w:r w:rsidR="00E610CE">
        <w:rPr>
          <w:rFonts w:ascii="Arial" w:hAnsi="Arial" w:cs="Arial"/>
          <w:i/>
          <w:iCs/>
          <w:sz w:val="28"/>
          <w:szCs w:val="28"/>
        </w:rPr>
        <w:t>Awasi Patagonia</w:t>
      </w:r>
    </w:p>
    <w:p w:rsidR="00713F18" w:rsidRPr="004E4837" w:rsidRDefault="00F00F81" w:rsidP="003F028C">
      <w:pPr>
        <w:spacing w:line="276" w:lineRule="auto"/>
        <w:jc w:val="center"/>
        <w:rPr>
          <w:rFonts w:ascii="Bookman Old Style" w:hAnsi="Bookman Old Style" w:cs="Arial"/>
          <w:i/>
          <w:iCs/>
          <w:sz w:val="28"/>
          <w:szCs w:val="28"/>
        </w:rPr>
      </w:pPr>
      <w:r w:rsidRPr="004E4837">
        <w:rPr>
          <w:rFonts w:ascii="Arial" w:hAnsi="Arial" w:cs="Arial"/>
          <w:i/>
          <w:iCs/>
          <w:sz w:val="28"/>
          <w:szCs w:val="28"/>
        </w:rPr>
        <w:t xml:space="preserve"> Promoções</w:t>
      </w:r>
    </w:p>
    <w:p w:rsidR="00350118" w:rsidRPr="004E4837" w:rsidRDefault="00F00F81" w:rsidP="003F028C">
      <w:pPr>
        <w:spacing w:line="276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4E4837"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880347" w:rsidRPr="00F00F81" w:rsidRDefault="00E610CE" w:rsidP="009C2D6A">
      <w:pPr>
        <w:spacing w:line="276" w:lineRule="auto"/>
        <w:rPr>
          <w:rFonts w:ascii="Arial" w:hAnsi="Arial" w:cs="Arial"/>
          <w:i/>
          <w:iCs/>
          <w:color w:val="753243" w:themeColor="accent3"/>
          <w:lang w:val="en-US"/>
        </w:rPr>
      </w:pPr>
      <w:r w:rsidRPr="00E610CE">
        <w:rPr>
          <w:rFonts w:ascii="Arial" w:hAnsi="Arial" w:cs="Arial"/>
          <w:i/>
          <w:iCs/>
          <w:color w:val="753243" w:themeColor="accent3"/>
          <w:lang w:val="en-US"/>
        </w:rPr>
        <w:drawing>
          <wp:inline distT="0" distB="0" distL="0" distR="0">
            <wp:extent cx="5755640" cy="3390592"/>
            <wp:effectExtent l="19050" t="0" r="0" b="0"/>
            <wp:docPr id="2" name="Imagem 1" descr="http://cdn.shopify.com/s/files/1/0485/1521/files/awasi.jpg?3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hopify.com/s/files/1/0485/1521/files/awasi.jpg?379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869" b="3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39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347" w:rsidRPr="00713F18" w:rsidRDefault="00880347" w:rsidP="009C2D6A">
      <w:pPr>
        <w:spacing w:line="276" w:lineRule="auto"/>
        <w:jc w:val="center"/>
        <w:rPr>
          <w:rFonts w:ascii="Arial" w:hAnsi="Arial" w:cs="Arial"/>
          <w:color w:val="753243" w:themeColor="accent3"/>
        </w:rPr>
      </w:pPr>
    </w:p>
    <w:p w:rsidR="00713F18" w:rsidRDefault="00713F18" w:rsidP="009C2D6A">
      <w:pPr>
        <w:spacing w:line="276" w:lineRule="auto"/>
        <w:rPr>
          <w:rFonts w:ascii="Arial" w:hAnsi="Arial" w:cs="Arial"/>
        </w:rPr>
      </w:pPr>
    </w:p>
    <w:p w:rsidR="00F00F81" w:rsidRPr="00E610CE" w:rsidRDefault="00E610CE" w:rsidP="00F00F81">
      <w:pPr>
        <w:tabs>
          <w:tab w:val="left" w:pos="5250"/>
        </w:tabs>
        <w:jc w:val="both"/>
        <w:rPr>
          <w:rFonts w:ascii="Arial" w:hAnsi="Arial" w:cs="Arial"/>
          <w:bCs/>
          <w:i/>
          <w:u w:val="single"/>
        </w:rPr>
      </w:pPr>
      <w:r w:rsidRPr="00E610CE">
        <w:rPr>
          <w:rFonts w:ascii="Arial" w:hAnsi="Arial" w:cs="Arial"/>
          <w:bCs/>
          <w:i/>
          <w:u w:val="single"/>
        </w:rPr>
        <w:t>5ª. noite free</w:t>
      </w:r>
    </w:p>
    <w:p w:rsidR="00F00F81" w:rsidRPr="00F00F81" w:rsidRDefault="00F00F81" w:rsidP="00F00F81">
      <w:pPr>
        <w:tabs>
          <w:tab w:val="left" w:pos="5250"/>
        </w:tabs>
        <w:jc w:val="both"/>
        <w:rPr>
          <w:rFonts w:ascii="Arial" w:hAnsi="Arial" w:cs="Arial"/>
          <w:bCs/>
        </w:rPr>
      </w:pPr>
      <w:r w:rsidRPr="00F00F81">
        <w:rPr>
          <w:rFonts w:ascii="Arial" w:hAnsi="Arial" w:cs="Arial"/>
          <w:bCs/>
        </w:rPr>
        <w:t xml:space="preserve">Para </w:t>
      </w:r>
      <w:r w:rsidR="00E610CE">
        <w:rPr>
          <w:rFonts w:ascii="Arial" w:hAnsi="Arial" w:cs="Arial"/>
          <w:bCs/>
        </w:rPr>
        <w:t>4</w:t>
      </w:r>
      <w:r w:rsidRPr="00F00F81">
        <w:rPr>
          <w:rFonts w:ascii="Arial" w:hAnsi="Arial" w:cs="Arial"/>
          <w:bCs/>
        </w:rPr>
        <w:t xml:space="preserve"> noites de hospedagem no </w:t>
      </w:r>
      <w:r w:rsidR="00E610CE">
        <w:rPr>
          <w:rFonts w:ascii="Arial" w:hAnsi="Arial" w:cs="Arial"/>
          <w:bCs/>
        </w:rPr>
        <w:t>Awasi Patagonia</w:t>
      </w:r>
      <w:r w:rsidRPr="00F00F81">
        <w:rPr>
          <w:rFonts w:ascii="Arial" w:hAnsi="Arial" w:cs="Arial"/>
          <w:bCs/>
        </w:rPr>
        <w:t xml:space="preserve">, o hotel oferece a </w:t>
      </w:r>
      <w:r w:rsidR="00E610CE">
        <w:rPr>
          <w:rFonts w:ascii="Arial" w:hAnsi="Arial" w:cs="Arial"/>
          <w:bCs/>
        </w:rPr>
        <w:t>5</w:t>
      </w:r>
      <w:r w:rsidRPr="00F00F81">
        <w:rPr>
          <w:rFonts w:ascii="Arial" w:hAnsi="Arial" w:cs="Arial"/>
          <w:bCs/>
        </w:rPr>
        <w:t>ª. noite free</w:t>
      </w:r>
      <w:r w:rsidR="00E610CE">
        <w:rPr>
          <w:rFonts w:ascii="Arial" w:hAnsi="Arial" w:cs="Arial"/>
          <w:bCs/>
        </w:rPr>
        <w:t>.</w:t>
      </w:r>
      <w:r w:rsidRPr="00F00F81">
        <w:rPr>
          <w:rFonts w:ascii="Arial" w:hAnsi="Arial" w:cs="Arial"/>
          <w:bCs/>
        </w:rPr>
        <w:t xml:space="preserve"> </w:t>
      </w:r>
      <w:r w:rsidR="00E610CE">
        <w:rPr>
          <w:rFonts w:ascii="Arial" w:hAnsi="Arial" w:cs="Arial"/>
          <w:bCs/>
        </w:rPr>
        <w:t xml:space="preserve"> </w:t>
      </w:r>
      <w:r w:rsidRPr="00F00F81">
        <w:rPr>
          <w:rFonts w:ascii="Arial" w:hAnsi="Arial" w:cs="Arial"/>
          <w:bCs/>
        </w:rPr>
        <w:t xml:space="preserve"> </w:t>
      </w:r>
    </w:p>
    <w:p w:rsidR="00F00F81" w:rsidRPr="00F00F81" w:rsidRDefault="00F00F81" w:rsidP="00F00F81">
      <w:pPr>
        <w:tabs>
          <w:tab w:val="left" w:pos="5250"/>
        </w:tabs>
        <w:jc w:val="both"/>
        <w:rPr>
          <w:rFonts w:ascii="Arial" w:hAnsi="Arial" w:cs="Arial"/>
          <w:bCs/>
        </w:rPr>
      </w:pPr>
    </w:p>
    <w:p w:rsidR="00F00F81" w:rsidRPr="00F00F81" w:rsidRDefault="00F00F81" w:rsidP="00F00F81">
      <w:pPr>
        <w:tabs>
          <w:tab w:val="left" w:pos="525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 xml:space="preserve">- </w:t>
      </w:r>
      <w:r w:rsidRPr="00F00F81">
        <w:rPr>
          <w:rFonts w:ascii="Arial" w:hAnsi="Arial" w:cs="Arial"/>
          <w:bCs/>
        </w:rPr>
        <w:t>Promoção não</w:t>
      </w:r>
      <w:r>
        <w:rPr>
          <w:rFonts w:ascii="Arial" w:hAnsi="Arial" w:cs="Arial"/>
          <w:bCs/>
        </w:rPr>
        <w:t xml:space="preserve"> válida para </w:t>
      </w:r>
      <w:r w:rsidRPr="00F00F81">
        <w:rPr>
          <w:rFonts w:ascii="Arial" w:hAnsi="Arial" w:cs="Arial"/>
          <w:bCs/>
        </w:rPr>
        <w:t xml:space="preserve">Carnaval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  <w:t xml:space="preserve">- </w:t>
      </w:r>
      <w:r w:rsidRPr="00F00F81">
        <w:rPr>
          <w:rFonts w:ascii="Arial" w:hAnsi="Arial" w:cs="Arial"/>
          <w:bCs/>
        </w:rPr>
        <w:t xml:space="preserve">Não cumulativa com outros descontos e promoções   </w:t>
      </w:r>
    </w:p>
    <w:p w:rsidR="00F00F81" w:rsidRPr="00F00F81" w:rsidRDefault="00F00F81" w:rsidP="00F00F81">
      <w:pPr>
        <w:tabs>
          <w:tab w:val="left" w:pos="5250"/>
        </w:tabs>
        <w:jc w:val="both"/>
        <w:rPr>
          <w:rFonts w:ascii="Arial" w:hAnsi="Arial" w:cs="Arial"/>
          <w:b/>
          <w:bCs/>
          <w:u w:val="single"/>
        </w:rPr>
      </w:pPr>
    </w:p>
    <w:p w:rsidR="00F00F81" w:rsidRPr="00F00F81" w:rsidRDefault="00F00F81" w:rsidP="00F00F81">
      <w:pPr>
        <w:tabs>
          <w:tab w:val="left" w:pos="5250"/>
        </w:tabs>
        <w:jc w:val="both"/>
        <w:rPr>
          <w:rFonts w:ascii="Arial" w:hAnsi="Arial" w:cs="Arial"/>
          <w:bCs/>
        </w:rPr>
      </w:pPr>
      <w:r w:rsidRPr="00E610CE">
        <w:rPr>
          <w:rFonts w:ascii="Arial" w:hAnsi="Arial" w:cs="Arial"/>
          <w:bCs/>
        </w:rPr>
        <w:t>Validade:</w:t>
      </w:r>
      <w:r w:rsidRPr="00F00F81">
        <w:rPr>
          <w:rFonts w:ascii="Arial" w:hAnsi="Arial" w:cs="Arial"/>
          <w:b/>
          <w:bCs/>
        </w:rPr>
        <w:t xml:space="preserve"> </w:t>
      </w:r>
      <w:r w:rsidR="004E4837">
        <w:rPr>
          <w:rFonts w:ascii="Arial" w:hAnsi="Arial" w:cs="Arial"/>
          <w:bCs/>
        </w:rPr>
        <w:t xml:space="preserve"> </w:t>
      </w:r>
      <w:r w:rsidR="00E610CE">
        <w:rPr>
          <w:rFonts w:ascii="Arial" w:hAnsi="Arial" w:cs="Arial"/>
          <w:bCs/>
        </w:rPr>
        <w:t>abril e outubro</w:t>
      </w:r>
      <w:r w:rsidRPr="00F00F81">
        <w:rPr>
          <w:rFonts w:ascii="Arial" w:hAnsi="Arial" w:cs="Arial"/>
          <w:bCs/>
        </w:rPr>
        <w:t xml:space="preserve"> 2020</w:t>
      </w:r>
    </w:p>
    <w:p w:rsidR="00F00F81" w:rsidRPr="00F00F81" w:rsidRDefault="00F00F81" w:rsidP="00F00F81">
      <w:pPr>
        <w:tabs>
          <w:tab w:val="left" w:pos="5250"/>
        </w:tabs>
        <w:jc w:val="both"/>
        <w:rPr>
          <w:rFonts w:ascii="Arial" w:hAnsi="Arial" w:cs="Arial"/>
          <w:bCs/>
        </w:rPr>
      </w:pPr>
    </w:p>
    <w:p w:rsidR="00E610CE" w:rsidRPr="001924C9" w:rsidRDefault="00E610CE" w:rsidP="00E610CE">
      <w:pPr>
        <w:spacing w:before="240"/>
        <w:jc w:val="both"/>
        <w:rPr>
          <w:rFonts w:ascii="Arial" w:eastAsia="Times New Roman" w:hAnsi="Arial" w:cs="Arial"/>
          <w:bCs/>
          <w:i/>
          <w:u w:val="single"/>
        </w:rPr>
      </w:pPr>
      <w:r w:rsidRPr="001924C9">
        <w:rPr>
          <w:rFonts w:ascii="Arial" w:eastAsia="Times New Roman" w:hAnsi="Arial" w:cs="Arial"/>
          <w:bCs/>
          <w:i/>
          <w:u w:val="single"/>
        </w:rPr>
        <w:t xml:space="preserve">Desconto em Programa Combinado Awasi Atacama &amp; Patagônia - 7 noites &amp; Noite Free </w:t>
      </w:r>
    </w:p>
    <w:p w:rsidR="00E610CE" w:rsidRDefault="00E610CE" w:rsidP="00E610CE">
      <w:pPr>
        <w:jc w:val="both"/>
        <w:rPr>
          <w:rFonts w:asciiTheme="minorHAnsi" w:eastAsia="Times New Roman" w:hAnsiTheme="minorHAnsi" w:cs="Tahoma"/>
          <w:bCs/>
          <w:sz w:val="22"/>
          <w:szCs w:val="22"/>
        </w:rPr>
      </w:pPr>
    </w:p>
    <w:p w:rsidR="00E610CE" w:rsidRPr="001924C9" w:rsidRDefault="00E610CE" w:rsidP="00E610CE">
      <w:pPr>
        <w:jc w:val="both"/>
        <w:rPr>
          <w:rFonts w:ascii="Arial" w:eastAsia="Times New Roman" w:hAnsi="Arial" w:cs="Arial"/>
          <w:bCs/>
        </w:rPr>
      </w:pPr>
      <w:r w:rsidRPr="001924C9">
        <w:rPr>
          <w:rFonts w:ascii="Arial" w:eastAsia="Times New Roman" w:hAnsi="Arial" w:cs="Arial"/>
          <w:bCs/>
        </w:rPr>
        <w:t xml:space="preserve">Ao combinar o mínimo de 7 noites de hospedagem entre 2 lodges Awasi na mesma viagem, será oferecido desconto de U$ 100 por noite, por casal,  e 2 noites de hospedagem free em Santiago, Punta Arenas.  </w:t>
      </w:r>
    </w:p>
    <w:p w:rsidR="00E610CE" w:rsidRPr="00BE0E0B" w:rsidRDefault="00E610CE" w:rsidP="00E610CE">
      <w:pPr>
        <w:jc w:val="both"/>
        <w:rPr>
          <w:rFonts w:ascii="Arial" w:hAnsi="Arial" w:cs="Arial"/>
          <w:bCs/>
          <w:sz w:val="28"/>
          <w:szCs w:val="28"/>
          <w:u w:val="single"/>
        </w:rPr>
      </w:pPr>
    </w:p>
    <w:p w:rsidR="00E610CE" w:rsidRDefault="00E610CE" w:rsidP="00E610CE">
      <w:pPr>
        <w:rPr>
          <w:rFonts w:ascii="Arial" w:hAnsi="Arial" w:cs="Arial"/>
        </w:rPr>
      </w:pPr>
      <w:r w:rsidRPr="001924C9">
        <w:rPr>
          <w:rFonts w:ascii="Arial" w:hAnsi="Arial" w:cs="Arial"/>
          <w:bCs/>
        </w:rPr>
        <w:t>Condições:</w:t>
      </w:r>
      <w:r>
        <w:rPr>
          <w:rFonts w:ascii="Arial" w:hAnsi="Arial" w:cs="Arial"/>
          <w:bCs/>
          <w:sz w:val="28"/>
          <w:szCs w:val="28"/>
        </w:rPr>
        <w:br/>
      </w:r>
      <w:r w:rsidRPr="00BE0E0B">
        <w:rPr>
          <w:rFonts w:ascii="Arial" w:hAnsi="Arial" w:cs="Arial"/>
        </w:rPr>
        <w:t xml:space="preserve">• </w:t>
      </w:r>
      <w:r>
        <w:rPr>
          <w:rFonts w:ascii="Arial" w:eastAsia="Times New Roman" w:hAnsi="Arial" w:cs="Arial"/>
        </w:rPr>
        <w:t xml:space="preserve">Hospedagem somente em apartamento duplo </w:t>
      </w:r>
    </w:p>
    <w:p w:rsidR="00E610CE" w:rsidRDefault="00E610CE" w:rsidP="00E610CE">
      <w:pPr>
        <w:spacing w:line="276" w:lineRule="auto"/>
        <w:rPr>
          <w:rFonts w:ascii="Arial" w:hAnsi="Arial" w:cs="Arial"/>
          <w:bCs/>
          <w:sz w:val="28"/>
          <w:szCs w:val="28"/>
        </w:rPr>
      </w:pPr>
    </w:p>
    <w:p w:rsidR="00021268" w:rsidRDefault="00E610CE" w:rsidP="00E610CE">
      <w:pPr>
        <w:jc w:val="both"/>
        <w:rPr>
          <w:rFonts w:ascii="Arial" w:hAnsi="Arial" w:cs="Arial"/>
          <w:b/>
          <w:bCs/>
          <w:u w:val="single"/>
        </w:rPr>
      </w:pPr>
      <w:r w:rsidRPr="001924C9">
        <w:rPr>
          <w:rFonts w:ascii="Arial" w:hAnsi="Arial" w:cs="Arial"/>
          <w:bCs/>
          <w:iCs/>
        </w:rPr>
        <w:t>Validade: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1924C9">
        <w:rPr>
          <w:rFonts w:ascii="Arial" w:hAnsi="Arial" w:cs="Arial"/>
          <w:bCs/>
          <w:iCs/>
        </w:rPr>
        <w:t xml:space="preserve">até abril </w:t>
      </w:r>
      <w:r>
        <w:rPr>
          <w:rFonts w:ascii="Arial" w:hAnsi="Arial" w:cs="Arial"/>
          <w:bCs/>
          <w:iCs/>
        </w:rPr>
        <w:t>2020</w:t>
      </w:r>
    </w:p>
    <w:sectPr w:rsidR="00021268" w:rsidSect="00877BCD">
      <w:headerReference w:type="default" r:id="rId9"/>
      <w:footerReference w:type="even" r:id="rId10"/>
      <w:footerReference w:type="default" r:id="rId11"/>
      <w:pgSz w:w="11900" w:h="16820"/>
      <w:pgMar w:top="1418" w:right="1418" w:bottom="1418" w:left="1418" w:header="1021" w:footer="284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0CE" w:rsidRDefault="00E610CE" w:rsidP="0066228D">
      <w:r>
        <w:separator/>
      </w:r>
    </w:p>
  </w:endnote>
  <w:endnote w:type="continuationSeparator" w:id="1">
    <w:p w:rsidR="00E610CE" w:rsidRDefault="00E610CE" w:rsidP="00662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CE" w:rsidRDefault="00E610CE" w:rsidP="000B75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0CE" w:rsidRDefault="00E610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CE" w:rsidRPr="000B750F" w:rsidRDefault="00E610CE" w:rsidP="00255731">
    <w:pPr>
      <w:pStyle w:val="Foot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0B750F">
      <w:rPr>
        <w:rStyle w:val="PageNumber"/>
        <w:rFonts w:ascii="Arial" w:hAnsi="Arial"/>
        <w:sz w:val="16"/>
        <w:szCs w:val="16"/>
      </w:rPr>
      <w:fldChar w:fldCharType="begin"/>
    </w:r>
    <w:r w:rsidRPr="000B750F">
      <w:rPr>
        <w:rStyle w:val="PageNumber"/>
        <w:rFonts w:ascii="Arial" w:hAnsi="Arial"/>
        <w:sz w:val="16"/>
        <w:szCs w:val="16"/>
      </w:rPr>
      <w:instrText xml:space="preserve">PAGE  </w:instrText>
    </w:r>
    <w:r w:rsidRPr="000B750F">
      <w:rPr>
        <w:rStyle w:val="PageNumber"/>
        <w:rFonts w:ascii="Arial" w:hAnsi="Arial"/>
        <w:sz w:val="16"/>
        <w:szCs w:val="16"/>
      </w:rPr>
      <w:fldChar w:fldCharType="separate"/>
    </w:r>
    <w:r w:rsidR="00BB4023">
      <w:rPr>
        <w:rStyle w:val="PageNumber"/>
        <w:rFonts w:ascii="Arial" w:hAnsi="Arial"/>
        <w:noProof/>
        <w:sz w:val="16"/>
        <w:szCs w:val="16"/>
      </w:rPr>
      <w:t>1</w:t>
    </w:r>
    <w:r w:rsidRPr="000B750F">
      <w:rPr>
        <w:rStyle w:val="PageNumber"/>
        <w:rFonts w:ascii="Arial" w:hAnsi="Arial"/>
        <w:sz w:val="16"/>
        <w:szCs w:val="16"/>
      </w:rPr>
      <w:fldChar w:fldCharType="end"/>
    </w:r>
  </w:p>
  <w:p w:rsidR="00E610CE" w:rsidRPr="000B750F" w:rsidRDefault="00E610CE" w:rsidP="000B750F">
    <w:pPr>
      <w:pStyle w:val="Footer"/>
      <w:framePr w:wrap="around" w:vAnchor="text" w:hAnchor="page" w:x="6301" w:y="-57"/>
      <w:rPr>
        <w:rStyle w:val="PageNumber"/>
        <w:rFonts w:ascii="Arial" w:hAnsi="Arial"/>
        <w:sz w:val="16"/>
        <w:szCs w:val="16"/>
      </w:rPr>
    </w:pPr>
  </w:p>
  <w:tbl>
    <w:tblPr>
      <w:tblW w:w="5161" w:type="pct"/>
      <w:tblLook w:val="04A0"/>
    </w:tblPr>
    <w:tblGrid>
      <w:gridCol w:w="291"/>
      <w:gridCol w:w="9288"/>
    </w:tblGrid>
    <w:tr w:rsidR="00E610CE" w:rsidTr="00F0089B">
      <w:trPr>
        <w:trHeight w:val="281"/>
      </w:trPr>
      <w:tc>
        <w:tcPr>
          <w:tcW w:w="152" w:type="pct"/>
          <w:vMerge w:val="restart"/>
          <w:shd w:val="clear" w:color="auto" w:fill="auto"/>
          <w:vAlign w:val="center"/>
        </w:tcPr>
        <w:p w:rsidR="00E610CE" w:rsidRDefault="00E610CE" w:rsidP="00F0089B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29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pct"/>
          <w:shd w:val="clear" w:color="auto" w:fill="auto"/>
          <w:vAlign w:val="center"/>
        </w:tcPr>
        <w:p w:rsidR="00E610CE" w:rsidRDefault="00E610CE" w:rsidP="00255731">
          <w:pPr>
            <w:pStyle w:val="Footer"/>
            <w:jc w:val="center"/>
          </w:pPr>
        </w:p>
      </w:tc>
    </w:tr>
    <w:tr w:rsidR="00E610CE" w:rsidTr="00F0089B">
      <w:trPr>
        <w:trHeight w:val="281"/>
      </w:trPr>
      <w:tc>
        <w:tcPr>
          <w:tcW w:w="152" w:type="pct"/>
          <w:vMerge/>
          <w:shd w:val="clear" w:color="auto" w:fill="auto"/>
          <w:vAlign w:val="center"/>
        </w:tcPr>
        <w:p w:rsidR="00E610CE" w:rsidRDefault="00E610CE" w:rsidP="00255731">
          <w:pPr>
            <w:pStyle w:val="Footer"/>
            <w:jc w:val="center"/>
          </w:pPr>
        </w:p>
      </w:tc>
      <w:tc>
        <w:tcPr>
          <w:tcW w:w="4848" w:type="pct"/>
          <w:shd w:val="clear" w:color="auto" w:fill="auto"/>
          <w:vAlign w:val="center"/>
        </w:tcPr>
        <w:p w:rsidR="00E610CE" w:rsidRPr="00090031" w:rsidRDefault="00E610CE" w:rsidP="00F0089B">
          <w:pPr>
            <w:pStyle w:val="Footer"/>
            <w:tabs>
              <w:tab w:val="clear" w:pos="8640"/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 w:rsidRPr="00090031">
            <w:rPr>
              <w:rFonts w:ascii="Arial" w:hAnsi="Arial" w:cs="Arial"/>
              <w:sz w:val="16"/>
              <w:szCs w:val="16"/>
            </w:rPr>
            <w:t xml:space="preserve">+55 11 3087-9400 | 11 2626-9400 | 0800-771-9400 | Emergência/Whatsapp.: +55 11 99658-7433 - </w:t>
          </w:r>
          <w:r>
            <w:rPr>
              <w:rFonts w:ascii="Arial" w:hAnsi="Arial" w:cs="Arial"/>
              <w:sz w:val="16"/>
              <w:szCs w:val="16"/>
            </w:rPr>
            <w:t>w</w:t>
          </w:r>
          <w:r w:rsidRPr="00090031">
            <w:rPr>
              <w:rFonts w:ascii="Arial" w:hAnsi="Arial" w:cs="Arial"/>
              <w:sz w:val="16"/>
              <w:szCs w:val="16"/>
            </w:rPr>
            <w:t>ww.interpoint.com.br</w:t>
          </w:r>
        </w:p>
      </w:tc>
    </w:tr>
  </w:tbl>
  <w:p w:rsidR="00E610CE" w:rsidRPr="00F917E8" w:rsidRDefault="00E610CE" w:rsidP="00F917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0CE" w:rsidRDefault="00E610CE" w:rsidP="0066228D">
      <w:r>
        <w:separator/>
      </w:r>
    </w:p>
  </w:footnote>
  <w:footnote w:type="continuationSeparator" w:id="1">
    <w:p w:rsidR="00E610CE" w:rsidRDefault="00E610CE" w:rsidP="00662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875"/>
      <w:gridCol w:w="3044"/>
      <w:gridCol w:w="3361"/>
    </w:tblGrid>
    <w:tr w:rsidR="00E610CE" w:rsidRPr="00CD62EF" w:rsidTr="00122A04">
      <w:trPr>
        <w:trHeight w:val="704"/>
      </w:trPr>
      <w:tc>
        <w:tcPr>
          <w:tcW w:w="1549" w:type="pct"/>
          <w:shd w:val="clear" w:color="auto" w:fill="auto"/>
          <w:vAlign w:val="center"/>
        </w:tcPr>
        <w:p w:rsidR="00E610CE" w:rsidRPr="004245F1" w:rsidRDefault="00E610CE" w:rsidP="004245F1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8255" b="635"/>
                <wp:docPr id="1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0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E610CE" w:rsidRPr="004245F1" w:rsidRDefault="00E610CE" w:rsidP="004245F1">
          <w:pPr>
            <w:pStyle w:val="Header"/>
            <w:jc w:val="center"/>
          </w:pPr>
        </w:p>
      </w:tc>
      <w:tc>
        <w:tcPr>
          <w:tcW w:w="1811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E610CE" w:rsidRPr="00090031" w:rsidRDefault="00E610CE" w:rsidP="004245F1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  <w:tr w:rsidR="00E610CE" w:rsidRPr="004245F1" w:rsidTr="00122A04">
      <w:tc>
        <w:tcPr>
          <w:tcW w:w="5000" w:type="pct"/>
          <w:gridSpan w:val="3"/>
          <w:tcBorders>
            <w:top w:val="single" w:sz="4" w:space="0" w:color="auto"/>
          </w:tcBorders>
          <w:shd w:val="clear" w:color="auto" w:fill="auto"/>
          <w:vAlign w:val="center"/>
        </w:tcPr>
        <w:p w:rsidR="00E610CE" w:rsidRPr="004245F1" w:rsidRDefault="00E610CE" w:rsidP="004245F1">
          <w:pPr>
            <w:pStyle w:val="Header"/>
            <w:jc w:val="center"/>
          </w:pPr>
        </w:p>
      </w:tc>
    </w:tr>
  </w:tbl>
  <w:p w:rsidR="00E610CE" w:rsidRDefault="00E610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F4AA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54D083E"/>
    <w:multiLevelType w:val="hybridMultilevel"/>
    <w:tmpl w:val="C59A4E34"/>
    <w:lvl w:ilvl="0" w:tplc="3F086F0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03346"/>
    <w:multiLevelType w:val="hybridMultilevel"/>
    <w:tmpl w:val="A59CC674"/>
    <w:lvl w:ilvl="0" w:tplc="221E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34DBB"/>
    <w:multiLevelType w:val="hybridMultilevel"/>
    <w:tmpl w:val="654C781C"/>
    <w:lvl w:ilvl="0" w:tplc="221E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B0C45"/>
    <w:multiLevelType w:val="hybridMultilevel"/>
    <w:tmpl w:val="D932F4F6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677E3"/>
    <w:multiLevelType w:val="hybridMultilevel"/>
    <w:tmpl w:val="3D2057F6"/>
    <w:lvl w:ilvl="0" w:tplc="3F086F0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57E5C"/>
    <w:multiLevelType w:val="hybridMultilevel"/>
    <w:tmpl w:val="CE506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251BF"/>
    <w:multiLevelType w:val="multilevel"/>
    <w:tmpl w:val="2E06F1A6"/>
    <w:styleLink w:val="Styl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0347"/>
    <w:rsid w:val="00021268"/>
    <w:rsid w:val="00070359"/>
    <w:rsid w:val="00090031"/>
    <w:rsid w:val="000B3269"/>
    <w:rsid w:val="000B750F"/>
    <w:rsid w:val="000E0270"/>
    <w:rsid w:val="000E114C"/>
    <w:rsid w:val="000E3173"/>
    <w:rsid w:val="00106179"/>
    <w:rsid w:val="00122A04"/>
    <w:rsid w:val="001378E9"/>
    <w:rsid w:val="00170102"/>
    <w:rsid w:val="00186FC6"/>
    <w:rsid w:val="001C4B70"/>
    <w:rsid w:val="001D23B2"/>
    <w:rsid w:val="001F55F6"/>
    <w:rsid w:val="001F6FC6"/>
    <w:rsid w:val="0020307D"/>
    <w:rsid w:val="00220935"/>
    <w:rsid w:val="002405E8"/>
    <w:rsid w:val="00250792"/>
    <w:rsid w:val="00255731"/>
    <w:rsid w:val="00285FF4"/>
    <w:rsid w:val="002B218C"/>
    <w:rsid w:val="002E7CDA"/>
    <w:rsid w:val="0033156F"/>
    <w:rsid w:val="00346927"/>
    <w:rsid w:val="00350118"/>
    <w:rsid w:val="00356C15"/>
    <w:rsid w:val="0037765B"/>
    <w:rsid w:val="003F028C"/>
    <w:rsid w:val="00421FDB"/>
    <w:rsid w:val="004245F1"/>
    <w:rsid w:val="0043626B"/>
    <w:rsid w:val="004543C0"/>
    <w:rsid w:val="004E1617"/>
    <w:rsid w:val="004E4837"/>
    <w:rsid w:val="00513991"/>
    <w:rsid w:val="00542774"/>
    <w:rsid w:val="00567E2F"/>
    <w:rsid w:val="00577640"/>
    <w:rsid w:val="00581807"/>
    <w:rsid w:val="00586886"/>
    <w:rsid w:val="005A1EBE"/>
    <w:rsid w:val="0062119B"/>
    <w:rsid w:val="00632F24"/>
    <w:rsid w:val="0066228D"/>
    <w:rsid w:val="006A25E3"/>
    <w:rsid w:val="006A2740"/>
    <w:rsid w:val="006C0F58"/>
    <w:rsid w:val="00713F18"/>
    <w:rsid w:val="0072127B"/>
    <w:rsid w:val="00737D42"/>
    <w:rsid w:val="00791421"/>
    <w:rsid w:val="0079702A"/>
    <w:rsid w:val="007B2D47"/>
    <w:rsid w:val="007C0A63"/>
    <w:rsid w:val="007C4B30"/>
    <w:rsid w:val="007D37EC"/>
    <w:rsid w:val="00852C94"/>
    <w:rsid w:val="00861549"/>
    <w:rsid w:val="0086576A"/>
    <w:rsid w:val="00877BCD"/>
    <w:rsid w:val="00880347"/>
    <w:rsid w:val="00892DC9"/>
    <w:rsid w:val="0089358A"/>
    <w:rsid w:val="008B6DDC"/>
    <w:rsid w:val="00965153"/>
    <w:rsid w:val="009C2D6A"/>
    <w:rsid w:val="009E61C9"/>
    <w:rsid w:val="00A222F4"/>
    <w:rsid w:val="00A23141"/>
    <w:rsid w:val="00A27600"/>
    <w:rsid w:val="00A310B4"/>
    <w:rsid w:val="00A447C6"/>
    <w:rsid w:val="00B22871"/>
    <w:rsid w:val="00B4260C"/>
    <w:rsid w:val="00B44F14"/>
    <w:rsid w:val="00B81738"/>
    <w:rsid w:val="00BB4023"/>
    <w:rsid w:val="00BB541E"/>
    <w:rsid w:val="00C0529C"/>
    <w:rsid w:val="00C5597D"/>
    <w:rsid w:val="00C603C9"/>
    <w:rsid w:val="00C720CF"/>
    <w:rsid w:val="00CD62EF"/>
    <w:rsid w:val="00CF4A57"/>
    <w:rsid w:val="00D01520"/>
    <w:rsid w:val="00D91E65"/>
    <w:rsid w:val="00DD656F"/>
    <w:rsid w:val="00E10E1D"/>
    <w:rsid w:val="00E420DD"/>
    <w:rsid w:val="00E51CBD"/>
    <w:rsid w:val="00E610CE"/>
    <w:rsid w:val="00E9127D"/>
    <w:rsid w:val="00EB4D89"/>
    <w:rsid w:val="00ED7F09"/>
    <w:rsid w:val="00EF513E"/>
    <w:rsid w:val="00F0089B"/>
    <w:rsid w:val="00F00F81"/>
    <w:rsid w:val="00F54566"/>
    <w:rsid w:val="00F8196D"/>
    <w:rsid w:val="00F917E8"/>
    <w:rsid w:val="00FB77F3"/>
    <w:rsid w:val="00FF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link w:val="Heading1Char"/>
    <w:autoRedefine/>
    <w:qFormat/>
    <w:rsid w:val="00E9127D"/>
    <w:pPr>
      <w:tabs>
        <w:tab w:val="num" w:pos="0"/>
      </w:tabs>
      <w:outlineLvl w:val="0"/>
    </w:pPr>
    <w:rPr>
      <w:rFonts w:ascii="Century Gothic" w:eastAsia="Arial Unicode MS" w:hAnsi="Century Gothic" w:cs="Tahoma"/>
      <w:bCs/>
      <w:color w:val="808080"/>
      <w:kern w:val="1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1"/>
      <w:sz w:val="22"/>
      <w:szCs w:val="22"/>
      <w:lang w:eastAsia="pt-BR"/>
    </w:rPr>
  </w:style>
  <w:style w:type="character" w:customStyle="1" w:styleId="Heading1Char">
    <w:name w:val="Heading 1 Char"/>
    <w:link w:val="Heading1"/>
    <w:rsid w:val="00E9127D"/>
    <w:rPr>
      <w:rFonts w:ascii="Century Gothic" w:eastAsia="Arial Unicode MS" w:hAnsi="Century Gothic" w:cs="Tahoma"/>
      <w:bCs/>
      <w:color w:val="808080"/>
      <w:kern w:val="1"/>
      <w:sz w:val="36"/>
      <w:szCs w:val="32"/>
      <w:lang w:val="pt-BR" w:eastAsia="pt-BR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127D"/>
  </w:style>
  <w:style w:type="character" w:customStyle="1" w:styleId="Heading2Char">
    <w:name w:val="Heading 2 Char"/>
    <w:link w:val="Heading2"/>
    <w:rsid w:val="00E9127D"/>
    <w:rPr>
      <w:rFonts w:ascii="Century Gothic" w:eastAsia="Arial Unicode MS" w:hAnsi="Century Gothic" w:cs="Tahoma"/>
      <w:iCs/>
      <w:color w:val="808080"/>
      <w:kern w:val="1"/>
      <w:sz w:val="28"/>
      <w:szCs w:val="32"/>
      <w:lang w:val="pt-BR"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1"/>
      <w:lang w:eastAsia="pt-BR"/>
    </w:rPr>
  </w:style>
  <w:style w:type="table" w:customStyle="1" w:styleId="Tabela-Cabealho">
    <w:name w:val="Tabela - Cabeçalho"/>
    <w:basedOn w:val="TableNormal"/>
    <w:uiPriority w:val="99"/>
    <w:rsid w:val="00E9127D"/>
    <w:rPr>
      <w:rFonts w:ascii="News Gothic MT" w:eastAsia="Times New Roman" w:hAnsi="News Gothic MT"/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rFonts w:ascii="Cambria Math" w:hAnsi="Cambria Math"/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paragraph" w:customStyle="1" w:styleId="Observao">
    <w:name w:val="Observação"/>
    <w:basedOn w:val="Normal"/>
    <w:autoRedefine/>
    <w:qFormat/>
    <w:rsid w:val="00E9127D"/>
    <w:pPr>
      <w:framePr w:hSpace="181" w:vSpace="181" w:wrap="notBeside" w:vAnchor="text" w:hAnchor="text" w:xAlign="center" w:y="1"/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1"/>
      <w:sz w:val="18"/>
      <w:szCs w:val="18"/>
      <w:lang w:eastAsia="pt-BR"/>
    </w:rPr>
  </w:style>
  <w:style w:type="numbering" w:customStyle="1" w:styleId="Style1">
    <w:name w:val="Style1"/>
    <w:basedOn w:val="NoList"/>
    <w:uiPriority w:val="99"/>
    <w:rsid w:val="00E9127D"/>
    <w:pPr>
      <w:numPr>
        <w:numId w:val="1"/>
      </w:numPr>
    </w:pPr>
  </w:style>
  <w:style w:type="paragraph" w:styleId="ListParagraph">
    <w:name w:val="List Paragraph"/>
    <w:aliases w:val="Bullets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1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228D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228D"/>
    <w:rPr>
      <w:lang w:val="pt-BR"/>
    </w:r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2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66228D"/>
  </w:style>
  <w:style w:type="character" w:styleId="Hyperlink">
    <w:name w:val="Hyperlink"/>
    <w:uiPriority w:val="99"/>
    <w:unhideWhenUsed/>
    <w:rsid w:val="00737D42"/>
    <w:rPr>
      <w:color w:val="0000FF"/>
      <w:u w:val="single"/>
    </w:rPr>
  </w:style>
  <w:style w:type="paragraph" w:customStyle="1" w:styleId="titulo">
    <w:name w:val="titulo"/>
    <w:basedOn w:val="Normal"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1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421FDB"/>
    <w:rPr>
      <w:rFonts w:ascii="Calibri" w:eastAsia="MS Gothic" w:hAnsi="Calibri" w:cs="Times New Roman"/>
      <w:spacing w:val="-10"/>
      <w:kern w:val="28"/>
      <w:sz w:val="56"/>
      <w:szCs w:val="56"/>
      <w:lang w:val="pt-BR"/>
    </w:r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character" w:customStyle="1" w:styleId="MenoPendente1">
    <w:name w:val="Menção Pendente1"/>
    <w:basedOn w:val="DefaultParagraphFont"/>
    <w:uiPriority w:val="99"/>
    <w:semiHidden/>
    <w:unhideWhenUsed/>
    <w:rsid w:val="00B81738"/>
    <w:rPr>
      <w:color w:val="605E5C"/>
      <w:shd w:val="clear" w:color="auto" w:fill="E1DFDD"/>
    </w:r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rFonts w:ascii="Arial" w:hAnsi="Arial"/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rFonts w:ascii="Arial" w:hAnsi="Arial"/>
        <w:sz w:val="24"/>
      </w:r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a\Desktop\Papel%20timbrado%20para%20roteiros.dotx" TargetMode="External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E6393E-A59B-4325-9E9B-48209580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para roteiros</Template>
  <TotalTime>6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Links>
    <vt:vector size="12" baseType="variant">
      <vt:variant>
        <vt:i4>3539031</vt:i4>
      </vt:variant>
      <vt:variant>
        <vt:i4>2061</vt:i4>
      </vt:variant>
      <vt:variant>
        <vt:i4>1025</vt:i4>
      </vt:variant>
      <vt:variant>
        <vt:i4>1</vt:i4>
      </vt:variant>
      <vt:variant>
        <vt:lpwstr>Asset 1</vt:lpwstr>
      </vt:variant>
      <vt:variant>
        <vt:lpwstr/>
      </vt:variant>
      <vt:variant>
        <vt:i4>2621546</vt:i4>
      </vt:variant>
      <vt:variant>
        <vt:i4>2100</vt:i4>
      </vt:variant>
      <vt:variant>
        <vt:i4>1026</vt:i4>
      </vt:variant>
      <vt:variant>
        <vt:i4>1</vt:i4>
      </vt:variant>
      <vt:variant>
        <vt:lpwstr>ip300ppiPQ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3</cp:revision>
  <cp:lastPrinted>2019-12-13T17:41:00Z</cp:lastPrinted>
  <dcterms:created xsi:type="dcterms:W3CDTF">2020-01-08T17:33:00Z</dcterms:created>
  <dcterms:modified xsi:type="dcterms:W3CDTF">2020-01-08T17:42:00Z</dcterms:modified>
</cp:coreProperties>
</file>