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2F57" w:rsidRPr="008F41F5" w:rsidRDefault="002D6BD2" w:rsidP="002D6BD2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8F41F5">
        <w:rPr>
          <w:rFonts w:asciiTheme="minorHAnsi" w:hAnsiTheme="minorHAnsi"/>
          <w:b/>
          <w:color w:val="000080"/>
          <w:sz w:val="26"/>
          <w:szCs w:val="26"/>
        </w:rPr>
        <w:t xml:space="preserve">Mendoza </w:t>
      </w:r>
      <w:r w:rsidR="00143D15" w:rsidRPr="008F41F5">
        <w:rPr>
          <w:rFonts w:asciiTheme="minorHAnsi" w:hAnsiTheme="minorHAnsi"/>
          <w:b/>
          <w:color w:val="000080"/>
          <w:sz w:val="26"/>
          <w:szCs w:val="26"/>
        </w:rPr>
        <w:t>-</w:t>
      </w:r>
      <w:r w:rsidR="00FA2F57" w:rsidRPr="008F41F5">
        <w:rPr>
          <w:rFonts w:asciiTheme="minorHAnsi" w:hAnsiTheme="minorHAnsi"/>
          <w:b/>
          <w:color w:val="000080"/>
          <w:sz w:val="26"/>
          <w:szCs w:val="26"/>
        </w:rPr>
        <w:t xml:space="preserve"> 20</w:t>
      </w:r>
      <w:r w:rsidR="007B2270" w:rsidRPr="008F41F5">
        <w:rPr>
          <w:rFonts w:asciiTheme="minorHAnsi" w:hAnsiTheme="minorHAnsi"/>
          <w:b/>
          <w:color w:val="000080"/>
          <w:sz w:val="26"/>
          <w:szCs w:val="26"/>
        </w:rPr>
        <w:t>1</w:t>
      </w:r>
      <w:r w:rsidR="000357BA">
        <w:rPr>
          <w:rFonts w:asciiTheme="minorHAnsi" w:hAnsiTheme="minorHAnsi"/>
          <w:b/>
          <w:color w:val="000080"/>
          <w:sz w:val="26"/>
          <w:szCs w:val="26"/>
        </w:rPr>
        <w:t>9</w:t>
      </w:r>
      <w:r w:rsidR="00143D15" w:rsidRPr="008F41F5">
        <w:rPr>
          <w:rFonts w:asciiTheme="minorHAnsi" w:hAnsiTheme="minorHAnsi"/>
          <w:b/>
          <w:color w:val="000080"/>
          <w:sz w:val="26"/>
          <w:szCs w:val="26"/>
        </w:rPr>
        <w:t>/20</w:t>
      </w:r>
      <w:r w:rsidR="000357BA">
        <w:rPr>
          <w:rFonts w:asciiTheme="minorHAnsi" w:hAnsiTheme="minorHAnsi"/>
          <w:b/>
          <w:color w:val="000080"/>
          <w:sz w:val="26"/>
          <w:szCs w:val="26"/>
        </w:rPr>
        <w:t>20</w:t>
      </w:r>
    </w:p>
    <w:p w:rsidR="002D6BD2" w:rsidRPr="008F41F5" w:rsidRDefault="008F41F5" w:rsidP="00833C04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8F41F5">
        <w:rPr>
          <w:rFonts w:asciiTheme="minorHAnsi" w:hAnsiTheme="minorHAnsi"/>
          <w:b/>
          <w:color w:val="000080"/>
          <w:sz w:val="26"/>
          <w:szCs w:val="26"/>
        </w:rPr>
        <w:t xml:space="preserve">Casa de Uco </w:t>
      </w:r>
      <w:r>
        <w:rPr>
          <w:rFonts w:asciiTheme="minorHAnsi" w:hAnsiTheme="minorHAnsi"/>
          <w:b/>
          <w:color w:val="000080"/>
          <w:sz w:val="26"/>
          <w:szCs w:val="26"/>
        </w:rPr>
        <w:t>-</w:t>
      </w:r>
      <w:r w:rsidR="002D6BD2" w:rsidRPr="008F41F5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>
        <w:rPr>
          <w:rFonts w:asciiTheme="minorHAnsi" w:hAnsiTheme="minorHAnsi"/>
          <w:b/>
          <w:color w:val="000080"/>
          <w:sz w:val="26"/>
          <w:szCs w:val="26"/>
        </w:rPr>
        <w:t>Vineyards &amp; Wine Resort</w:t>
      </w:r>
    </w:p>
    <w:p w:rsidR="002D6BD2" w:rsidRPr="00522BD6" w:rsidRDefault="002D6BD2" w:rsidP="00833C04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522BD6">
        <w:rPr>
          <w:rFonts w:asciiTheme="minorHAnsi" w:hAnsiTheme="minorHAnsi"/>
          <w:b/>
          <w:color w:val="000080"/>
          <w:sz w:val="26"/>
          <w:szCs w:val="26"/>
        </w:rPr>
        <w:t xml:space="preserve">Programa “The </w:t>
      </w:r>
      <w:r w:rsidR="000357BA">
        <w:rPr>
          <w:rFonts w:asciiTheme="minorHAnsi" w:hAnsiTheme="minorHAnsi"/>
          <w:b/>
          <w:color w:val="000080"/>
          <w:sz w:val="26"/>
          <w:szCs w:val="26"/>
        </w:rPr>
        <w:t>Wine &amp; Relax</w:t>
      </w:r>
      <w:r w:rsidRPr="00522BD6">
        <w:rPr>
          <w:rFonts w:asciiTheme="minorHAnsi" w:hAnsiTheme="minorHAnsi"/>
          <w:b/>
          <w:color w:val="000080"/>
          <w:sz w:val="26"/>
          <w:szCs w:val="26"/>
        </w:rPr>
        <w:t>”</w:t>
      </w:r>
    </w:p>
    <w:p w:rsidR="00FA2F57" w:rsidRPr="00CC0D63" w:rsidRDefault="00600819" w:rsidP="00FA2F57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4</w:t>
      </w:r>
      <w:r w:rsidR="00626585" w:rsidRPr="00CC0D63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7B5325" w:rsidRPr="00CC0D63" w:rsidRDefault="007B5325" w:rsidP="00292ACB">
      <w:pPr>
        <w:jc w:val="both"/>
        <w:rPr>
          <w:rFonts w:asciiTheme="minorHAnsi" w:hAnsiTheme="minorHAnsi"/>
          <w:sz w:val="22"/>
          <w:szCs w:val="22"/>
        </w:rPr>
      </w:pPr>
    </w:p>
    <w:p w:rsidR="00474FE0" w:rsidRDefault="00522BD6" w:rsidP="00173F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28389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3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D6" w:rsidRPr="001B0FB0" w:rsidRDefault="00522BD6" w:rsidP="00173F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6123" w:rsidRPr="00DC4B63" w:rsidRDefault="001B0FB0" w:rsidP="00DC4B63">
      <w:pPr>
        <w:widowControl/>
        <w:shd w:val="clear" w:color="auto" w:fill="FFFFFF"/>
        <w:suppressAutoHyphens w:val="0"/>
        <w:spacing w:after="218"/>
        <w:jc w:val="both"/>
        <w:textAlignment w:val="baseline"/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>A</w:t>
      </w:r>
      <w:r w:rsidRPr="001B0FB0"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 xml:space="preserve"> Casa de Uco Vineyard &amp; Wine Resort convida</w:t>
      </w:r>
      <w:r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 xml:space="preserve"> </w:t>
      </w:r>
      <w:r w:rsidRPr="001B0FB0"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 xml:space="preserve"> os</w:t>
      </w:r>
      <w:r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 xml:space="preserve"> </w:t>
      </w:r>
      <w:r w:rsidRPr="001B0FB0"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 xml:space="preserve"> hóspedes a vivenciarem a milenar cultura do vinho, ao pé da Cordilheira dos Andes. Em uma construção que parece surgir da geografia do lugar, um nível de conforto inédito abraça os nossos hóspedes enquanto o entorno os convoca a se integrarem na paisagem do vinhedo, essência da Casa de Uco.</w:t>
      </w:r>
      <w:r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 xml:space="preserve"> </w:t>
      </w:r>
      <w:r w:rsidRPr="001B0FB0">
        <w:rPr>
          <w:rFonts w:asciiTheme="minorHAnsi" w:eastAsia="Times New Roman" w:hAnsiTheme="minorHAnsi" w:cstheme="minorHAnsi"/>
          <w:spacing w:val="15"/>
          <w:kern w:val="0"/>
          <w:sz w:val="22"/>
          <w:szCs w:val="22"/>
          <w:lang w:eastAsia="pt-BR"/>
        </w:rPr>
        <w:t>Sem interferir, mas amáveis e sempre disponíveis, os membros do staff oferecem um serviço ultrapersonalizado que reinterpreta os códigos de hospitalidade.</w:t>
      </w:r>
    </w:p>
    <w:p w:rsidR="00DC4F4E" w:rsidRDefault="00242156" w:rsidP="00173FBC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u w:val="single"/>
          <w:lang w:eastAsia="pt-BR" w:bidi="pt-BR"/>
        </w:rPr>
      </w:pPr>
      <w:r w:rsidRPr="00242156">
        <w:rPr>
          <w:rFonts w:asciiTheme="minorHAnsi" w:eastAsia="DejaVu Sans" w:hAnsiTheme="minorHAnsi" w:cs="Tahoma"/>
          <w:b/>
          <w:bCs/>
          <w:sz w:val="22"/>
          <w:szCs w:val="22"/>
          <w:u w:val="single"/>
          <w:lang w:eastAsia="pt-BR" w:bidi="pt-BR"/>
        </w:rPr>
        <w:t>Programa Wine &amp; Relax  - 3 noites</w:t>
      </w:r>
    </w:p>
    <w:p w:rsidR="00242156" w:rsidRPr="00242156" w:rsidRDefault="00242156" w:rsidP="00173FBC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u w:val="single"/>
          <w:lang w:eastAsia="pt-BR" w:bidi="pt-BR"/>
        </w:rPr>
      </w:pPr>
    </w:p>
    <w:p w:rsidR="00DC4B63" w:rsidRPr="00DC4B63" w:rsidRDefault="00DC4B63" w:rsidP="00DC4B63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C4B63">
        <w:rPr>
          <w:rFonts w:asciiTheme="minorHAnsi" w:hAnsiTheme="minorHAnsi" w:cs="Tahoma"/>
          <w:b/>
          <w:bCs/>
          <w:sz w:val="22"/>
          <w:szCs w:val="22"/>
        </w:rPr>
        <w:t>1º dia - Mendoza</w:t>
      </w:r>
    </w:p>
    <w:p w:rsidR="00DC4B63" w:rsidRPr="00DC4B63" w:rsidRDefault="00DC4B63" w:rsidP="00DC4B63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</w:pPr>
      <w:r w:rsidRPr="00DC4B63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Tra</w:t>
      </w: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slado</w:t>
      </w:r>
      <w:r w:rsidRPr="00DC4B63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 xml:space="preserve"> para a Casa de Uco.</w:t>
      </w:r>
    </w:p>
    <w:p w:rsidR="00DC4B63" w:rsidRPr="00DC4B63" w:rsidRDefault="00242156" w:rsidP="00DC4B63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Casa de Uco Wine Tasting</w:t>
      </w:r>
      <w:r w:rsidR="00BD5BC9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br/>
        <w:t>Aula de coquetéis</w:t>
      </w:r>
    </w:p>
    <w:p w:rsidR="00DC4B63" w:rsidRPr="00DC4B63" w:rsidRDefault="003E7918" w:rsidP="00DC4B63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Jantar</w:t>
      </w:r>
      <w:r w:rsidR="00DC4B63" w:rsidRPr="00DC4B63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 xml:space="preserve"> de tapas</w:t>
      </w: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 xml:space="preserve">, acompanhado por vinhos -  </w:t>
      </w:r>
      <w:r w:rsidR="00DC4B63" w:rsidRPr="00DC4B63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 xml:space="preserve">menu de 6 </w:t>
      </w:r>
      <w:r w:rsidR="00BD5BC9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passos</w:t>
      </w:r>
    </w:p>
    <w:p w:rsidR="00522BD6" w:rsidRDefault="00522BD6" w:rsidP="00DC4B63">
      <w:pPr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</w:p>
    <w:p w:rsidR="00DC4B63" w:rsidRPr="00DC4B63" w:rsidRDefault="00F341C1" w:rsidP="00DC4B63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DC4B63" w:rsidRPr="00DC4B63">
        <w:rPr>
          <w:rFonts w:asciiTheme="minorHAnsi" w:hAnsiTheme="minorHAnsi" w:cs="Tahoma"/>
          <w:b/>
          <w:bCs/>
          <w:sz w:val="22"/>
          <w:szCs w:val="22"/>
        </w:rPr>
        <w:t>º dia - Mendoza</w:t>
      </w:r>
    </w:p>
    <w:p w:rsidR="00DC4B63" w:rsidRPr="00DC4B63" w:rsidRDefault="00DC4B63" w:rsidP="00DC4B63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Café da manhã</w:t>
      </w:r>
      <w:r w:rsidR="00F341C1"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.</w:t>
      </w:r>
    </w:p>
    <w:p w:rsidR="00DC4B63" w:rsidRPr="00F341C1" w:rsidRDefault="00DC4B63" w:rsidP="00DC4B63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</w:pPr>
      <w:r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Degustação de vinho, com almoço</w:t>
      </w:r>
      <w:r w:rsidR="00F341C1"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 xml:space="preserve"> tipo </w:t>
      </w:r>
      <w:r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 xml:space="preserve">“Asado” </w:t>
      </w:r>
      <w:r w:rsidR="00F341C1"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.</w:t>
      </w:r>
    </w:p>
    <w:p w:rsidR="00DC4B63" w:rsidRPr="00F341C1" w:rsidRDefault="00DC4B63" w:rsidP="00DC4B63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</w:pPr>
      <w:r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Massage</w:t>
      </w:r>
      <w:r w:rsidR="00BD5BC9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m</w:t>
      </w:r>
      <w:r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 xml:space="preserve"> de 60 minutos e uso do spa.</w:t>
      </w:r>
      <w:r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br/>
      </w:r>
      <w:r w:rsidR="00F341C1"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Jantar Romântico</w:t>
      </w:r>
      <w:r w:rsidR="00892903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, acompanhado por taça de vinho.</w:t>
      </w:r>
    </w:p>
    <w:p w:rsidR="00522BD6" w:rsidRDefault="00522BD6" w:rsidP="00173FBC">
      <w:pPr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</w:p>
    <w:p w:rsidR="00F341C1" w:rsidRPr="00DC4B63" w:rsidRDefault="00F341C1" w:rsidP="00F341C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3</w:t>
      </w:r>
      <w:r w:rsidRPr="00DC4B63">
        <w:rPr>
          <w:rFonts w:asciiTheme="minorHAnsi" w:hAnsiTheme="minorHAnsi" w:cs="Tahoma"/>
          <w:b/>
          <w:bCs/>
          <w:sz w:val="22"/>
          <w:szCs w:val="22"/>
        </w:rPr>
        <w:t>º dia - Mendoza</w:t>
      </w:r>
    </w:p>
    <w:p w:rsidR="00F341C1" w:rsidRPr="00DC4B63" w:rsidRDefault="00F341C1" w:rsidP="00F341C1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Café da manhã.</w:t>
      </w:r>
    </w:p>
    <w:p w:rsidR="00F341C1" w:rsidRDefault="00F341C1" w:rsidP="00F341C1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Visita a vinícola</w:t>
      </w:r>
      <w:r w:rsidR="00BD5BC9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 xml:space="preserve"> no Vale do Uco</w:t>
      </w:r>
      <w:r w:rsidR="00BD5BC9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 xml:space="preserve"> com almoço</w:t>
      </w:r>
    </w:p>
    <w:p w:rsidR="00892903" w:rsidRPr="00F341C1" w:rsidRDefault="00BD5BC9" w:rsidP="00F341C1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Picnic na Reserva natural da Casa de Uco, acompanhado por vinho.</w:t>
      </w:r>
    </w:p>
    <w:p w:rsidR="00F341C1" w:rsidRPr="00F341C1" w:rsidRDefault="00F341C1" w:rsidP="00F341C1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</w:pPr>
      <w:r w:rsidRPr="00F341C1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 xml:space="preserve">Jantar </w:t>
      </w:r>
      <w:r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a la carte</w:t>
      </w:r>
      <w:r w:rsidR="00892903"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, acompanhado por taça de vinho.</w:t>
      </w:r>
    </w:p>
    <w:p w:rsidR="00522BD6" w:rsidRDefault="00522BD6" w:rsidP="00173FBC">
      <w:pPr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</w:p>
    <w:p w:rsidR="00F341C1" w:rsidRDefault="00F341C1" w:rsidP="00F341C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341C1" w:rsidRDefault="00F341C1" w:rsidP="00F341C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341C1" w:rsidRPr="00DC4B63" w:rsidRDefault="00F341C1" w:rsidP="00F341C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4</w:t>
      </w:r>
      <w:r w:rsidRPr="00DC4B63">
        <w:rPr>
          <w:rFonts w:asciiTheme="minorHAnsi" w:hAnsiTheme="minorHAnsi" w:cs="Tahoma"/>
          <w:b/>
          <w:bCs/>
          <w:sz w:val="22"/>
          <w:szCs w:val="22"/>
        </w:rPr>
        <w:t>º dia - Mendoza</w:t>
      </w:r>
    </w:p>
    <w:p w:rsidR="00F341C1" w:rsidRPr="00DC4B63" w:rsidRDefault="00F341C1" w:rsidP="00F341C1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 w:themeColor="text1"/>
          <w:spacing w:val="15"/>
          <w:kern w:val="0"/>
          <w:sz w:val="22"/>
          <w:szCs w:val="22"/>
          <w:lang w:eastAsia="pt-BR"/>
        </w:rPr>
        <w:t>Café da manhã.</w:t>
      </w:r>
    </w:p>
    <w:p w:rsidR="00F341C1" w:rsidRPr="00F341C1" w:rsidRDefault="00F341C1" w:rsidP="00F341C1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000000" w:themeColor="text1"/>
          <w:spacing w:val="15"/>
          <w:kern w:val="0"/>
          <w:sz w:val="22"/>
          <w:szCs w:val="22"/>
          <w:lang w:eastAsia="pt-BR"/>
        </w:rPr>
        <w:t>Traslado ao aeroporto.</w:t>
      </w:r>
    </w:p>
    <w:p w:rsidR="00D77C4F" w:rsidRDefault="00D77C4F" w:rsidP="00D77C4F">
      <w:pPr>
        <w:jc w:val="both"/>
        <w:outlineLvl w:val="0"/>
        <w:rPr>
          <w:rFonts w:ascii="FuturaStd" w:hAnsi="FuturaStd"/>
          <w:color w:val="555555"/>
          <w:spacing w:val="19"/>
          <w:sz w:val="16"/>
          <w:szCs w:val="16"/>
          <w:shd w:val="clear" w:color="auto" w:fill="FFFFFF"/>
        </w:rPr>
      </w:pPr>
    </w:p>
    <w:p w:rsidR="00D77C4F" w:rsidRPr="00115E9C" w:rsidRDefault="00D77C4F" w:rsidP="00D77C4F">
      <w:pPr>
        <w:jc w:val="both"/>
        <w:outlineLvl w:val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D77C4F" w:rsidRPr="00115E9C" w:rsidRDefault="00D77C4F" w:rsidP="00D77C4F">
      <w:pPr>
        <w:jc w:val="both"/>
        <w:rPr>
          <w:rFonts w:asciiTheme="minorHAnsi" w:hAnsiTheme="minorHAnsi" w:cstheme="minorHAnsi"/>
          <w:color w:val="000000" w:themeColor="text1"/>
          <w:spacing w:val="1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15"/>
          <w:sz w:val="22"/>
          <w:szCs w:val="22"/>
          <w:shd w:val="clear" w:color="auto" w:fill="FFFFFF"/>
        </w:rPr>
        <w:t>*</w:t>
      </w:r>
      <w:r w:rsidRPr="00115E9C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shd w:val="clear" w:color="auto" w:fill="FFFFFF"/>
        </w:rPr>
        <w:t>As atividades descritas no  programa podem ser realizadas em uma ordem diferente da apresentada acima. As atividades estão sujeitas a condições climáticas. </w:t>
      </w:r>
      <w:r>
        <w:rPr>
          <w:rFonts w:asciiTheme="minorHAnsi" w:hAnsiTheme="minorHAnsi" w:cstheme="minorHAnsi"/>
          <w:color w:val="000000" w:themeColor="text1"/>
          <w:spacing w:val="15"/>
          <w:sz w:val="22"/>
          <w:szCs w:val="22"/>
          <w:shd w:val="clear" w:color="auto" w:fill="FFFFFF"/>
        </w:rPr>
        <w:t xml:space="preserve">  </w:t>
      </w:r>
    </w:p>
    <w:p w:rsidR="00522BD6" w:rsidRDefault="00522BD6" w:rsidP="00173FBC">
      <w:pPr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</w:p>
    <w:p w:rsidR="00173FBC" w:rsidRPr="00F341C1" w:rsidRDefault="00F341C1" w:rsidP="00173FBC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  <w:t xml:space="preserve"> </w:t>
      </w:r>
      <w:r w:rsidR="00BD5BC9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</w:t>
      </w:r>
    </w:p>
    <w:tbl>
      <w:tblPr>
        <w:tblW w:w="4019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4111"/>
        <w:gridCol w:w="1418"/>
        <w:gridCol w:w="1196"/>
      </w:tblGrid>
      <w:tr w:rsidR="00BD5BC9" w:rsidRPr="00CC0D63" w:rsidTr="00BD5BC9">
        <w:tc>
          <w:tcPr>
            <w:tcW w:w="1134" w:type="dxa"/>
            <w:shd w:val="clear" w:color="auto" w:fill="365F91" w:themeFill="accent1" w:themeFillShade="BF"/>
            <w:vAlign w:val="center"/>
          </w:tcPr>
          <w:p w:rsidR="00BD5BC9" w:rsidRPr="00CC0D63" w:rsidRDefault="00BD5BC9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CIDADE </w:t>
            </w:r>
          </w:p>
        </w:tc>
        <w:tc>
          <w:tcPr>
            <w:tcW w:w="4111" w:type="dxa"/>
            <w:shd w:val="clear" w:color="auto" w:fill="365F91" w:themeFill="accent1" w:themeFillShade="BF"/>
            <w:vAlign w:val="center"/>
          </w:tcPr>
          <w:p w:rsidR="00BD5BC9" w:rsidRPr="00CC0D63" w:rsidRDefault="00BD5BC9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:rsidR="00BD5BC9" w:rsidRPr="00CC0D63" w:rsidRDefault="00BD5BC9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1196" w:type="dxa"/>
            <w:shd w:val="clear" w:color="auto" w:fill="365F91" w:themeFill="accent1" w:themeFillShade="BF"/>
            <w:vAlign w:val="center"/>
          </w:tcPr>
          <w:p w:rsidR="00BD5BC9" w:rsidRPr="00CC0D63" w:rsidRDefault="00BD5BC9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BD5BC9" w:rsidRPr="00CC0D63" w:rsidTr="00BD5BC9">
        <w:tc>
          <w:tcPr>
            <w:tcW w:w="1134" w:type="dxa"/>
          </w:tcPr>
          <w:p w:rsidR="00BD5BC9" w:rsidRPr="00CC0D63" w:rsidRDefault="00BD5BC9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4111" w:type="dxa"/>
          </w:tcPr>
          <w:p w:rsidR="00BD5BC9" w:rsidRPr="00CC0D63" w:rsidRDefault="00BD5BC9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1B0FB0">
              <w:rPr>
                <w:rFonts w:asciiTheme="minorHAnsi" w:eastAsia="Times New Roman" w:hAnsiTheme="minorHAnsi" w:cstheme="minorHAnsi"/>
                <w:spacing w:val="15"/>
                <w:kern w:val="0"/>
                <w:sz w:val="22"/>
                <w:szCs w:val="22"/>
                <w:lang w:eastAsia="pt-BR"/>
              </w:rPr>
              <w:t>Casa de Uco Vineyard &amp; Wine Resort</w:t>
            </w:r>
          </w:p>
        </w:tc>
        <w:tc>
          <w:tcPr>
            <w:tcW w:w="1418" w:type="dxa"/>
          </w:tcPr>
          <w:p w:rsidR="00BD5BC9" w:rsidRPr="00CC0D63" w:rsidRDefault="00BD5BC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196" w:type="dxa"/>
          </w:tcPr>
          <w:p w:rsidR="00BD5BC9" w:rsidRPr="00CC0D63" w:rsidRDefault="00BD5BC9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BE2B45" w:rsidRPr="00CC0D63" w:rsidRDefault="00BE2B45" w:rsidP="00BE2B45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BE2B45" w:rsidRPr="00CC0D63" w:rsidRDefault="00BE2B45" w:rsidP="00BE2B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CC0D63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4060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2695"/>
        <w:gridCol w:w="2267"/>
      </w:tblGrid>
      <w:tr w:rsidR="00BD5BC9" w:rsidRPr="00CC0D63" w:rsidTr="000B71C4">
        <w:tc>
          <w:tcPr>
            <w:tcW w:w="2977" w:type="dxa"/>
            <w:shd w:val="clear" w:color="auto" w:fill="365F91" w:themeFill="accent1" w:themeFillShade="BF"/>
            <w:vAlign w:val="center"/>
          </w:tcPr>
          <w:p w:rsidR="00BD5BC9" w:rsidRPr="00CC0D63" w:rsidRDefault="00BD5BC9" w:rsidP="004B2DD9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2695" w:type="dxa"/>
            <w:shd w:val="clear" w:color="auto" w:fill="365F91" w:themeFill="accent1" w:themeFillShade="BF"/>
            <w:vAlign w:val="center"/>
          </w:tcPr>
          <w:p w:rsidR="00BD5BC9" w:rsidRPr="00CC0D63" w:rsidRDefault="000B71C4" w:rsidP="000B71C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 1 mai a 30 set 19</w:t>
            </w:r>
          </w:p>
        </w:tc>
        <w:tc>
          <w:tcPr>
            <w:tcW w:w="2267" w:type="dxa"/>
            <w:shd w:val="clear" w:color="auto" w:fill="365F91" w:themeFill="accent1" w:themeFillShade="BF"/>
          </w:tcPr>
          <w:p w:rsidR="00BD5BC9" w:rsidRDefault="000B71C4" w:rsidP="00833C0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 out 19 a 30 abr 20</w:t>
            </w:r>
          </w:p>
        </w:tc>
      </w:tr>
      <w:tr w:rsidR="00BD5BC9" w:rsidRPr="00CC0D63" w:rsidTr="000B71C4">
        <w:tc>
          <w:tcPr>
            <w:tcW w:w="2977" w:type="dxa"/>
          </w:tcPr>
          <w:p w:rsidR="00BD5BC9" w:rsidRPr="000B71C4" w:rsidRDefault="000B71C4" w:rsidP="000B71C4">
            <w:pPr>
              <w:snapToGrid w:val="0"/>
              <w:rPr>
                <w:rFonts w:asciiTheme="minorHAnsi" w:eastAsia="Andale Sans U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theme="minorHAnsi"/>
                <w:color w:val="000000"/>
                <w:sz w:val="22"/>
                <w:szCs w:val="22"/>
              </w:rPr>
              <w:t>Cordón del Plata</w:t>
            </w:r>
          </w:p>
        </w:tc>
        <w:tc>
          <w:tcPr>
            <w:tcW w:w="2695" w:type="dxa"/>
          </w:tcPr>
          <w:p w:rsidR="00BD5BC9" w:rsidRPr="00CC0D63" w:rsidRDefault="000B71C4" w:rsidP="000B71C4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US$ 2.800</w:t>
            </w:r>
          </w:p>
        </w:tc>
        <w:tc>
          <w:tcPr>
            <w:tcW w:w="2267" w:type="dxa"/>
          </w:tcPr>
          <w:p w:rsidR="00BD5BC9" w:rsidRPr="00CC0D63" w:rsidRDefault="000B71C4" w:rsidP="000B71C4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US$ 3.060</w:t>
            </w:r>
          </w:p>
        </w:tc>
      </w:tr>
    </w:tbl>
    <w:p w:rsidR="000B71C4" w:rsidRDefault="000B71C4" w:rsidP="000B71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0B71C4" w:rsidRPr="001B0B52" w:rsidRDefault="000B71C4" w:rsidP="000B71C4">
      <w:pPr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7"/>
        <w:gridCol w:w="2126"/>
        <w:gridCol w:w="2552"/>
      </w:tblGrid>
      <w:tr w:rsidR="000B71C4" w:rsidRPr="001B0B52" w:rsidTr="00D77C4F">
        <w:trPr>
          <w:trHeight w:val="230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71C4" w:rsidRPr="001B0B52" w:rsidRDefault="000B71C4" w:rsidP="000B71C4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B0B5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71C4" w:rsidRPr="001B0B52" w:rsidRDefault="000B71C4" w:rsidP="000B71C4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 mai a 30 set 19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71C4" w:rsidRPr="001B0B52" w:rsidRDefault="000B71C4" w:rsidP="000B71C4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 out 19 a 30 abr 20</w:t>
            </w:r>
          </w:p>
        </w:tc>
      </w:tr>
      <w:tr w:rsidR="000B71C4" w:rsidRPr="001B0B52" w:rsidTr="00D77C4F">
        <w:trPr>
          <w:trHeight w:val="243"/>
        </w:trPr>
        <w:tc>
          <w:tcPr>
            <w:tcW w:w="2977" w:type="dxa"/>
            <w:tcBorders>
              <w:top w:val="single" w:sz="4" w:space="0" w:color="FFFFFF" w:themeColor="background1"/>
            </w:tcBorders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theme="minorHAnsi"/>
                <w:color w:val="000000"/>
                <w:sz w:val="22"/>
                <w:szCs w:val="22"/>
              </w:rPr>
              <w:t>Cordón del Plata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US$ 2.800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US$ 3.060</w:t>
            </w:r>
          </w:p>
        </w:tc>
      </w:tr>
      <w:tr w:rsidR="000B71C4" w:rsidRPr="001B0B52" w:rsidTr="00D77C4F">
        <w:trPr>
          <w:trHeight w:val="243"/>
        </w:trPr>
        <w:tc>
          <w:tcPr>
            <w:tcW w:w="2977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Lagun Suite</w:t>
            </w:r>
          </w:p>
        </w:tc>
        <w:tc>
          <w:tcPr>
            <w:tcW w:w="2126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US$ 3.200</w:t>
            </w:r>
          </w:p>
        </w:tc>
        <w:tc>
          <w:tcPr>
            <w:tcW w:w="2552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US$ 3.500</w:t>
            </w:r>
          </w:p>
        </w:tc>
      </w:tr>
      <w:tr w:rsidR="000B71C4" w:rsidRPr="001B0B52" w:rsidTr="00D77C4F">
        <w:trPr>
          <w:trHeight w:val="243"/>
        </w:trPr>
        <w:tc>
          <w:tcPr>
            <w:tcW w:w="2977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Master Suitte</w:t>
            </w:r>
          </w:p>
        </w:tc>
        <w:tc>
          <w:tcPr>
            <w:tcW w:w="2126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US$ 3.650</w:t>
            </w:r>
          </w:p>
        </w:tc>
        <w:tc>
          <w:tcPr>
            <w:tcW w:w="2552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US$ 3.950</w:t>
            </w:r>
          </w:p>
        </w:tc>
      </w:tr>
      <w:tr w:rsidR="000B71C4" w:rsidRPr="001B0B52" w:rsidTr="00D77C4F">
        <w:trPr>
          <w:trHeight w:val="243"/>
        </w:trPr>
        <w:tc>
          <w:tcPr>
            <w:tcW w:w="2977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One bedroom Villa</w:t>
            </w:r>
          </w:p>
        </w:tc>
        <w:tc>
          <w:tcPr>
            <w:tcW w:w="2126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US$ 4.200</w:t>
            </w:r>
          </w:p>
        </w:tc>
        <w:tc>
          <w:tcPr>
            <w:tcW w:w="2552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US$ 4.500</w:t>
            </w:r>
          </w:p>
        </w:tc>
      </w:tr>
      <w:tr w:rsidR="000B71C4" w:rsidRPr="001B0B52" w:rsidTr="00D77C4F">
        <w:trPr>
          <w:trHeight w:val="243"/>
        </w:trPr>
        <w:tc>
          <w:tcPr>
            <w:tcW w:w="2977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Two Bedroom Villa</w:t>
            </w:r>
            <w:r w:rsidR="00D77C4F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(4 pessoas)</w:t>
            </w:r>
          </w:p>
        </w:tc>
        <w:tc>
          <w:tcPr>
            <w:tcW w:w="2126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US$ 6.700</w:t>
            </w:r>
          </w:p>
        </w:tc>
        <w:tc>
          <w:tcPr>
            <w:tcW w:w="2552" w:type="dxa"/>
            <w:vAlign w:val="center"/>
          </w:tcPr>
          <w:p w:rsidR="000B71C4" w:rsidRPr="001B0B52" w:rsidRDefault="000B71C4" w:rsidP="000B71C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US$ 7.000</w:t>
            </w:r>
          </w:p>
        </w:tc>
      </w:tr>
    </w:tbl>
    <w:p w:rsidR="000B71C4" w:rsidRDefault="000B71C4" w:rsidP="000B71C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7F289C" w:rsidRPr="00D77C4F" w:rsidRDefault="007F289C" w:rsidP="00D77C4F">
      <w:pPr>
        <w:jc w:val="both"/>
        <w:rPr>
          <w:rFonts w:asciiTheme="minorHAnsi" w:hAnsiTheme="minorHAnsi"/>
          <w:sz w:val="22"/>
          <w:szCs w:val="22"/>
        </w:rPr>
      </w:pPr>
      <w:r w:rsidRPr="00051462">
        <w:rPr>
          <w:rFonts w:asciiTheme="minorHAnsi" w:hAnsiTheme="minorHAnsi"/>
          <w:b/>
          <w:sz w:val="22"/>
          <w:szCs w:val="22"/>
        </w:rPr>
        <w:t>*Importante:</w:t>
      </w:r>
      <w:r>
        <w:rPr>
          <w:rFonts w:asciiTheme="minorHAnsi" w:hAnsiTheme="minorHAnsi"/>
          <w:sz w:val="22"/>
          <w:szCs w:val="22"/>
        </w:rPr>
        <w:t xml:space="preserve"> preços não válidos para Natal e Reveillon - de 20 dezembro 201</w:t>
      </w:r>
      <w:r w:rsidR="00D77C4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a 6 janeiro 20</w:t>
      </w:r>
      <w:r w:rsidR="00D77C4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. </w:t>
      </w:r>
      <w:r w:rsidR="00D77C4F">
        <w:rPr>
          <w:rFonts w:asciiTheme="minorHAnsi" w:hAnsiTheme="minorHAnsi"/>
          <w:sz w:val="22"/>
          <w:szCs w:val="22"/>
        </w:rPr>
        <w:t xml:space="preserve">Para este período será cobrado um valor adicional de US$ 500 por apartamento - no programa de 3 noites, nos apartamentos de ocupaçao dupla e para o </w:t>
      </w:r>
      <w:r w:rsidR="000B71C4" w:rsidRPr="00D77C4F">
        <w:rPr>
          <w:rFonts w:asciiTheme="minorHAnsi" w:hAnsiTheme="minorHAnsi" w:cstheme="minorHAnsi"/>
          <w:spacing w:val="19"/>
          <w:sz w:val="22"/>
          <w:szCs w:val="22"/>
          <w:shd w:val="clear" w:color="auto" w:fill="FFFFFF"/>
        </w:rPr>
        <w:t>Two Bedroom Villa</w:t>
      </w:r>
      <w:r w:rsidR="00D77C4F">
        <w:rPr>
          <w:rFonts w:asciiTheme="minorHAnsi" w:hAnsiTheme="minorHAnsi" w:cstheme="minorHAnsi"/>
          <w:spacing w:val="19"/>
          <w:sz w:val="22"/>
          <w:szCs w:val="22"/>
          <w:shd w:val="clear" w:color="auto" w:fill="FFFFFF"/>
        </w:rPr>
        <w:t xml:space="preserve"> </w:t>
      </w:r>
      <w:r w:rsidR="000B71C4" w:rsidRPr="00D77C4F">
        <w:rPr>
          <w:rFonts w:asciiTheme="minorHAnsi" w:hAnsiTheme="minorHAnsi" w:cstheme="minorHAnsi"/>
          <w:spacing w:val="19"/>
          <w:sz w:val="22"/>
          <w:szCs w:val="22"/>
          <w:shd w:val="clear" w:color="auto" w:fill="FFFFFF"/>
        </w:rPr>
        <w:t>US</w:t>
      </w:r>
      <w:r w:rsidR="00D77C4F">
        <w:rPr>
          <w:rFonts w:asciiTheme="minorHAnsi" w:hAnsiTheme="minorHAnsi" w:cs="Tahoma"/>
          <w:color w:val="000000"/>
          <w:sz w:val="22"/>
          <w:szCs w:val="22"/>
        </w:rPr>
        <w:t>$</w:t>
      </w:r>
      <w:r w:rsidR="000B71C4" w:rsidRPr="00D77C4F">
        <w:rPr>
          <w:rFonts w:asciiTheme="minorHAnsi" w:hAnsiTheme="minorHAnsi" w:cstheme="minorHAnsi"/>
          <w:spacing w:val="19"/>
          <w:sz w:val="22"/>
          <w:szCs w:val="22"/>
          <w:shd w:val="clear" w:color="auto" w:fill="FFFFFF"/>
        </w:rPr>
        <w:t xml:space="preserve"> 700</w:t>
      </w:r>
      <w:r w:rsidR="00D77C4F">
        <w:rPr>
          <w:rFonts w:asciiTheme="minorHAnsi" w:hAnsiTheme="minorHAnsi" w:cstheme="minorHAnsi"/>
          <w:spacing w:val="19"/>
          <w:sz w:val="22"/>
          <w:szCs w:val="22"/>
          <w:shd w:val="clear" w:color="auto" w:fill="FFFFFF"/>
        </w:rPr>
        <w:t xml:space="preserve">. Cosultar programa de 4 noites.  </w:t>
      </w:r>
    </w:p>
    <w:p w:rsidR="00051462" w:rsidRDefault="00051462" w:rsidP="009703A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CC0D63" w:rsidRPr="001F3CA6" w:rsidTr="003E2F78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CC0D63" w:rsidRPr="001F3CA6" w:rsidRDefault="00CC0D63" w:rsidP="003E2F7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051462" w:rsidRDefault="00051462" w:rsidP="00051462">
      <w:pPr>
        <w:jc w:val="both"/>
        <w:rPr>
          <w:rFonts w:asciiTheme="minorHAnsi" w:hAnsiTheme="minorHAnsi"/>
          <w:sz w:val="22"/>
          <w:szCs w:val="22"/>
        </w:rPr>
      </w:pPr>
    </w:p>
    <w:p w:rsidR="0070682C" w:rsidRPr="00CC0D63" w:rsidRDefault="0070682C" w:rsidP="0070682C">
      <w:pPr>
        <w:rPr>
          <w:rFonts w:asciiTheme="minorHAnsi" w:hAnsiTheme="minorHAnsi" w:cs="Tahoma"/>
          <w:b/>
          <w:bCs/>
          <w:sz w:val="22"/>
          <w:szCs w:val="22"/>
        </w:rPr>
      </w:pPr>
      <w:r w:rsidRPr="00CC0D63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70682C" w:rsidRPr="00CC0D63" w:rsidRDefault="0070682C" w:rsidP="0070682C">
      <w:pPr>
        <w:rPr>
          <w:rFonts w:asciiTheme="minorHAnsi" w:hAnsiTheme="minorHAnsi" w:cs="Tahoma"/>
          <w:sz w:val="22"/>
          <w:szCs w:val="22"/>
        </w:rPr>
      </w:pPr>
      <w:r w:rsidRPr="00CC0D63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70682C" w:rsidRPr="00CC0D63" w:rsidRDefault="0070682C" w:rsidP="0070682C">
      <w:pPr>
        <w:rPr>
          <w:rFonts w:asciiTheme="minorHAnsi" w:hAnsiTheme="minorHAnsi" w:cs="Tahoma"/>
          <w:sz w:val="22"/>
          <w:szCs w:val="22"/>
        </w:rPr>
      </w:pPr>
      <w:r w:rsidRPr="00CC0D63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70682C" w:rsidRPr="00CC0D63" w:rsidRDefault="0070682C" w:rsidP="0070682C">
      <w:pPr>
        <w:rPr>
          <w:rFonts w:asciiTheme="minorHAnsi" w:hAnsiTheme="minorHAnsi" w:cs="Tahoma"/>
          <w:sz w:val="22"/>
          <w:szCs w:val="22"/>
        </w:rPr>
      </w:pPr>
      <w:r w:rsidRPr="00CC0D63">
        <w:rPr>
          <w:rFonts w:asciiTheme="minorHAnsi" w:hAnsiTheme="minorHAnsi" w:cs="Tahoma"/>
          <w:b/>
          <w:sz w:val="22"/>
          <w:szCs w:val="22"/>
        </w:rPr>
        <w:t>Check-in</w:t>
      </w:r>
      <w:r w:rsidRPr="00CC0D63">
        <w:rPr>
          <w:rFonts w:asciiTheme="minorHAnsi" w:hAnsiTheme="minorHAnsi" w:cs="Tahoma"/>
          <w:sz w:val="22"/>
          <w:szCs w:val="22"/>
        </w:rPr>
        <w:t>: 14h00 e 15h00</w:t>
      </w:r>
      <w:r w:rsidRPr="00CC0D63">
        <w:rPr>
          <w:rFonts w:asciiTheme="minorHAnsi" w:hAnsiTheme="minorHAnsi" w:cs="Tahoma"/>
          <w:sz w:val="22"/>
          <w:szCs w:val="22"/>
        </w:rPr>
        <w:tab/>
      </w:r>
      <w:r w:rsidRPr="00CC0D63">
        <w:rPr>
          <w:rFonts w:asciiTheme="minorHAnsi" w:hAnsiTheme="minorHAnsi" w:cs="Tahoma"/>
          <w:sz w:val="22"/>
          <w:szCs w:val="22"/>
        </w:rPr>
        <w:tab/>
      </w:r>
      <w:r w:rsidRPr="00CC0D63">
        <w:rPr>
          <w:rFonts w:asciiTheme="minorHAnsi" w:hAnsiTheme="minorHAnsi" w:cs="Tahoma"/>
          <w:sz w:val="22"/>
          <w:szCs w:val="22"/>
        </w:rPr>
        <w:tab/>
      </w:r>
      <w:r w:rsidRPr="00CC0D63">
        <w:rPr>
          <w:rFonts w:asciiTheme="minorHAnsi" w:hAnsiTheme="minorHAnsi" w:cs="Tahoma"/>
          <w:b/>
          <w:sz w:val="22"/>
          <w:szCs w:val="22"/>
        </w:rPr>
        <w:t>Check-out</w:t>
      </w:r>
      <w:r w:rsidRPr="00CC0D63">
        <w:rPr>
          <w:rFonts w:asciiTheme="minorHAnsi" w:hAnsiTheme="minorHAnsi" w:cs="Tahoma"/>
          <w:sz w:val="22"/>
          <w:szCs w:val="22"/>
        </w:rPr>
        <w:t>: 11h00 e 12h00</w:t>
      </w:r>
    </w:p>
    <w:p w:rsidR="00D27A73" w:rsidRPr="00CC0D63" w:rsidRDefault="004B1183">
      <w:pPr>
        <w:tabs>
          <w:tab w:val="left" w:pos="465"/>
        </w:tabs>
        <w:jc w:val="both"/>
        <w:rPr>
          <w:rFonts w:asciiTheme="minorHAnsi" w:eastAsia="Times New Roman" w:hAnsiTheme="minorHAnsi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sz w:val="22"/>
          <w:szCs w:val="22"/>
          <w:shd w:val="clear" w:color="auto" w:fill="FFFFFF"/>
        </w:rPr>
        <w:t xml:space="preserve"> </w:t>
      </w:r>
    </w:p>
    <w:p w:rsidR="007F289C" w:rsidRPr="007F289C" w:rsidRDefault="007F289C" w:rsidP="00CC0D6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pt-BR"/>
        </w:rPr>
      </w:pPr>
    </w:p>
    <w:p w:rsidR="00D27A73" w:rsidRPr="00CC0D63" w:rsidRDefault="00E761FB" w:rsidP="00292ACB">
      <w:pPr>
        <w:spacing w:line="210" w:lineRule="atLeast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C0D63">
        <w:rPr>
          <w:rFonts w:asciiTheme="minorHAnsi" w:hAnsiTheme="minorHAnsi"/>
          <w:b/>
          <w:color w:val="000000"/>
          <w:sz w:val="22"/>
          <w:szCs w:val="22"/>
        </w:rPr>
        <w:t xml:space="preserve">O </w:t>
      </w:r>
      <w:r w:rsidR="00051462">
        <w:rPr>
          <w:rFonts w:asciiTheme="minorHAnsi" w:hAnsiTheme="minorHAnsi"/>
          <w:b/>
          <w:color w:val="000000"/>
          <w:sz w:val="22"/>
          <w:szCs w:val="22"/>
        </w:rPr>
        <w:t>programa</w:t>
      </w:r>
      <w:r w:rsidRPr="00CC0D63">
        <w:rPr>
          <w:rFonts w:asciiTheme="minorHAnsi" w:hAnsiTheme="minorHAnsi"/>
          <w:b/>
          <w:color w:val="000000"/>
          <w:sz w:val="22"/>
          <w:szCs w:val="22"/>
        </w:rPr>
        <w:t xml:space="preserve"> não inclui: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Qualquer item que não esteja mencionado no programa</w:t>
      </w:r>
    </w:p>
    <w:p w:rsidR="00D27A73" w:rsidRPr="00CC0D63" w:rsidRDefault="00D27A73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B57BC" w:rsidRDefault="00BB57BC" w:rsidP="00292ACB">
      <w:pPr>
        <w:spacing w:line="210" w:lineRule="atLeast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BB57BC" w:rsidRDefault="00BB57BC" w:rsidP="00292ACB">
      <w:pPr>
        <w:spacing w:line="210" w:lineRule="atLeast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BB57BC" w:rsidRDefault="00BB57BC" w:rsidP="00292ACB">
      <w:pPr>
        <w:spacing w:line="210" w:lineRule="atLeast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D27A73" w:rsidRPr="00CC0D63" w:rsidRDefault="00E761FB" w:rsidP="00292ACB">
      <w:pPr>
        <w:spacing w:line="210" w:lineRule="atLeast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Visto: não é necessário visto para a Argentina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 xml:space="preserve">Vacina: não é necessário </w:t>
      </w:r>
    </w:p>
    <w:p w:rsidR="00D27A73" w:rsidRPr="00CC0D63" w:rsidRDefault="00D27A73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C0D63" w:rsidRPr="00A702F6" w:rsidRDefault="00CC0D63" w:rsidP="00CC0D6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CC0D63" w:rsidRPr="00A702F6" w:rsidTr="003E2F7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CC0D63" w:rsidRPr="00A702F6" w:rsidRDefault="00CC0D63" w:rsidP="003E2F7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CC0D63" w:rsidRPr="00A702F6" w:rsidRDefault="00945D0F" w:rsidP="00945D0F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26</w:t>
            </w:r>
            <w:r w:rsidR="0037517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08</w:t>
            </w:r>
            <w:r w:rsidR="00BD6F7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C0D63" w:rsidRPr="00A702F6" w:rsidRDefault="00CC0D63" w:rsidP="00CC0D63">
      <w:pPr>
        <w:rPr>
          <w:rFonts w:asciiTheme="minorHAnsi" w:hAnsiTheme="minorHAnsi"/>
          <w:sz w:val="22"/>
          <w:szCs w:val="22"/>
        </w:rPr>
      </w:pPr>
    </w:p>
    <w:sectPr w:rsidR="00CC0D63" w:rsidRPr="00A702F6" w:rsidSect="00CC0D63">
      <w:headerReference w:type="default" r:id="rId8"/>
      <w:footerReference w:type="default" r:id="rId9"/>
      <w:type w:val="continuous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C4" w:rsidRDefault="000B71C4">
      <w:r>
        <w:separator/>
      </w:r>
    </w:p>
  </w:endnote>
  <w:endnote w:type="continuationSeparator" w:id="1">
    <w:p w:rsidR="000B71C4" w:rsidRDefault="000B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utura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C4" w:rsidRPr="00A702F6" w:rsidRDefault="000B71C4" w:rsidP="00CC0D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357BA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357BA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B71C4" w:rsidRPr="00A702F6" w:rsidRDefault="000B71C4" w:rsidP="00CC0D63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C4" w:rsidRDefault="000B71C4">
      <w:r>
        <w:separator/>
      </w:r>
    </w:p>
  </w:footnote>
  <w:footnote w:type="continuationSeparator" w:id="1">
    <w:p w:rsidR="000B71C4" w:rsidRDefault="000B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B71C4" w:rsidRPr="00A702F6" w:rsidTr="003E2F7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B71C4" w:rsidRPr="00A702F6" w:rsidRDefault="000B71C4" w:rsidP="003E2F78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8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B71C4" w:rsidRPr="00A702F6" w:rsidRDefault="000B71C4" w:rsidP="00CC0D63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ARGENTINA</w:t>
          </w:r>
        </w:p>
      </w:tc>
    </w:tr>
  </w:tbl>
  <w:p w:rsidR="000B71C4" w:rsidRPr="00A702F6" w:rsidRDefault="000B71C4" w:rsidP="00CC0D63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77AB3C96"/>
    <w:multiLevelType w:val="multilevel"/>
    <w:tmpl w:val="ECB47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92833C3"/>
    <w:multiLevelType w:val="multilevel"/>
    <w:tmpl w:val="092C4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2DC2"/>
    <w:rsid w:val="000056F5"/>
    <w:rsid w:val="00030B6D"/>
    <w:rsid w:val="00034FA5"/>
    <w:rsid w:val="000357BA"/>
    <w:rsid w:val="00051462"/>
    <w:rsid w:val="00066A5A"/>
    <w:rsid w:val="000779A2"/>
    <w:rsid w:val="000A62B6"/>
    <w:rsid w:val="000B71C4"/>
    <w:rsid w:val="000B7917"/>
    <w:rsid w:val="000F239E"/>
    <w:rsid w:val="000F4729"/>
    <w:rsid w:val="001100BF"/>
    <w:rsid w:val="00114523"/>
    <w:rsid w:val="00115B50"/>
    <w:rsid w:val="00115E9C"/>
    <w:rsid w:val="00125481"/>
    <w:rsid w:val="00130C96"/>
    <w:rsid w:val="00143D15"/>
    <w:rsid w:val="00147796"/>
    <w:rsid w:val="001566CB"/>
    <w:rsid w:val="00163867"/>
    <w:rsid w:val="00173FBC"/>
    <w:rsid w:val="00183EB2"/>
    <w:rsid w:val="00184947"/>
    <w:rsid w:val="00196618"/>
    <w:rsid w:val="001B0FB0"/>
    <w:rsid w:val="001E0542"/>
    <w:rsid w:val="001E7FC8"/>
    <w:rsid w:val="002061EF"/>
    <w:rsid w:val="00210454"/>
    <w:rsid w:val="00236751"/>
    <w:rsid w:val="00242156"/>
    <w:rsid w:val="00244C57"/>
    <w:rsid w:val="00280E4B"/>
    <w:rsid w:val="00292ACB"/>
    <w:rsid w:val="00292FFC"/>
    <w:rsid w:val="002A4B9E"/>
    <w:rsid w:val="002C58EF"/>
    <w:rsid w:val="002D51A8"/>
    <w:rsid w:val="002D6833"/>
    <w:rsid w:val="002D6BD2"/>
    <w:rsid w:val="002E6464"/>
    <w:rsid w:val="002F4A81"/>
    <w:rsid w:val="0031341D"/>
    <w:rsid w:val="00346D1E"/>
    <w:rsid w:val="00364D77"/>
    <w:rsid w:val="00375178"/>
    <w:rsid w:val="00375B32"/>
    <w:rsid w:val="003925E7"/>
    <w:rsid w:val="003E2F78"/>
    <w:rsid w:val="003E7918"/>
    <w:rsid w:val="0040714E"/>
    <w:rsid w:val="00435D94"/>
    <w:rsid w:val="00442A27"/>
    <w:rsid w:val="00443334"/>
    <w:rsid w:val="00446ADD"/>
    <w:rsid w:val="00462ACE"/>
    <w:rsid w:val="00464C33"/>
    <w:rsid w:val="00472BAD"/>
    <w:rsid w:val="00474FE0"/>
    <w:rsid w:val="00476A0C"/>
    <w:rsid w:val="004A74FA"/>
    <w:rsid w:val="004A7F7F"/>
    <w:rsid w:val="004B1183"/>
    <w:rsid w:val="004B2DD9"/>
    <w:rsid w:val="004D4ACD"/>
    <w:rsid w:val="004E057A"/>
    <w:rsid w:val="004E5518"/>
    <w:rsid w:val="004F0A52"/>
    <w:rsid w:val="004F69F3"/>
    <w:rsid w:val="00501BDD"/>
    <w:rsid w:val="0050348D"/>
    <w:rsid w:val="0050637F"/>
    <w:rsid w:val="0050744D"/>
    <w:rsid w:val="00522BD6"/>
    <w:rsid w:val="0057161C"/>
    <w:rsid w:val="00572D28"/>
    <w:rsid w:val="005A61A1"/>
    <w:rsid w:val="005A7CB6"/>
    <w:rsid w:val="005C42C4"/>
    <w:rsid w:val="005C45CE"/>
    <w:rsid w:val="005E1B67"/>
    <w:rsid w:val="00600819"/>
    <w:rsid w:val="00601003"/>
    <w:rsid w:val="00611EC7"/>
    <w:rsid w:val="0062584A"/>
    <w:rsid w:val="00626585"/>
    <w:rsid w:val="0063249B"/>
    <w:rsid w:val="00637283"/>
    <w:rsid w:val="00641D11"/>
    <w:rsid w:val="00647077"/>
    <w:rsid w:val="006562F3"/>
    <w:rsid w:val="00675F96"/>
    <w:rsid w:val="006818B8"/>
    <w:rsid w:val="00691C2A"/>
    <w:rsid w:val="006F0207"/>
    <w:rsid w:val="0070682C"/>
    <w:rsid w:val="0073734A"/>
    <w:rsid w:val="007503A9"/>
    <w:rsid w:val="00752069"/>
    <w:rsid w:val="00764BF3"/>
    <w:rsid w:val="00765F0E"/>
    <w:rsid w:val="00773B19"/>
    <w:rsid w:val="00792CEF"/>
    <w:rsid w:val="007970E4"/>
    <w:rsid w:val="007B2270"/>
    <w:rsid w:val="007B258E"/>
    <w:rsid w:val="007B5325"/>
    <w:rsid w:val="007C3FC3"/>
    <w:rsid w:val="007C58CD"/>
    <w:rsid w:val="007C78B1"/>
    <w:rsid w:val="007F289C"/>
    <w:rsid w:val="00811778"/>
    <w:rsid w:val="00814EB3"/>
    <w:rsid w:val="00815DA1"/>
    <w:rsid w:val="00833C04"/>
    <w:rsid w:val="008503B9"/>
    <w:rsid w:val="008778AC"/>
    <w:rsid w:val="00884A26"/>
    <w:rsid w:val="00892903"/>
    <w:rsid w:val="008C7706"/>
    <w:rsid w:val="008D337B"/>
    <w:rsid w:val="008D6913"/>
    <w:rsid w:val="008F08A2"/>
    <w:rsid w:val="008F41F5"/>
    <w:rsid w:val="008F4CFD"/>
    <w:rsid w:val="009028F3"/>
    <w:rsid w:val="00904ECE"/>
    <w:rsid w:val="009455E1"/>
    <w:rsid w:val="00945D0F"/>
    <w:rsid w:val="009501AB"/>
    <w:rsid w:val="00964AEC"/>
    <w:rsid w:val="009656A1"/>
    <w:rsid w:val="00967523"/>
    <w:rsid w:val="009703A7"/>
    <w:rsid w:val="00987AA3"/>
    <w:rsid w:val="00994053"/>
    <w:rsid w:val="009A4B07"/>
    <w:rsid w:val="009B6BCB"/>
    <w:rsid w:val="00A02C98"/>
    <w:rsid w:val="00A113BC"/>
    <w:rsid w:val="00A15ABA"/>
    <w:rsid w:val="00A165DB"/>
    <w:rsid w:val="00A841D2"/>
    <w:rsid w:val="00A904E4"/>
    <w:rsid w:val="00AB4384"/>
    <w:rsid w:val="00AC6123"/>
    <w:rsid w:val="00B00AFA"/>
    <w:rsid w:val="00B041AA"/>
    <w:rsid w:val="00B15D7A"/>
    <w:rsid w:val="00B228D0"/>
    <w:rsid w:val="00B24D27"/>
    <w:rsid w:val="00B67C7D"/>
    <w:rsid w:val="00B8252B"/>
    <w:rsid w:val="00B87934"/>
    <w:rsid w:val="00B901EE"/>
    <w:rsid w:val="00BA5427"/>
    <w:rsid w:val="00BA7461"/>
    <w:rsid w:val="00BB57BC"/>
    <w:rsid w:val="00BD12C4"/>
    <w:rsid w:val="00BD18D4"/>
    <w:rsid w:val="00BD5BC9"/>
    <w:rsid w:val="00BD6F70"/>
    <w:rsid w:val="00BE2B45"/>
    <w:rsid w:val="00BF429B"/>
    <w:rsid w:val="00BF60C7"/>
    <w:rsid w:val="00C000C9"/>
    <w:rsid w:val="00C2545E"/>
    <w:rsid w:val="00C666F8"/>
    <w:rsid w:val="00C74DDC"/>
    <w:rsid w:val="00C91921"/>
    <w:rsid w:val="00C94267"/>
    <w:rsid w:val="00CC0160"/>
    <w:rsid w:val="00CC0D63"/>
    <w:rsid w:val="00CD3F1A"/>
    <w:rsid w:val="00CF6541"/>
    <w:rsid w:val="00CF7E87"/>
    <w:rsid w:val="00D00AF1"/>
    <w:rsid w:val="00D047EA"/>
    <w:rsid w:val="00D108B8"/>
    <w:rsid w:val="00D1104E"/>
    <w:rsid w:val="00D1679B"/>
    <w:rsid w:val="00D27A73"/>
    <w:rsid w:val="00D32DC2"/>
    <w:rsid w:val="00D50613"/>
    <w:rsid w:val="00D72307"/>
    <w:rsid w:val="00D74D88"/>
    <w:rsid w:val="00D75BC4"/>
    <w:rsid w:val="00D76439"/>
    <w:rsid w:val="00D77C4F"/>
    <w:rsid w:val="00D86B8C"/>
    <w:rsid w:val="00D91022"/>
    <w:rsid w:val="00D93BB2"/>
    <w:rsid w:val="00D943D0"/>
    <w:rsid w:val="00D945A0"/>
    <w:rsid w:val="00DA361A"/>
    <w:rsid w:val="00DC4B63"/>
    <w:rsid w:val="00DC4F4E"/>
    <w:rsid w:val="00DD275A"/>
    <w:rsid w:val="00DE1FC4"/>
    <w:rsid w:val="00DE2E6E"/>
    <w:rsid w:val="00E03140"/>
    <w:rsid w:val="00E233A3"/>
    <w:rsid w:val="00E24AC9"/>
    <w:rsid w:val="00E25D3C"/>
    <w:rsid w:val="00E31299"/>
    <w:rsid w:val="00E35D60"/>
    <w:rsid w:val="00E44B10"/>
    <w:rsid w:val="00E50447"/>
    <w:rsid w:val="00E53F53"/>
    <w:rsid w:val="00E67E83"/>
    <w:rsid w:val="00E761FB"/>
    <w:rsid w:val="00E86E9C"/>
    <w:rsid w:val="00EA0201"/>
    <w:rsid w:val="00EB401C"/>
    <w:rsid w:val="00EC05AA"/>
    <w:rsid w:val="00EC4F41"/>
    <w:rsid w:val="00EC6372"/>
    <w:rsid w:val="00EC63ED"/>
    <w:rsid w:val="00ED42A3"/>
    <w:rsid w:val="00ED5D41"/>
    <w:rsid w:val="00EE7E97"/>
    <w:rsid w:val="00EF3E00"/>
    <w:rsid w:val="00F04DDD"/>
    <w:rsid w:val="00F10B71"/>
    <w:rsid w:val="00F25E02"/>
    <w:rsid w:val="00F2777C"/>
    <w:rsid w:val="00F31E99"/>
    <w:rsid w:val="00F341C1"/>
    <w:rsid w:val="00F641AF"/>
    <w:rsid w:val="00F67A8F"/>
    <w:rsid w:val="00F80031"/>
    <w:rsid w:val="00FA2F57"/>
    <w:rsid w:val="00FA5F8D"/>
    <w:rsid w:val="00FA6D3C"/>
    <w:rsid w:val="00FB1BF4"/>
    <w:rsid w:val="00FC58C9"/>
    <w:rsid w:val="00FD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7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50637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0637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0637F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0637F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0637F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0637F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0637F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0637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0637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0637F"/>
    <w:rPr>
      <w:rFonts w:ascii="Symbol" w:hAnsi="Symbol"/>
    </w:rPr>
  </w:style>
  <w:style w:type="character" w:customStyle="1" w:styleId="WW8Num3z0">
    <w:name w:val="WW8Num3z0"/>
    <w:rsid w:val="0050637F"/>
    <w:rPr>
      <w:rFonts w:ascii="Symbol" w:hAnsi="Symbol"/>
    </w:rPr>
  </w:style>
  <w:style w:type="character" w:customStyle="1" w:styleId="WW8Num4z0">
    <w:name w:val="WW8Num4z0"/>
    <w:rsid w:val="0050637F"/>
    <w:rPr>
      <w:rFonts w:ascii="Symbol" w:hAnsi="Symbol"/>
    </w:rPr>
  </w:style>
  <w:style w:type="character" w:customStyle="1" w:styleId="Absatz-Standardschriftart">
    <w:name w:val="Absatz-Standardschriftart"/>
    <w:rsid w:val="0050637F"/>
  </w:style>
  <w:style w:type="character" w:customStyle="1" w:styleId="WW-Absatz-Standardschriftart">
    <w:name w:val="WW-Absatz-Standardschriftart"/>
    <w:rsid w:val="0050637F"/>
  </w:style>
  <w:style w:type="character" w:customStyle="1" w:styleId="WW-Absatz-Standardschriftart1">
    <w:name w:val="WW-Absatz-Standardschriftart1"/>
    <w:rsid w:val="0050637F"/>
  </w:style>
  <w:style w:type="character" w:customStyle="1" w:styleId="WW-Absatz-Standardschriftart11">
    <w:name w:val="WW-Absatz-Standardschriftart11"/>
    <w:rsid w:val="0050637F"/>
  </w:style>
  <w:style w:type="character" w:customStyle="1" w:styleId="WW-Absatz-Standardschriftart111">
    <w:name w:val="WW-Absatz-Standardschriftart111"/>
    <w:rsid w:val="0050637F"/>
  </w:style>
  <w:style w:type="character" w:customStyle="1" w:styleId="WW-Absatz-Standardschriftart1111">
    <w:name w:val="WW-Absatz-Standardschriftart1111"/>
    <w:rsid w:val="0050637F"/>
  </w:style>
  <w:style w:type="character" w:customStyle="1" w:styleId="WW8Num1z0">
    <w:name w:val="WW8Num1z0"/>
    <w:rsid w:val="0050637F"/>
    <w:rPr>
      <w:rFonts w:ascii="Wingdings" w:hAnsi="Wingdings"/>
    </w:rPr>
  </w:style>
  <w:style w:type="character" w:customStyle="1" w:styleId="WW8Num1z1">
    <w:name w:val="WW8Num1z1"/>
    <w:rsid w:val="0050637F"/>
    <w:rPr>
      <w:rFonts w:ascii="Wingdings 2" w:hAnsi="Wingdings 2" w:cs="Courier New"/>
    </w:rPr>
  </w:style>
  <w:style w:type="character" w:customStyle="1" w:styleId="WW8Num2z1">
    <w:name w:val="WW8Num2z1"/>
    <w:rsid w:val="0050637F"/>
    <w:rPr>
      <w:rFonts w:ascii="Courier New" w:hAnsi="Courier New" w:cs="Courier New"/>
    </w:rPr>
  </w:style>
  <w:style w:type="character" w:customStyle="1" w:styleId="WW8Num2z3">
    <w:name w:val="WW8Num2z3"/>
    <w:rsid w:val="0050637F"/>
    <w:rPr>
      <w:rFonts w:ascii="Symbol" w:hAnsi="Symbol"/>
    </w:rPr>
  </w:style>
  <w:style w:type="character" w:customStyle="1" w:styleId="WW8Num6z0">
    <w:name w:val="WW8Num6z0"/>
    <w:rsid w:val="0050637F"/>
    <w:rPr>
      <w:rFonts w:ascii="Wingdings" w:hAnsi="Wingdings"/>
    </w:rPr>
  </w:style>
  <w:style w:type="character" w:customStyle="1" w:styleId="WW8Num6z1">
    <w:name w:val="WW8Num6z1"/>
    <w:rsid w:val="0050637F"/>
    <w:rPr>
      <w:rFonts w:ascii="Courier New" w:hAnsi="Courier New" w:cs="Courier New"/>
    </w:rPr>
  </w:style>
  <w:style w:type="character" w:customStyle="1" w:styleId="WW8Num6z2">
    <w:name w:val="WW8Num6z2"/>
    <w:rsid w:val="0050637F"/>
    <w:rPr>
      <w:rFonts w:ascii="Wingdings" w:hAnsi="Wingdings"/>
    </w:rPr>
  </w:style>
  <w:style w:type="character" w:customStyle="1" w:styleId="WW8Num6z3">
    <w:name w:val="WW8Num6z3"/>
    <w:rsid w:val="0050637F"/>
    <w:rPr>
      <w:rFonts w:ascii="Symbol" w:hAnsi="Symbol"/>
    </w:rPr>
  </w:style>
  <w:style w:type="character" w:customStyle="1" w:styleId="WW8Num7z0">
    <w:name w:val="WW8Num7z0"/>
    <w:rsid w:val="0050637F"/>
    <w:rPr>
      <w:rFonts w:ascii="Symbol" w:eastAsia="Arial Unicode MS" w:hAnsi="Symbol" w:cs="Times New Roman"/>
    </w:rPr>
  </w:style>
  <w:style w:type="character" w:customStyle="1" w:styleId="WW8Num7z1">
    <w:name w:val="WW8Num7z1"/>
    <w:rsid w:val="0050637F"/>
    <w:rPr>
      <w:rFonts w:ascii="Courier New" w:hAnsi="Courier New" w:cs="Courier New"/>
    </w:rPr>
  </w:style>
  <w:style w:type="character" w:customStyle="1" w:styleId="WW8Num7z2">
    <w:name w:val="WW8Num7z2"/>
    <w:rsid w:val="0050637F"/>
    <w:rPr>
      <w:rFonts w:ascii="Wingdings" w:hAnsi="Wingdings"/>
    </w:rPr>
  </w:style>
  <w:style w:type="character" w:customStyle="1" w:styleId="WW8Num7z3">
    <w:name w:val="WW8Num7z3"/>
    <w:rsid w:val="0050637F"/>
    <w:rPr>
      <w:rFonts w:ascii="Symbol" w:hAnsi="Symbol"/>
    </w:rPr>
  </w:style>
  <w:style w:type="character" w:customStyle="1" w:styleId="WW8Num8z0">
    <w:name w:val="WW8Num8z0"/>
    <w:rsid w:val="0050637F"/>
    <w:rPr>
      <w:rFonts w:ascii="Symbol" w:eastAsia="Arial Unicode MS" w:hAnsi="Symbol" w:cs="Times New Roman"/>
    </w:rPr>
  </w:style>
  <w:style w:type="character" w:customStyle="1" w:styleId="WW8Num8z1">
    <w:name w:val="WW8Num8z1"/>
    <w:rsid w:val="0050637F"/>
    <w:rPr>
      <w:rFonts w:ascii="Courier New" w:hAnsi="Courier New" w:cs="Courier New"/>
    </w:rPr>
  </w:style>
  <w:style w:type="character" w:customStyle="1" w:styleId="WW8Num8z2">
    <w:name w:val="WW8Num8z2"/>
    <w:rsid w:val="0050637F"/>
    <w:rPr>
      <w:rFonts w:ascii="Wingdings" w:hAnsi="Wingdings"/>
    </w:rPr>
  </w:style>
  <w:style w:type="character" w:customStyle="1" w:styleId="WW8Num8z3">
    <w:name w:val="WW8Num8z3"/>
    <w:rsid w:val="0050637F"/>
    <w:rPr>
      <w:rFonts w:ascii="Symbol" w:hAnsi="Symbol"/>
    </w:rPr>
  </w:style>
  <w:style w:type="character" w:customStyle="1" w:styleId="WW8Num9z0">
    <w:name w:val="WW8Num9z0"/>
    <w:rsid w:val="0050637F"/>
    <w:rPr>
      <w:rFonts w:ascii="Symbol" w:eastAsia="Arial Unicode MS" w:hAnsi="Symbol" w:cs="Times New Roman"/>
    </w:rPr>
  </w:style>
  <w:style w:type="character" w:customStyle="1" w:styleId="WW8Num9z1">
    <w:name w:val="WW8Num9z1"/>
    <w:rsid w:val="0050637F"/>
    <w:rPr>
      <w:rFonts w:ascii="Courier New" w:hAnsi="Courier New" w:cs="Courier New"/>
    </w:rPr>
  </w:style>
  <w:style w:type="character" w:customStyle="1" w:styleId="WW8Num9z2">
    <w:name w:val="WW8Num9z2"/>
    <w:rsid w:val="0050637F"/>
    <w:rPr>
      <w:rFonts w:ascii="Wingdings" w:hAnsi="Wingdings"/>
    </w:rPr>
  </w:style>
  <w:style w:type="character" w:customStyle="1" w:styleId="WW8Num9z3">
    <w:name w:val="WW8Num9z3"/>
    <w:rsid w:val="0050637F"/>
    <w:rPr>
      <w:rFonts w:ascii="Symbol" w:hAnsi="Symbol"/>
    </w:rPr>
  </w:style>
  <w:style w:type="character" w:customStyle="1" w:styleId="Fontepargpadro2">
    <w:name w:val="Fonte parág. padrão2"/>
    <w:rsid w:val="0050637F"/>
  </w:style>
  <w:style w:type="character" w:customStyle="1" w:styleId="WW-Absatz-Standardschriftart11111">
    <w:name w:val="WW-Absatz-Standardschriftart11111"/>
    <w:rsid w:val="0050637F"/>
  </w:style>
  <w:style w:type="character" w:customStyle="1" w:styleId="WW-Absatz-Standardschriftart111111">
    <w:name w:val="WW-Absatz-Standardschriftart111111"/>
    <w:rsid w:val="0050637F"/>
  </w:style>
  <w:style w:type="character" w:customStyle="1" w:styleId="WW-Absatz-Standardschriftart1111111">
    <w:name w:val="WW-Absatz-Standardschriftart1111111"/>
    <w:rsid w:val="0050637F"/>
  </w:style>
  <w:style w:type="character" w:customStyle="1" w:styleId="WW8Num3z1">
    <w:name w:val="WW8Num3z1"/>
    <w:rsid w:val="0050637F"/>
    <w:rPr>
      <w:rFonts w:ascii="Courier New" w:hAnsi="Courier New" w:cs="Courier New"/>
    </w:rPr>
  </w:style>
  <w:style w:type="character" w:customStyle="1" w:styleId="WW8Num3z3">
    <w:name w:val="WW8Num3z3"/>
    <w:rsid w:val="0050637F"/>
    <w:rPr>
      <w:rFonts w:ascii="Symbol" w:hAnsi="Symbol"/>
    </w:rPr>
  </w:style>
  <w:style w:type="character" w:customStyle="1" w:styleId="WW8Num5z0">
    <w:name w:val="WW8Num5z0"/>
    <w:rsid w:val="0050637F"/>
    <w:rPr>
      <w:rFonts w:ascii="Wingdings" w:hAnsi="Wingdings" w:cs="StarSymbol"/>
      <w:sz w:val="18"/>
      <w:szCs w:val="18"/>
    </w:rPr>
  </w:style>
  <w:style w:type="character" w:customStyle="1" w:styleId="WW-Absatz-Standardschriftart11111111">
    <w:name w:val="WW-Absatz-Standardschriftart11111111"/>
    <w:rsid w:val="0050637F"/>
  </w:style>
  <w:style w:type="character" w:customStyle="1" w:styleId="WW-Absatz-Standardschriftart111111111">
    <w:name w:val="WW-Absatz-Standardschriftart111111111"/>
    <w:rsid w:val="0050637F"/>
  </w:style>
  <w:style w:type="character" w:customStyle="1" w:styleId="WW-Absatz-Standardschriftart1111111111">
    <w:name w:val="WW-Absatz-Standardschriftart1111111111"/>
    <w:rsid w:val="0050637F"/>
  </w:style>
  <w:style w:type="character" w:customStyle="1" w:styleId="WW8Num4z1">
    <w:name w:val="WW8Num4z1"/>
    <w:rsid w:val="0050637F"/>
    <w:rPr>
      <w:rFonts w:ascii="Courier New" w:hAnsi="Courier New" w:cs="Courier New"/>
    </w:rPr>
  </w:style>
  <w:style w:type="character" w:customStyle="1" w:styleId="WW8Num4z3">
    <w:name w:val="WW8Num4z3"/>
    <w:rsid w:val="0050637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0637F"/>
  </w:style>
  <w:style w:type="character" w:customStyle="1" w:styleId="WW-Absatz-Standardschriftart111111111111">
    <w:name w:val="WW-Absatz-Standardschriftart111111111111"/>
    <w:rsid w:val="0050637F"/>
  </w:style>
  <w:style w:type="character" w:customStyle="1" w:styleId="WW8Num2z2">
    <w:name w:val="WW8Num2z2"/>
    <w:rsid w:val="0050637F"/>
    <w:rPr>
      <w:rFonts w:ascii="Wingdings" w:hAnsi="Wingdings"/>
    </w:rPr>
  </w:style>
  <w:style w:type="character" w:customStyle="1" w:styleId="WW8Num3z2">
    <w:name w:val="WW8Num3z2"/>
    <w:rsid w:val="0050637F"/>
    <w:rPr>
      <w:rFonts w:ascii="Wingdings" w:hAnsi="Wingdings"/>
    </w:rPr>
  </w:style>
  <w:style w:type="character" w:customStyle="1" w:styleId="WW8Num4z2">
    <w:name w:val="WW8Num4z2"/>
    <w:rsid w:val="0050637F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0637F"/>
  </w:style>
  <w:style w:type="character" w:customStyle="1" w:styleId="WW-Absatz-Standardschriftart11111111111111">
    <w:name w:val="WW-Absatz-Standardschriftart11111111111111"/>
    <w:rsid w:val="0050637F"/>
  </w:style>
  <w:style w:type="character" w:customStyle="1" w:styleId="WW-Absatz-Standardschriftart111111111111111">
    <w:name w:val="WW-Absatz-Standardschriftart111111111111111"/>
    <w:rsid w:val="0050637F"/>
  </w:style>
  <w:style w:type="character" w:customStyle="1" w:styleId="WW-Absatz-Standardschriftart1111111111111111">
    <w:name w:val="WW-Absatz-Standardschriftart1111111111111111"/>
    <w:rsid w:val="0050637F"/>
  </w:style>
  <w:style w:type="character" w:customStyle="1" w:styleId="WW-Absatz-Standardschriftart11111111111111111">
    <w:name w:val="WW-Absatz-Standardschriftart11111111111111111"/>
    <w:rsid w:val="0050637F"/>
  </w:style>
  <w:style w:type="character" w:customStyle="1" w:styleId="WW8Num1z2">
    <w:name w:val="WW8Num1z2"/>
    <w:rsid w:val="0050637F"/>
    <w:rPr>
      <w:rFonts w:ascii="StarSymbol" w:hAnsi="StarSymbol"/>
    </w:rPr>
  </w:style>
  <w:style w:type="character" w:customStyle="1" w:styleId="WW-Absatz-Standardschriftart111111111111111111">
    <w:name w:val="WW-Absatz-Standardschriftart111111111111111111"/>
    <w:rsid w:val="0050637F"/>
  </w:style>
  <w:style w:type="character" w:customStyle="1" w:styleId="WW-Absatz-Standardschriftart1111111111111111111">
    <w:name w:val="WW-Absatz-Standardschriftart1111111111111111111"/>
    <w:rsid w:val="0050637F"/>
  </w:style>
  <w:style w:type="character" w:customStyle="1" w:styleId="WW-Absatz-Standardschriftart11111111111111111111">
    <w:name w:val="WW-Absatz-Standardschriftart11111111111111111111"/>
    <w:rsid w:val="0050637F"/>
  </w:style>
  <w:style w:type="character" w:customStyle="1" w:styleId="Smbolosdenumerao">
    <w:name w:val="Símbolos de numeração"/>
    <w:rsid w:val="0050637F"/>
  </w:style>
  <w:style w:type="character" w:customStyle="1" w:styleId="Marcadores">
    <w:name w:val="Marcadores"/>
    <w:rsid w:val="0050637F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0637F"/>
  </w:style>
  <w:style w:type="character" w:customStyle="1" w:styleId="CaracteresdeNotadeFim">
    <w:name w:val="Caracteres de Nota de Fim"/>
    <w:rsid w:val="0050637F"/>
  </w:style>
  <w:style w:type="character" w:styleId="Hyperlink">
    <w:name w:val="Hyperlink"/>
    <w:rsid w:val="0050637F"/>
    <w:rPr>
      <w:color w:val="000080"/>
      <w:u w:val="single"/>
    </w:rPr>
  </w:style>
  <w:style w:type="character" w:styleId="FollowedHyperlink">
    <w:name w:val="FollowedHyperlink"/>
    <w:rsid w:val="0050637F"/>
    <w:rPr>
      <w:color w:val="800000"/>
      <w:u w:val="single"/>
    </w:rPr>
  </w:style>
  <w:style w:type="character" w:customStyle="1" w:styleId="Fontepargpadro1">
    <w:name w:val="Fonte parág. padrão1"/>
    <w:rsid w:val="0050637F"/>
  </w:style>
  <w:style w:type="character" w:styleId="Emphasis">
    <w:name w:val="Emphasis"/>
    <w:basedOn w:val="Fontepargpadro1"/>
    <w:qFormat/>
    <w:rsid w:val="0050637F"/>
    <w:rPr>
      <w:i/>
      <w:iCs/>
    </w:rPr>
  </w:style>
  <w:style w:type="character" w:styleId="Strong">
    <w:name w:val="Strong"/>
    <w:basedOn w:val="Fontepargpadro1"/>
    <w:qFormat/>
    <w:rsid w:val="0050637F"/>
    <w:rPr>
      <w:b/>
      <w:bCs/>
    </w:rPr>
  </w:style>
  <w:style w:type="character" w:customStyle="1" w:styleId="Marcas">
    <w:name w:val="Marcas"/>
    <w:rsid w:val="0050637F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50637F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50637F"/>
    <w:pPr>
      <w:spacing w:after="120"/>
    </w:pPr>
  </w:style>
  <w:style w:type="paragraph" w:styleId="List">
    <w:name w:val="List"/>
    <w:basedOn w:val="BodyText"/>
    <w:rsid w:val="0050637F"/>
    <w:rPr>
      <w:rFonts w:cs="Tahoma"/>
    </w:rPr>
  </w:style>
  <w:style w:type="paragraph" w:customStyle="1" w:styleId="Legenda2">
    <w:name w:val="Legenda2"/>
    <w:basedOn w:val="Normal"/>
    <w:rsid w:val="0050637F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50637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063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50637F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50637F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rsid w:val="0050637F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0637F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0637F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50637F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50637F"/>
    <w:pPr>
      <w:ind w:left="283"/>
    </w:pPr>
  </w:style>
  <w:style w:type="paragraph" w:customStyle="1" w:styleId="Saudaesfinais">
    <w:name w:val="Saudações finais"/>
    <w:basedOn w:val="Normal"/>
    <w:rsid w:val="0050637F"/>
    <w:pPr>
      <w:suppressLineNumbers/>
    </w:pPr>
  </w:style>
  <w:style w:type="paragraph" w:customStyle="1" w:styleId="Contedodatabela">
    <w:name w:val="Conteúdo da tabela"/>
    <w:basedOn w:val="Normal"/>
    <w:rsid w:val="0050637F"/>
    <w:pPr>
      <w:suppressLineNumbers/>
    </w:pPr>
  </w:style>
  <w:style w:type="paragraph" w:customStyle="1" w:styleId="Ttulodatabela">
    <w:name w:val="Título da tabela"/>
    <w:basedOn w:val="Contedodatabela"/>
    <w:rsid w:val="0050637F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0637F"/>
    <w:pPr>
      <w:ind w:left="567"/>
    </w:pPr>
  </w:style>
  <w:style w:type="paragraph" w:customStyle="1" w:styleId="titulo">
    <w:name w:val="titulo"/>
    <w:basedOn w:val="Normal"/>
    <w:rsid w:val="0050637F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0637F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0637F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0637F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0637F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0637F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0637F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50637F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western">
    <w:name w:val="western"/>
    <w:basedOn w:val="Normal"/>
    <w:rsid w:val="0050637F"/>
    <w:pPr>
      <w:spacing w:before="280" w:after="119"/>
    </w:pPr>
  </w:style>
  <w:style w:type="paragraph" w:customStyle="1" w:styleId="Contedodetabela">
    <w:name w:val="Conteúdo de tabela"/>
    <w:basedOn w:val="Normal"/>
    <w:rsid w:val="0050637F"/>
    <w:pPr>
      <w:suppressLineNumbers/>
    </w:pPr>
  </w:style>
  <w:style w:type="paragraph" w:customStyle="1" w:styleId="Ttulodetabela">
    <w:name w:val="Título de tabela"/>
    <w:basedOn w:val="Contedodetabela"/>
    <w:rsid w:val="0050637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C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rsid w:val="00F10B71"/>
    <w:rPr>
      <w:rFonts w:eastAsia="Arial Unicode MS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C0D63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0D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Arial Unicode MS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eastAsia="Arial Unicode MS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Arial Unicode MS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C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rsid w:val="00F10B71"/>
    <w:rPr>
      <w:rFonts w:eastAsia="Arial Unicode MS"/>
      <w:kern w:val="1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C0D63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0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5</cp:revision>
  <cp:lastPrinted>2012-07-18T18:49:00Z</cp:lastPrinted>
  <dcterms:created xsi:type="dcterms:W3CDTF">2019-08-26T14:34:00Z</dcterms:created>
  <dcterms:modified xsi:type="dcterms:W3CDTF">2019-08-26T15:08:00Z</dcterms:modified>
</cp:coreProperties>
</file>