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08E2" w:rsidRPr="00356E5C" w:rsidRDefault="00A0226F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>Galápagos - 201</w:t>
      </w:r>
      <w:r w:rsidR="006D7664">
        <w:rPr>
          <w:rFonts w:asciiTheme="minorHAnsi" w:hAnsiTheme="minorHAnsi" w:cs="Tahoma"/>
          <w:b/>
          <w:bCs/>
          <w:color w:val="000080"/>
          <w:sz w:val="26"/>
          <w:szCs w:val="26"/>
        </w:rPr>
        <w:t>9</w:t>
      </w:r>
    </w:p>
    <w:p w:rsidR="003F08E2" w:rsidRPr="00356E5C" w:rsidRDefault="001C13DD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>MN Santa Cruz</w:t>
      </w:r>
      <w:r w:rsidR="00A0226F"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- Ilhas do </w:t>
      </w:r>
      <w:r w:rsidR="00BE7AE6"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>Norte</w:t>
      </w:r>
    </w:p>
    <w:p w:rsidR="00640D99" w:rsidRPr="00356E5C" w:rsidRDefault="00B238D2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>Segunda</w:t>
      </w:r>
      <w:r w:rsidR="00BE7AE6"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a Sexta </w:t>
      </w:r>
      <w:r w:rsidR="006770B0"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>- 4 noites</w:t>
      </w:r>
    </w:p>
    <w:p w:rsidR="003F08E2" w:rsidRDefault="003F08E2" w:rsidP="00356E5C">
      <w:pPr>
        <w:pStyle w:val="BodyText"/>
        <w:tabs>
          <w:tab w:val="left" w:pos="3600"/>
        </w:tabs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  <w:lang w:eastAsia="ar-SA" w:bidi="ar-SA"/>
        </w:rPr>
      </w:pPr>
    </w:p>
    <w:p w:rsidR="00356E5C" w:rsidRDefault="00356E5C" w:rsidP="00356E5C">
      <w:pPr>
        <w:pStyle w:val="BodyText"/>
        <w:tabs>
          <w:tab w:val="left" w:pos="3600"/>
        </w:tabs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="Tahoma"/>
          <w:bCs/>
          <w:noProof/>
          <w:sz w:val="22"/>
          <w:szCs w:val="22"/>
          <w:lang w:bidi="ar-SA"/>
        </w:rPr>
        <w:drawing>
          <wp:inline distT="0" distB="0" distL="0" distR="0">
            <wp:extent cx="6119495" cy="3671570"/>
            <wp:effectExtent l="19050" t="0" r="0" b="0"/>
            <wp:docPr id="3" name="Imagem 2" descr="santa-cruz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cruz-rotei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E5C" w:rsidRPr="00356E5C" w:rsidRDefault="00356E5C" w:rsidP="00356E5C">
      <w:pPr>
        <w:pStyle w:val="BodyText"/>
        <w:tabs>
          <w:tab w:val="left" w:pos="3600"/>
        </w:tabs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  <w:lang w:eastAsia="ar-SA" w:bidi="ar-SA"/>
        </w:rPr>
      </w:pPr>
    </w:p>
    <w:p w:rsidR="003F08E2" w:rsidRPr="00356E5C" w:rsidRDefault="003F08E2" w:rsidP="00CC0708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3F08E2" w:rsidRPr="00356E5C" w:rsidRDefault="00792E09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1º dia </w:t>
      </w:r>
      <w:r w:rsidR="00604B69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A0226F" w:rsidRPr="00356E5C">
        <w:rPr>
          <w:rFonts w:asciiTheme="minorHAnsi" w:hAnsiTheme="minorHAnsi" w:cs="Tahoma"/>
          <w:b/>
          <w:bCs/>
          <w:sz w:val="22"/>
          <w:szCs w:val="22"/>
        </w:rPr>
        <w:t xml:space="preserve">Quito ou 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>Guayaquil</w:t>
      </w:r>
    </w:p>
    <w:p w:rsidR="003F08E2" w:rsidRPr="00356E5C" w:rsidRDefault="00792E09" w:rsidP="00283E64">
      <w:pPr>
        <w:jc w:val="both"/>
        <w:rPr>
          <w:rFonts w:asciiTheme="minorHAnsi" w:hAnsiTheme="minorHAnsi" w:cs="Tahoma"/>
          <w:sz w:val="22"/>
          <w:szCs w:val="22"/>
        </w:rPr>
      </w:pPr>
      <w:r w:rsidRPr="00356E5C">
        <w:rPr>
          <w:rFonts w:asciiTheme="minorHAnsi" w:hAnsiTheme="minorHAnsi" w:cs="Tahoma"/>
          <w:sz w:val="22"/>
          <w:szCs w:val="22"/>
        </w:rPr>
        <w:t xml:space="preserve">Chegada </w:t>
      </w:r>
      <w:r w:rsidR="00A0226F" w:rsidRPr="00356E5C">
        <w:rPr>
          <w:rFonts w:asciiTheme="minorHAnsi" w:hAnsiTheme="minorHAnsi" w:cs="Tahoma"/>
          <w:sz w:val="22"/>
          <w:szCs w:val="22"/>
        </w:rPr>
        <w:t>a</w:t>
      </w:r>
      <w:r w:rsidRPr="00356E5C">
        <w:rPr>
          <w:rFonts w:asciiTheme="minorHAnsi" w:hAnsiTheme="minorHAnsi" w:cs="Tahoma"/>
          <w:sz w:val="22"/>
          <w:szCs w:val="22"/>
        </w:rPr>
        <w:t xml:space="preserve"> </w:t>
      </w:r>
      <w:r w:rsidR="00604B69" w:rsidRPr="00356E5C">
        <w:rPr>
          <w:rFonts w:asciiTheme="minorHAnsi" w:hAnsiTheme="minorHAnsi" w:cs="Tahoma"/>
          <w:sz w:val="22"/>
          <w:szCs w:val="22"/>
        </w:rPr>
        <w:t xml:space="preserve">Quito ou </w:t>
      </w:r>
      <w:r w:rsidRPr="00356E5C">
        <w:rPr>
          <w:rFonts w:asciiTheme="minorHAnsi" w:hAnsiTheme="minorHAnsi" w:cs="Tahoma"/>
          <w:sz w:val="22"/>
          <w:szCs w:val="22"/>
        </w:rPr>
        <w:t>Guayaquil. Recepção e traslado privativo ao hotel. Hospedagem por 1 noite, com café da manhã.</w:t>
      </w:r>
    </w:p>
    <w:p w:rsidR="003F08E2" w:rsidRPr="00356E5C" w:rsidRDefault="003F08E2" w:rsidP="00283E64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3F08E2" w:rsidRPr="00356E5C" w:rsidRDefault="00792E09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2º dia </w:t>
      </w:r>
      <w:r w:rsidR="00556226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556226" w:rsidRPr="00356E5C">
        <w:rPr>
          <w:rFonts w:asciiTheme="minorHAnsi" w:hAnsiTheme="minorHAnsi" w:cs="Tahoma"/>
          <w:b/>
          <w:bCs/>
          <w:sz w:val="22"/>
          <w:szCs w:val="22"/>
        </w:rPr>
        <w:t xml:space="preserve">Quito ou 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Guayaquil </w:t>
      </w:r>
      <w:r w:rsidR="006347E0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556226" w:rsidRPr="00356E5C">
        <w:rPr>
          <w:rFonts w:asciiTheme="minorHAnsi" w:hAnsiTheme="minorHAnsi" w:cs="Tahoma"/>
          <w:b/>
          <w:bCs/>
          <w:sz w:val="22"/>
          <w:szCs w:val="22"/>
        </w:rPr>
        <w:t>Galápagos</w:t>
      </w:r>
      <w:r w:rsidR="006347E0"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1C13DD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="006347E0"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1C13DD" w:rsidRPr="00356E5C">
        <w:rPr>
          <w:rFonts w:asciiTheme="minorHAnsi" w:hAnsiTheme="minorHAnsi" w:cs="Tahoma"/>
          <w:b/>
          <w:bCs/>
          <w:sz w:val="22"/>
          <w:szCs w:val="22"/>
        </w:rPr>
        <w:t>MN Santa Cruz</w:t>
      </w:r>
    </w:p>
    <w:p w:rsidR="00A0226F" w:rsidRPr="00356E5C" w:rsidRDefault="00792E09" w:rsidP="00283E64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356E5C">
        <w:rPr>
          <w:rFonts w:asciiTheme="minorHAnsi" w:hAnsiTheme="minorHAnsi" w:cs="Tahoma"/>
          <w:bCs/>
          <w:sz w:val="22"/>
          <w:szCs w:val="22"/>
        </w:rPr>
        <w:t xml:space="preserve">Após café da manhã, traslado privativo ao aeroporto para embarque com destino ao arquipélago de Galápagos. </w:t>
      </w:r>
    </w:p>
    <w:p w:rsidR="00624558" w:rsidRPr="00356E5C" w:rsidRDefault="00624558" w:rsidP="00624558">
      <w:pPr>
        <w:pStyle w:val="Simple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Ilha de Baltra</w:t>
      </w:r>
    </w:p>
    <w:p w:rsidR="00624558" w:rsidRPr="00356E5C" w:rsidRDefault="00624558" w:rsidP="00624558">
      <w:pPr>
        <w:pStyle w:val="Textopredeterminado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sz w:val="22"/>
          <w:szCs w:val="22"/>
          <w:lang w:val="pt-BR"/>
        </w:rPr>
        <w:t>Chegada a Ilha de Baltra. Recepção e traslado ao píer para embarque no MN Santa Cruz. Palestra de orientação e almoço.</w:t>
      </w:r>
      <w:r w:rsidR="00E6347E">
        <w:rPr>
          <w:rFonts w:asciiTheme="minorHAnsi" w:hAnsiTheme="minorHAnsi"/>
          <w:sz w:val="22"/>
          <w:szCs w:val="22"/>
          <w:lang w:val="pt-BR"/>
        </w:rPr>
        <w:br/>
      </w:r>
    </w:p>
    <w:p w:rsidR="00A03E3C" w:rsidRPr="00356E5C" w:rsidRDefault="00A03E3C" w:rsidP="00A03E3C">
      <w:pPr>
        <w:pStyle w:val="Textopredeterminado1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Las Bachas (Ilha Santa Cruz)</w:t>
      </w:r>
    </w:p>
    <w:p w:rsidR="00A03E3C" w:rsidRPr="00356E5C" w:rsidRDefault="00A03E3C" w:rsidP="00A03E3C">
      <w:pPr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>Depois da Segunda Guerra Mundial, tropas dos Estados Unidos que estavam acampadas na Ilha Baltra deixaram para trás grandes barcaças (em inglês “barges”) nesta praia, e os habitantes locais adaptaram o termo para “Bachas”. Hoje é um local importante para as tartarugas verdes do Pacífico, que fazem ali seus ninhos. No lado norte da Ilha Santa Cruz visitar</w:t>
      </w:r>
      <w:r w:rsidR="00E6347E">
        <w:rPr>
          <w:rFonts w:asciiTheme="minorHAnsi" w:hAnsiTheme="minorHAnsi"/>
          <w:sz w:val="22"/>
          <w:szCs w:val="22"/>
        </w:rPr>
        <w:t xml:space="preserve"> </w:t>
      </w:r>
      <w:r w:rsidRPr="00356E5C">
        <w:rPr>
          <w:rFonts w:asciiTheme="minorHAnsi" w:hAnsiTheme="minorHAnsi"/>
          <w:sz w:val="22"/>
          <w:szCs w:val="22"/>
        </w:rPr>
        <w:t xml:space="preserve"> uma bela praia de areia branca (desembarque molhado) com várias lagoas de água salgada, onde se alimentam aves como garças e flamingos. Coquetel de boas vindas, plano de expedição do dia seguinte e jantar.</w:t>
      </w:r>
    </w:p>
    <w:p w:rsidR="002B6A21" w:rsidRPr="00356E5C" w:rsidRDefault="002B6A21" w:rsidP="00283E64">
      <w:pPr>
        <w:jc w:val="both"/>
        <w:rPr>
          <w:rFonts w:asciiTheme="minorHAnsi" w:hAnsiTheme="minorHAnsi"/>
          <w:sz w:val="22"/>
          <w:szCs w:val="22"/>
        </w:rPr>
      </w:pPr>
    </w:p>
    <w:p w:rsidR="009F2C44" w:rsidRPr="00356E5C" w:rsidRDefault="009F2C44" w:rsidP="009F2C44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3º </w:t>
      </w:r>
      <w:proofErr w:type="spellStart"/>
      <w:r w:rsidRPr="00356E5C">
        <w:rPr>
          <w:rFonts w:asciiTheme="minorHAnsi" w:hAnsiTheme="minorHAnsi" w:cs="Tahoma"/>
          <w:b/>
          <w:bCs/>
          <w:sz w:val="22"/>
          <w:szCs w:val="22"/>
        </w:rPr>
        <w:t>dia</w:t>
      </w:r>
      <w:proofErr w:type="spellEnd"/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AA2708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AA2708" w:rsidRPr="00356E5C">
        <w:rPr>
          <w:rFonts w:asciiTheme="minorHAnsi" w:hAnsiTheme="minorHAnsi" w:cs="Tahoma"/>
          <w:b/>
          <w:bCs/>
          <w:sz w:val="22"/>
          <w:szCs w:val="22"/>
        </w:rPr>
        <w:t>MN Santa Cruz</w:t>
      </w:r>
    </w:p>
    <w:p w:rsidR="00A03E3C" w:rsidRPr="00356E5C" w:rsidRDefault="00A03E3C" w:rsidP="00A03E3C">
      <w:p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356E5C">
        <w:rPr>
          <w:rFonts w:asciiTheme="minorHAnsi" w:hAnsiTheme="minorHAnsi"/>
          <w:b/>
          <w:sz w:val="22"/>
          <w:szCs w:val="22"/>
        </w:rPr>
        <w:t>Baía Bucanero (Ilha Santiago)</w:t>
      </w:r>
    </w:p>
    <w:p w:rsidR="00A03E3C" w:rsidRDefault="00A03E3C" w:rsidP="00A03E3C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>Após o café da manhã, exploração ao longo das impression</w:t>
      </w:r>
      <w:r w:rsidR="009C476F" w:rsidRPr="00356E5C">
        <w:rPr>
          <w:rFonts w:asciiTheme="minorHAnsi" w:hAnsiTheme="minorHAnsi"/>
          <w:sz w:val="22"/>
          <w:szCs w:val="22"/>
        </w:rPr>
        <w:t>antes falésias de Baía Bucanero para conhecer</w:t>
      </w:r>
      <w:r w:rsidRPr="00356E5C">
        <w:rPr>
          <w:rFonts w:asciiTheme="minorHAnsi" w:hAnsiTheme="minorHAnsi"/>
          <w:sz w:val="22"/>
          <w:szCs w:val="22"/>
        </w:rPr>
        <w:t xml:space="preserve"> a </w:t>
      </w:r>
      <w:r w:rsidRPr="00356E5C">
        <w:rPr>
          <w:rFonts w:asciiTheme="minorHAnsi" w:hAnsiTheme="minorHAnsi"/>
          <w:sz w:val="22"/>
          <w:szCs w:val="22"/>
        </w:rPr>
        <w:lastRenderedPageBreak/>
        <w:t>história da Ilha Santiago e sua importância para os baleeiros, piratas e primeiros pesquisadores, incluindo a épica viagem de Darwin em 1835. Atualmente a ilha está livre das cabras e a baía é o lar de aves marinhas, lobos marinhos e organismos de restinga. Desfrute das fantásticas formações rochosas naturais como a Rocha Elefante, o Bispo e uma impressionante caverna natural. Este é um bom</w:t>
      </w:r>
      <w:r w:rsidR="009C476F" w:rsidRPr="00356E5C">
        <w:rPr>
          <w:rFonts w:asciiTheme="minorHAnsi" w:hAnsiTheme="minorHAnsi"/>
          <w:sz w:val="22"/>
          <w:szCs w:val="22"/>
        </w:rPr>
        <w:t xml:space="preserve"> ponto para praticar snorkeling.</w:t>
      </w:r>
      <w:r w:rsidRPr="00356E5C">
        <w:rPr>
          <w:rFonts w:asciiTheme="minorHAnsi" w:hAnsiTheme="minorHAnsi"/>
          <w:sz w:val="22"/>
          <w:szCs w:val="22"/>
        </w:rPr>
        <w:t xml:space="preserve"> Almoço a bordo.</w:t>
      </w:r>
    </w:p>
    <w:p w:rsidR="009E6152" w:rsidRPr="00356E5C" w:rsidRDefault="009E6152" w:rsidP="00A03E3C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A03E3C" w:rsidRPr="00356E5C" w:rsidRDefault="00A03E3C" w:rsidP="00A03E3C">
      <w:pPr>
        <w:pStyle w:val="Textopredeterminado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Puerto Egas (Ilha Santiago</w:t>
      </w:r>
      <w:r w:rsidRPr="00356E5C">
        <w:rPr>
          <w:rFonts w:asciiTheme="minorHAnsi" w:hAnsiTheme="minorHAnsi"/>
          <w:sz w:val="22"/>
          <w:szCs w:val="22"/>
          <w:lang w:val="pt-BR"/>
        </w:rPr>
        <w:t>)</w:t>
      </w:r>
    </w:p>
    <w:p w:rsidR="00A03E3C" w:rsidRPr="00356E5C" w:rsidRDefault="00A03E3C" w:rsidP="00A03E3C">
      <w:pPr>
        <w:pStyle w:val="Textopredeterminado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sz w:val="22"/>
          <w:szCs w:val="22"/>
          <w:lang w:val="pt-BR"/>
        </w:rPr>
        <w:t>À tarde, desembarque molhado em Puerto Egas para uma caminhada de média duração. A paisagem é formada por capas de cinza vulcânica solidificada e fluxos de lava. É uma boa oportunidade para observar aves marinhas e terrestres. Na maré baixa, as iguanas marinhas se alimentam de algas e também há uma colônia de lobos marinhos de dois pêlos. Após a caminhada, tempo para nadar e praticar snorkeling na praia. Plano de expedição do dia seguinte e jantar.</w:t>
      </w:r>
    </w:p>
    <w:p w:rsidR="00A16C79" w:rsidRPr="00356E5C" w:rsidRDefault="00A16C79" w:rsidP="00E36A12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E36A12" w:rsidRPr="00356E5C" w:rsidRDefault="00E36A12" w:rsidP="00E36A12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4º </w:t>
      </w:r>
      <w:proofErr w:type="spellStart"/>
      <w:r w:rsidRPr="00356E5C">
        <w:rPr>
          <w:rFonts w:asciiTheme="minorHAnsi" w:hAnsiTheme="minorHAnsi" w:cs="Tahoma"/>
          <w:b/>
          <w:bCs/>
          <w:sz w:val="22"/>
          <w:szCs w:val="22"/>
        </w:rPr>
        <w:t>dia</w:t>
      </w:r>
      <w:proofErr w:type="spellEnd"/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- </w:t>
      </w:r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>MN Santa Cruz</w:t>
      </w:r>
    </w:p>
    <w:p w:rsidR="00A03E3C" w:rsidRPr="00356E5C" w:rsidRDefault="00886F41" w:rsidP="00A03E3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Playa Roja  (</w:t>
      </w:r>
      <w:r w:rsidR="00A03E3C" w:rsidRPr="00356E5C">
        <w:rPr>
          <w:rFonts w:asciiTheme="minorHAnsi" w:hAnsiTheme="minorHAnsi"/>
          <w:b/>
          <w:sz w:val="22"/>
          <w:szCs w:val="22"/>
        </w:rPr>
        <w:t>Ilha Rábida</w:t>
      </w:r>
      <w:r>
        <w:rPr>
          <w:rFonts w:asciiTheme="minorHAnsi" w:hAnsiTheme="minorHAnsi"/>
          <w:b/>
          <w:sz w:val="22"/>
          <w:szCs w:val="22"/>
        </w:rPr>
        <w:t>)</w:t>
      </w:r>
      <w:r w:rsidR="00A03E3C" w:rsidRPr="00356E5C">
        <w:rPr>
          <w:rFonts w:asciiTheme="minorHAnsi" w:hAnsiTheme="minorHAnsi"/>
          <w:b/>
          <w:sz w:val="22"/>
          <w:szCs w:val="22"/>
        </w:rPr>
        <w:t xml:space="preserve"> </w:t>
      </w:r>
      <w:r w:rsidR="009E6152">
        <w:rPr>
          <w:rFonts w:asciiTheme="minorHAnsi" w:hAnsiTheme="minorHAnsi"/>
          <w:b/>
          <w:sz w:val="22"/>
          <w:szCs w:val="22"/>
        </w:rPr>
        <w:t xml:space="preserve"> </w:t>
      </w:r>
    </w:p>
    <w:p w:rsidR="00A03E3C" w:rsidRDefault="00A03E3C" w:rsidP="00A03E3C">
      <w:pPr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>Desembarque molhado em uma praia de areia avermelhada devido ao alto conteúdo de ferro no material vulcânico. Faremos uma gratificante caminhada pela praia desta pequena ilha (</w:t>
      </w:r>
      <w:r w:rsidRPr="00356E5C">
        <w:rPr>
          <w:rFonts w:asciiTheme="minorHAnsi" w:hAnsiTheme="minorHAnsi"/>
          <w:color w:val="000000"/>
          <w:sz w:val="22"/>
          <w:szCs w:val="22"/>
        </w:rPr>
        <w:t>4,9 Km</w:t>
      </w:r>
      <w:r w:rsidRPr="00356E5C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356E5C">
        <w:rPr>
          <w:rFonts w:asciiTheme="minorHAnsi" w:hAnsiTheme="minorHAnsi"/>
          <w:sz w:val="22"/>
          <w:szCs w:val="22"/>
        </w:rPr>
        <w:t>), onde pode</w:t>
      </w:r>
      <w:r w:rsidR="009C476F" w:rsidRPr="00356E5C">
        <w:rPr>
          <w:rFonts w:asciiTheme="minorHAnsi" w:hAnsiTheme="minorHAnsi"/>
          <w:sz w:val="22"/>
          <w:szCs w:val="22"/>
        </w:rPr>
        <w:t>-se</w:t>
      </w:r>
      <w:r w:rsidRPr="00356E5C">
        <w:rPr>
          <w:rFonts w:asciiTheme="minorHAnsi" w:hAnsiTheme="minorHAnsi"/>
          <w:sz w:val="22"/>
          <w:szCs w:val="22"/>
        </w:rPr>
        <w:t xml:space="preserve"> observar uma grande colônia de lobos marinhos, iguanas marinhas, cucuves, canários e várias espécies de Pinzones de Darwin. Bem perto da praia e escondida atrás de arbustos, uma lagoa salgada é local de migração do flamingo maior. Este é um excelente ponto para praticar snorkeling</w:t>
      </w:r>
      <w:r w:rsidR="009C476F" w:rsidRPr="00356E5C">
        <w:rPr>
          <w:rFonts w:asciiTheme="minorHAnsi" w:hAnsiTheme="minorHAnsi"/>
          <w:sz w:val="22"/>
          <w:szCs w:val="22"/>
        </w:rPr>
        <w:t>.</w:t>
      </w:r>
      <w:r w:rsidRPr="00356E5C">
        <w:rPr>
          <w:rFonts w:asciiTheme="minorHAnsi" w:hAnsiTheme="minorHAnsi"/>
          <w:sz w:val="22"/>
          <w:szCs w:val="22"/>
        </w:rPr>
        <w:t xml:space="preserve"> Almoço a bordo.</w:t>
      </w:r>
    </w:p>
    <w:p w:rsidR="009E6152" w:rsidRPr="00356E5C" w:rsidRDefault="009E6152" w:rsidP="00A03E3C">
      <w:pPr>
        <w:jc w:val="both"/>
        <w:rPr>
          <w:rFonts w:asciiTheme="minorHAnsi" w:hAnsiTheme="minorHAnsi"/>
          <w:sz w:val="22"/>
          <w:szCs w:val="22"/>
        </w:rPr>
      </w:pPr>
    </w:p>
    <w:p w:rsidR="00A03E3C" w:rsidRPr="00356E5C" w:rsidRDefault="00A03E3C" w:rsidP="00A03E3C">
      <w:pPr>
        <w:pStyle w:val="Textopredeterminado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Ilha Bartolomé</w:t>
      </w:r>
    </w:p>
    <w:p w:rsidR="00A03E3C" w:rsidRDefault="00886F41" w:rsidP="00A03E3C">
      <w:pPr>
        <w:pStyle w:val="Textopredeterminado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Desembarque</w:t>
      </w:r>
      <w:r w:rsidR="00A03E3C" w:rsidRPr="00356E5C">
        <w:rPr>
          <w:rFonts w:asciiTheme="minorHAnsi" w:hAnsiTheme="minorHAnsi"/>
          <w:sz w:val="22"/>
          <w:szCs w:val="22"/>
          <w:lang w:val="pt-BR"/>
        </w:rPr>
        <w:t xml:space="preserve"> para uma caminhada até seu topo. A ascensão é íngreme, feita com a ajuda de uma escadaria de madeira, e a vista ao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término da subida é deslumbrante.</w:t>
      </w:r>
      <w:r w:rsidR="00A03E3C" w:rsidRPr="00356E5C">
        <w:rPr>
          <w:rFonts w:asciiTheme="minorHAnsi" w:hAnsiTheme="minorHAnsi"/>
          <w:sz w:val="22"/>
          <w:szCs w:val="22"/>
          <w:lang w:val="pt-BR"/>
        </w:rPr>
        <w:t xml:space="preserve"> Posteriormente, passeio em barco a motor ao redor da rocha Pináculo e tempo para desfrutar da praia</w:t>
      </w:r>
      <w:r>
        <w:rPr>
          <w:rFonts w:asciiTheme="minorHAnsi" w:hAnsiTheme="minorHAnsi"/>
          <w:sz w:val="22"/>
          <w:szCs w:val="22"/>
          <w:lang w:val="pt-BR"/>
        </w:rPr>
        <w:t xml:space="preserve">. </w:t>
      </w:r>
      <w:r w:rsidR="00A03E3C" w:rsidRPr="00356E5C">
        <w:rPr>
          <w:rFonts w:asciiTheme="minorHAnsi" w:hAnsiTheme="minorHAnsi"/>
          <w:sz w:val="22"/>
          <w:szCs w:val="22"/>
          <w:lang w:val="pt-BR"/>
        </w:rPr>
        <w:t xml:space="preserve"> Os hóspedes também podem desfrutar de um passeio em bote com fundo de vidro e observar o mundo submarino. Plano de expedição do dia seguinte e jantar.</w:t>
      </w:r>
    </w:p>
    <w:p w:rsidR="009C476F" w:rsidRPr="00356E5C" w:rsidRDefault="009C476F" w:rsidP="00E36A12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E36A12" w:rsidRPr="00356E5C" w:rsidRDefault="00E36A12" w:rsidP="00E36A12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5º </w:t>
      </w:r>
      <w:proofErr w:type="spellStart"/>
      <w:r w:rsidRPr="00356E5C">
        <w:rPr>
          <w:rFonts w:asciiTheme="minorHAnsi" w:hAnsiTheme="minorHAnsi" w:cs="Tahoma"/>
          <w:b/>
          <w:bCs/>
          <w:sz w:val="22"/>
          <w:szCs w:val="22"/>
        </w:rPr>
        <w:t>dia</w:t>
      </w:r>
      <w:proofErr w:type="spellEnd"/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- </w:t>
      </w:r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>MN Santa Cruz</w:t>
      </w:r>
    </w:p>
    <w:p w:rsidR="00A03E3C" w:rsidRPr="00356E5C" w:rsidRDefault="00A03E3C" w:rsidP="00A03E3C">
      <w:pPr>
        <w:pStyle w:val="Simple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El Barranco (Ilha Genovesa)</w:t>
      </w:r>
    </w:p>
    <w:p w:rsidR="00A03E3C" w:rsidRDefault="00A03E3C" w:rsidP="00A03E3C">
      <w:pPr>
        <w:pStyle w:val="Simple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sz w:val="22"/>
          <w:szCs w:val="22"/>
          <w:lang w:val="pt-BR"/>
        </w:rPr>
        <w:t xml:space="preserve">A manhã começa com um interessante passeio em barco a motor pelas falésias, seguido de um desembarque seco nas rochas para fazer uma ascensão curta e uma caminhada de 2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Km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em terreno plano até o outro lado desta pequena ilha, onde observa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-se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grandes colônias de atobás mascarados, atobás de pata vermelha, fragatas e petréis de Galápagos. Quem não desejar desembarcar poderá fazer um passeio mais longo pelas falésias no barco (de acordo com as condições climáticas). Almoço a bordo.</w:t>
      </w:r>
    </w:p>
    <w:p w:rsidR="00886F41" w:rsidRPr="00356E5C" w:rsidRDefault="00886F41" w:rsidP="00A03E3C">
      <w:pPr>
        <w:pStyle w:val="Simple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A03E3C" w:rsidRPr="00356E5C" w:rsidRDefault="00A03E3C" w:rsidP="00A03E3C">
      <w:pPr>
        <w:pStyle w:val="Simple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Baía Darwin (Ilha Genovesa)</w:t>
      </w:r>
    </w:p>
    <w:p w:rsidR="00A03E3C" w:rsidRPr="00356E5C" w:rsidRDefault="00A03E3C" w:rsidP="00A03E3C">
      <w:pPr>
        <w:pStyle w:val="Simple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sz w:val="22"/>
          <w:szCs w:val="22"/>
          <w:lang w:val="pt-BR"/>
        </w:rPr>
        <w:t xml:space="preserve">À tarde, desembarque molhado em Baía Darwin para uma caminhada fácil observando centenas de aves, principalmente fragatas, atobás de pata vermelha e mascarados, gaivotas, garças, pinzones e cucuves.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Será possível continuar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a caminhada sobre lava e terreno acidentado, voltar para desfrutar da praia nesta bela baía natural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, ou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passear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no bote com fundo de vidro. Coquetel de despedida, palestra e jantar.</w:t>
      </w:r>
    </w:p>
    <w:p w:rsidR="00E556B4" w:rsidRPr="00356E5C" w:rsidRDefault="00E556B4" w:rsidP="00E36A12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  <w:lang w:val="pt-BR"/>
        </w:rPr>
      </w:pPr>
    </w:p>
    <w:p w:rsidR="00B46F97" w:rsidRPr="00356E5C" w:rsidRDefault="00A03E3C" w:rsidP="00B46F97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>6</w:t>
      </w:r>
      <w:r w:rsidR="00E36A12" w:rsidRPr="00356E5C">
        <w:rPr>
          <w:rFonts w:asciiTheme="minorHAnsi" w:hAnsiTheme="minorHAnsi" w:cs="Tahoma"/>
          <w:b/>
          <w:bCs/>
          <w:sz w:val="22"/>
          <w:szCs w:val="22"/>
        </w:rPr>
        <w:t xml:space="preserve">º </w:t>
      </w:r>
      <w:proofErr w:type="spellStart"/>
      <w:r w:rsidR="00E36A12" w:rsidRPr="00356E5C">
        <w:rPr>
          <w:rFonts w:asciiTheme="minorHAnsi" w:hAnsiTheme="minorHAnsi" w:cs="Tahoma"/>
          <w:b/>
          <w:bCs/>
          <w:sz w:val="22"/>
          <w:szCs w:val="22"/>
        </w:rPr>
        <w:t>dia</w:t>
      </w:r>
      <w:proofErr w:type="spellEnd"/>
      <w:r w:rsidR="00E36A12" w:rsidRPr="00356E5C">
        <w:rPr>
          <w:rFonts w:asciiTheme="minorHAnsi" w:hAnsiTheme="minorHAnsi" w:cs="Tahoma"/>
          <w:b/>
          <w:bCs/>
          <w:sz w:val="22"/>
          <w:szCs w:val="22"/>
        </w:rPr>
        <w:t xml:space="preserve"> - </w:t>
      </w:r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 xml:space="preserve">MN Santa Cruz </w:t>
      </w:r>
      <w:r w:rsidR="0012385B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proofErr w:type="spellStart"/>
      <w:r w:rsidR="0012385B" w:rsidRPr="00356E5C">
        <w:rPr>
          <w:rFonts w:asciiTheme="minorHAnsi" w:hAnsiTheme="minorHAnsi" w:cs="Tahoma"/>
          <w:b/>
          <w:bCs/>
          <w:sz w:val="22"/>
          <w:szCs w:val="22"/>
        </w:rPr>
        <w:t>Ilha</w:t>
      </w:r>
      <w:proofErr w:type="spellEnd"/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12385B" w:rsidRPr="00971668">
        <w:rPr>
          <w:rFonts w:asciiTheme="minorHAnsi" w:hAnsiTheme="minorHAnsi"/>
          <w:b/>
          <w:sz w:val="22"/>
          <w:szCs w:val="22"/>
          <w:lang w:val="pt-BR"/>
        </w:rPr>
        <w:t>San Cristóbal</w:t>
      </w:r>
      <w:r w:rsidR="0012385B"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 xml:space="preserve">- Quito </w:t>
      </w:r>
      <w:proofErr w:type="spellStart"/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>ou</w:t>
      </w:r>
      <w:proofErr w:type="spellEnd"/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 xml:space="preserve"> Guayaquil</w:t>
      </w:r>
    </w:p>
    <w:p w:rsidR="00A03E3C" w:rsidRPr="00971668" w:rsidRDefault="00A03E3C" w:rsidP="00356E5C">
      <w:pPr>
        <w:pStyle w:val="NormalWeb"/>
        <w:spacing w:before="0"/>
        <w:rPr>
          <w:rFonts w:asciiTheme="minorHAnsi" w:hAnsiTheme="minorHAnsi"/>
          <w:b/>
          <w:sz w:val="22"/>
          <w:szCs w:val="22"/>
          <w:lang w:val="pt-BR"/>
        </w:rPr>
      </w:pPr>
      <w:r w:rsidRPr="00971668">
        <w:rPr>
          <w:rFonts w:asciiTheme="minorHAnsi" w:hAnsiTheme="minorHAnsi"/>
          <w:b/>
          <w:sz w:val="22"/>
          <w:szCs w:val="22"/>
          <w:lang w:val="pt-BR"/>
        </w:rPr>
        <w:t>Puerto Baquerizo Moreno (Ilha San Cristóbal)</w:t>
      </w:r>
    </w:p>
    <w:p w:rsidR="00B46F97" w:rsidRPr="00356E5C" w:rsidRDefault="00A03E3C" w:rsidP="00A03E3C">
      <w:pPr>
        <w:pStyle w:val="Textopredeterminado1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sz w:val="22"/>
          <w:szCs w:val="22"/>
          <w:lang w:val="pt-BR"/>
        </w:rPr>
        <w:t xml:space="preserve">Após o café da manhã, desembarque opcional em Puerto Baquerizo Moreno para conhecer Cerro Colorado e o programa de criação de tartarugas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gigantes, onde será possível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a</w:t>
      </w:r>
      <w:r w:rsidRPr="00356E5C">
        <w:rPr>
          <w:rFonts w:asciiTheme="minorHAnsi" w:hAnsiTheme="minorHAnsi"/>
          <w:sz w:val="22"/>
          <w:szCs w:val="22"/>
          <w:lang w:val="pt-BR"/>
        </w:rPr>
        <w:t>prend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er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mais sobre esta espécie em perigo de extinção e sua recuperação. Este local está a 45 minutos em ônibus, na costa sul da Ilha San Cristóbal. Retorno a Puerto Baquerizo Moreno </w:t>
      </w:r>
      <w:r w:rsidR="00B46F97" w:rsidRPr="00356E5C">
        <w:rPr>
          <w:rFonts w:asciiTheme="minorHAnsi" w:hAnsiTheme="minorHAnsi"/>
          <w:sz w:val="22"/>
          <w:szCs w:val="22"/>
          <w:lang w:val="pt-BR"/>
        </w:rPr>
        <w:t xml:space="preserve">e traslado ao aeroporto para </w:t>
      </w:r>
      <w:r w:rsidR="00B46F97" w:rsidRPr="00356E5C">
        <w:rPr>
          <w:rFonts w:asciiTheme="minorHAnsi" w:hAnsiTheme="minorHAnsi"/>
          <w:color w:val="000000" w:themeColor="text1"/>
          <w:sz w:val="22"/>
          <w:szCs w:val="22"/>
          <w:lang w:val="pt-BR"/>
        </w:rPr>
        <w:t>embarque com destino a Quito ou Guayaquil</w:t>
      </w:r>
      <w:r w:rsidR="00B46F97" w:rsidRPr="00356E5C">
        <w:rPr>
          <w:rFonts w:asciiTheme="minorHAnsi" w:hAnsiTheme="minorHAnsi"/>
          <w:sz w:val="22"/>
          <w:szCs w:val="22"/>
          <w:lang w:val="pt-BR"/>
        </w:rPr>
        <w:t>.</w:t>
      </w:r>
    </w:p>
    <w:p w:rsidR="009C476F" w:rsidRDefault="009C476F" w:rsidP="00C964CC">
      <w:pPr>
        <w:pStyle w:val="Textopredeterminado1"/>
        <w:jc w:val="both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B3488A" w:rsidRPr="00BE489E" w:rsidRDefault="00B3488A" w:rsidP="00B3488A">
      <w:pPr>
        <w:tabs>
          <w:tab w:val="left" w:pos="30"/>
          <w:tab w:val="left" w:pos="75"/>
          <w:tab w:val="left" w:pos="1800"/>
        </w:tabs>
        <w:ind w:left="360" w:hanging="360"/>
        <w:jc w:val="both"/>
        <w:rPr>
          <w:rFonts w:asciiTheme="minorHAnsi" w:hAnsiTheme="minorHAnsi" w:cs="Tahoma"/>
          <w:b/>
          <w:sz w:val="22"/>
          <w:szCs w:val="22"/>
        </w:rPr>
      </w:pPr>
      <w:r w:rsidRPr="00BE489E">
        <w:rPr>
          <w:rFonts w:asciiTheme="minorHAnsi" w:hAnsiTheme="minorHAnsi" w:cs="Tahoma"/>
          <w:b/>
          <w:sz w:val="22"/>
          <w:szCs w:val="22"/>
        </w:rPr>
        <w:lastRenderedPageBreak/>
        <w:t>Opção 1</w:t>
      </w: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1640"/>
        <w:gridCol w:w="1418"/>
        <w:gridCol w:w="3260"/>
        <w:gridCol w:w="1559"/>
      </w:tblGrid>
      <w:tr w:rsidR="00B3488A" w:rsidRPr="00BE489E" w:rsidTr="001A2640">
        <w:trPr>
          <w:trHeight w:val="243"/>
        </w:trPr>
        <w:tc>
          <w:tcPr>
            <w:tcW w:w="17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B3488A" w:rsidRPr="00BE489E" w:rsidTr="001A2640">
        <w:trPr>
          <w:trHeight w:val="272"/>
        </w:trPr>
        <w:tc>
          <w:tcPr>
            <w:tcW w:w="1762" w:type="dxa"/>
            <w:tcBorders>
              <w:top w:val="single" w:sz="4" w:space="0" w:color="FFFFFF" w:themeColor="background1"/>
            </w:tcBorders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Quito</w:t>
            </w:r>
          </w:p>
        </w:tc>
        <w:tc>
          <w:tcPr>
            <w:tcW w:w="1640" w:type="dxa"/>
            <w:tcBorders>
              <w:top w:val="single" w:sz="4" w:space="0" w:color="FFFFFF" w:themeColor="background1"/>
            </w:tcBorders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JW Marriott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489E"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 Room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B3488A" w:rsidRPr="00BE489E" w:rsidTr="001A2640">
        <w:trPr>
          <w:trHeight w:val="272"/>
        </w:trPr>
        <w:tc>
          <w:tcPr>
            <w:tcW w:w="1762" w:type="dxa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Cruzeiro</w:t>
            </w:r>
          </w:p>
        </w:tc>
        <w:tc>
          <w:tcPr>
            <w:tcW w:w="1640" w:type="dxa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Tahoma"/>
                <w:bCs/>
                <w:sz w:val="22"/>
                <w:szCs w:val="22"/>
              </w:rPr>
              <w:t>MN Santa Cruz</w:t>
            </w:r>
          </w:p>
        </w:tc>
        <w:tc>
          <w:tcPr>
            <w:tcW w:w="1418" w:type="dxa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489E"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3260" w:type="dxa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Expedition Deck Cabina Explorer</w:t>
            </w:r>
          </w:p>
        </w:tc>
        <w:tc>
          <w:tcPr>
            <w:tcW w:w="1559" w:type="dxa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B3488A" w:rsidRPr="00BE489E" w:rsidRDefault="00B3488A" w:rsidP="00B3488A">
      <w:pPr>
        <w:jc w:val="both"/>
        <w:rPr>
          <w:rFonts w:asciiTheme="minorHAnsi" w:hAnsiTheme="minorHAnsi" w:cs="Tahoma"/>
          <w:sz w:val="22"/>
          <w:szCs w:val="22"/>
        </w:rPr>
      </w:pPr>
    </w:p>
    <w:p w:rsidR="00B3488A" w:rsidRPr="00BE489E" w:rsidRDefault="00B3488A" w:rsidP="00B3488A">
      <w:pPr>
        <w:rPr>
          <w:rFonts w:asciiTheme="minorHAnsi" w:hAnsiTheme="minorHAnsi"/>
          <w:color w:val="000000"/>
          <w:sz w:val="22"/>
          <w:szCs w:val="22"/>
        </w:rPr>
      </w:pPr>
      <w:r w:rsidRPr="00BE489E">
        <w:rPr>
          <w:rFonts w:asciiTheme="minorHAnsi" w:hAnsiTheme="minorHAnsi"/>
          <w:color w:val="000000"/>
          <w:sz w:val="22"/>
          <w:szCs w:val="22"/>
        </w:rPr>
        <w:t>Preço do Roteiro Terrestre e Marítimo por pessoa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BE489E">
        <w:rPr>
          <w:rFonts w:asciiTheme="minorHAnsi" w:hAnsiTheme="minorHAnsi"/>
          <w:color w:val="000000"/>
          <w:sz w:val="22"/>
          <w:szCs w:val="22"/>
        </w:rPr>
        <w:t xml:space="preserve"> em US$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065"/>
      </w:tblGrid>
      <w:tr w:rsidR="00B3488A" w:rsidRPr="00BE489E" w:rsidTr="001A2640">
        <w:trPr>
          <w:trHeight w:val="243"/>
        </w:trPr>
        <w:tc>
          <w:tcPr>
            <w:tcW w:w="2977" w:type="dxa"/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065" w:type="dxa"/>
            <w:shd w:val="clear" w:color="auto" w:fill="365F91" w:themeFill="accent1" w:themeFillShade="BF"/>
            <w:vAlign w:val="center"/>
          </w:tcPr>
          <w:p w:rsidR="00B3488A" w:rsidRPr="00BE489E" w:rsidRDefault="00B3488A" w:rsidP="006D766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jan a 31 dez 1</w:t>
            </w:r>
            <w:r w:rsidR="006D766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B3488A" w:rsidRPr="00BE489E" w:rsidTr="001A2640">
        <w:trPr>
          <w:trHeight w:val="243"/>
        </w:trPr>
        <w:tc>
          <w:tcPr>
            <w:tcW w:w="2977" w:type="dxa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065" w:type="dxa"/>
          </w:tcPr>
          <w:p w:rsidR="00B3488A" w:rsidRPr="00BE489E" w:rsidRDefault="00B3488A" w:rsidP="00D03BC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US$ </w:t>
            </w:r>
            <w:r w:rsidR="007B59AD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  <w:r w:rsidR="00D03BC9">
              <w:rPr>
                <w:rFonts w:asciiTheme="minorHAnsi" w:hAnsiTheme="minorHAnsi" w:cs="Arial"/>
                <w:color w:val="000000"/>
                <w:sz w:val="22"/>
                <w:szCs w:val="22"/>
              </w:rPr>
              <w:t>310</w:t>
            </w:r>
          </w:p>
        </w:tc>
      </w:tr>
    </w:tbl>
    <w:p w:rsidR="00B3488A" w:rsidRPr="00BE489E" w:rsidRDefault="00B3488A" w:rsidP="00B3488A">
      <w:pPr>
        <w:pStyle w:val="Textopredeterminado1"/>
        <w:jc w:val="both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B3488A" w:rsidRPr="00BE489E" w:rsidRDefault="00B3488A" w:rsidP="00B3488A">
      <w:pPr>
        <w:pStyle w:val="Textopredeterminado1"/>
        <w:jc w:val="both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B3488A" w:rsidRPr="00BE489E" w:rsidRDefault="00B3488A" w:rsidP="00B3488A">
      <w:pPr>
        <w:tabs>
          <w:tab w:val="left" w:pos="30"/>
          <w:tab w:val="left" w:pos="75"/>
          <w:tab w:val="left" w:pos="1800"/>
        </w:tabs>
        <w:ind w:left="360" w:hanging="360"/>
        <w:jc w:val="both"/>
        <w:rPr>
          <w:rFonts w:asciiTheme="minorHAnsi" w:hAnsiTheme="minorHAnsi" w:cs="Tahoma"/>
          <w:b/>
          <w:sz w:val="22"/>
          <w:szCs w:val="22"/>
        </w:rPr>
      </w:pPr>
      <w:r w:rsidRPr="00BE489E">
        <w:rPr>
          <w:rFonts w:asciiTheme="minorHAnsi" w:hAnsiTheme="minorHAnsi" w:cs="Tahoma"/>
          <w:b/>
          <w:sz w:val="22"/>
          <w:szCs w:val="22"/>
        </w:rPr>
        <w:t xml:space="preserve">Opção </w:t>
      </w:r>
      <w:r w:rsidR="007B59AD">
        <w:rPr>
          <w:rFonts w:asciiTheme="minorHAnsi" w:hAnsiTheme="minorHAnsi" w:cs="Tahoma"/>
          <w:b/>
          <w:sz w:val="22"/>
          <w:szCs w:val="22"/>
        </w:rPr>
        <w:t>2</w:t>
      </w: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1640"/>
        <w:gridCol w:w="1418"/>
        <w:gridCol w:w="3242"/>
        <w:gridCol w:w="1577"/>
      </w:tblGrid>
      <w:tr w:rsidR="00B3488A" w:rsidRPr="00BE489E" w:rsidTr="001A2640">
        <w:trPr>
          <w:trHeight w:val="243"/>
        </w:trPr>
        <w:tc>
          <w:tcPr>
            <w:tcW w:w="17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3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5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B3488A" w:rsidRPr="00BE489E" w:rsidTr="001A2640">
        <w:trPr>
          <w:trHeight w:val="272"/>
        </w:trPr>
        <w:tc>
          <w:tcPr>
            <w:tcW w:w="1762" w:type="dxa"/>
            <w:tcBorders>
              <w:top w:val="single" w:sz="4" w:space="0" w:color="FFFFFF" w:themeColor="background1"/>
            </w:tcBorders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Guayaquil</w:t>
            </w:r>
          </w:p>
        </w:tc>
        <w:tc>
          <w:tcPr>
            <w:tcW w:w="1640" w:type="dxa"/>
            <w:tcBorders>
              <w:top w:val="single" w:sz="4" w:space="0" w:color="FFFFFF" w:themeColor="background1"/>
            </w:tcBorders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Hilton Colón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489E"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3242" w:type="dxa"/>
            <w:tcBorders>
              <w:top w:val="single" w:sz="4" w:space="0" w:color="FFFFFF" w:themeColor="background1"/>
            </w:tcBorders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Executive</w:t>
            </w:r>
          </w:p>
        </w:tc>
        <w:tc>
          <w:tcPr>
            <w:tcW w:w="1577" w:type="dxa"/>
            <w:tcBorders>
              <w:top w:val="single" w:sz="4" w:space="0" w:color="FFFFFF" w:themeColor="background1"/>
            </w:tcBorders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B3488A" w:rsidRPr="00BE489E" w:rsidTr="001A2640">
        <w:trPr>
          <w:trHeight w:val="272"/>
        </w:trPr>
        <w:tc>
          <w:tcPr>
            <w:tcW w:w="1762" w:type="dxa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Cruzeiro</w:t>
            </w:r>
          </w:p>
        </w:tc>
        <w:tc>
          <w:tcPr>
            <w:tcW w:w="1640" w:type="dxa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Tahoma"/>
                <w:bCs/>
                <w:sz w:val="22"/>
                <w:szCs w:val="22"/>
              </w:rPr>
              <w:t>MN Santa Cruz</w:t>
            </w:r>
          </w:p>
        </w:tc>
        <w:tc>
          <w:tcPr>
            <w:tcW w:w="1418" w:type="dxa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489E"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3242" w:type="dxa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Expedition Deck Cabina Explorer</w:t>
            </w:r>
          </w:p>
        </w:tc>
        <w:tc>
          <w:tcPr>
            <w:tcW w:w="1577" w:type="dxa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B3488A" w:rsidRPr="00BE489E" w:rsidRDefault="00B3488A" w:rsidP="00B3488A">
      <w:pPr>
        <w:jc w:val="both"/>
        <w:rPr>
          <w:rFonts w:asciiTheme="minorHAnsi" w:hAnsiTheme="minorHAnsi" w:cs="Tahoma"/>
          <w:sz w:val="22"/>
          <w:szCs w:val="22"/>
        </w:rPr>
      </w:pPr>
    </w:p>
    <w:p w:rsidR="00B3488A" w:rsidRPr="00BE489E" w:rsidRDefault="00B3488A" w:rsidP="00B3488A">
      <w:pPr>
        <w:rPr>
          <w:rFonts w:asciiTheme="minorHAnsi" w:hAnsiTheme="minorHAnsi"/>
          <w:color w:val="000000"/>
          <w:sz w:val="22"/>
          <w:szCs w:val="22"/>
        </w:rPr>
      </w:pPr>
      <w:r w:rsidRPr="00BE489E">
        <w:rPr>
          <w:rFonts w:asciiTheme="minorHAnsi" w:hAnsiTheme="minorHAnsi"/>
          <w:color w:val="000000"/>
          <w:sz w:val="22"/>
          <w:szCs w:val="22"/>
        </w:rPr>
        <w:t>Preço do Roteiro Terrestre e Marítimo por pessoa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BE489E">
        <w:rPr>
          <w:rFonts w:asciiTheme="minorHAnsi" w:hAnsiTheme="minorHAnsi"/>
          <w:color w:val="000000"/>
          <w:sz w:val="22"/>
          <w:szCs w:val="22"/>
        </w:rPr>
        <w:t xml:space="preserve"> em US$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065"/>
      </w:tblGrid>
      <w:tr w:rsidR="00B3488A" w:rsidRPr="00BE489E" w:rsidTr="001A2640">
        <w:trPr>
          <w:trHeight w:val="243"/>
        </w:trPr>
        <w:tc>
          <w:tcPr>
            <w:tcW w:w="2977" w:type="dxa"/>
            <w:shd w:val="clear" w:color="auto" w:fill="365F91" w:themeFill="accent1" w:themeFillShade="BF"/>
            <w:vAlign w:val="center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065" w:type="dxa"/>
            <w:shd w:val="clear" w:color="auto" w:fill="365F91" w:themeFill="accent1" w:themeFillShade="BF"/>
            <w:vAlign w:val="center"/>
          </w:tcPr>
          <w:p w:rsidR="00B3488A" w:rsidRPr="00BE489E" w:rsidRDefault="00B3488A" w:rsidP="006D766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jan a 31 dez 1</w:t>
            </w:r>
            <w:r w:rsidR="006D766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B3488A" w:rsidRPr="00BE489E" w:rsidTr="001A2640">
        <w:trPr>
          <w:trHeight w:val="243"/>
        </w:trPr>
        <w:tc>
          <w:tcPr>
            <w:tcW w:w="2977" w:type="dxa"/>
          </w:tcPr>
          <w:p w:rsidR="00B3488A" w:rsidRPr="00BE489E" w:rsidRDefault="00B3488A" w:rsidP="001A2640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065" w:type="dxa"/>
          </w:tcPr>
          <w:p w:rsidR="00B3488A" w:rsidRPr="00BE489E" w:rsidRDefault="00B3488A" w:rsidP="00A23735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E489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="007B59AD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="00A23735">
              <w:rPr>
                <w:rFonts w:asciiTheme="minorHAnsi" w:hAnsiTheme="minorHAnsi" w:cs="Arial"/>
                <w:color w:val="000000"/>
                <w:sz w:val="22"/>
                <w:szCs w:val="22"/>
              </w:rPr>
              <w:t>400</w:t>
            </w:r>
          </w:p>
        </w:tc>
      </w:tr>
    </w:tbl>
    <w:p w:rsidR="00971668" w:rsidRPr="00356E5C" w:rsidRDefault="00971668" w:rsidP="00D43629">
      <w:pPr>
        <w:pStyle w:val="Textopredeterminado1"/>
        <w:jc w:val="both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2A1CDE" w:rsidRDefault="002A1CDE" w:rsidP="006A6047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971668" w:rsidRPr="00192A2E" w:rsidTr="00CA59D2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971668" w:rsidRPr="00192A2E" w:rsidRDefault="00971668" w:rsidP="00CA59D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971668" w:rsidRPr="00192A2E" w:rsidRDefault="00971668" w:rsidP="00971668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51F2C" w:rsidRPr="00356E5C" w:rsidRDefault="00751F2C" w:rsidP="00751F2C">
      <w:pPr>
        <w:tabs>
          <w:tab w:val="left" w:pos="30"/>
          <w:tab w:val="left" w:pos="1965"/>
        </w:tabs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  <w:lang w:eastAsia="ar-SA" w:bidi="ar-SA"/>
        </w:rPr>
      </w:pPr>
      <w:r w:rsidRPr="00356E5C"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  <w:lang w:eastAsia="ar-SA" w:bidi="ar-SA"/>
        </w:rPr>
        <w:t>Observação:</w:t>
      </w:r>
    </w:p>
    <w:p w:rsidR="00751F2C" w:rsidRPr="00356E5C" w:rsidRDefault="00751F2C" w:rsidP="00751F2C">
      <w:pPr>
        <w:tabs>
          <w:tab w:val="left" w:pos="30"/>
          <w:tab w:val="left" w:pos="1965"/>
        </w:tabs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</w:pPr>
      <w:r w:rsidRPr="00356E5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  <w:t>Os hotéis mencionado</w:t>
      </w:r>
      <w:r w:rsidR="004B0E30" w:rsidRPr="00356E5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  <w:t>s</w:t>
      </w:r>
      <w:r w:rsidRPr="00356E5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  <w:t xml:space="preserve"> acima incluem taxas locais.</w:t>
      </w:r>
    </w:p>
    <w:p w:rsidR="00751F2C" w:rsidRPr="00356E5C" w:rsidRDefault="00751F2C" w:rsidP="00751F2C">
      <w:pPr>
        <w:tabs>
          <w:tab w:val="left" w:pos="30"/>
          <w:tab w:val="left" w:pos="1965"/>
        </w:tabs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</w:pPr>
      <w:r w:rsidRPr="00356E5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  <w:t>O critério internacional de horários de entrada e saída dos hotéis, normalmente é:</w:t>
      </w:r>
    </w:p>
    <w:p w:rsidR="00751F2C" w:rsidRPr="00356E5C" w:rsidRDefault="00751F2C" w:rsidP="00751F2C">
      <w:pPr>
        <w:tabs>
          <w:tab w:val="left" w:pos="930"/>
        </w:tabs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</w:pPr>
      <w:r w:rsidRPr="00356E5C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 w:bidi="ar-SA"/>
        </w:rPr>
        <w:t>Check-in</w:t>
      </w:r>
      <w:r w:rsidRPr="00356E5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>: 15h00</w:t>
      </w:r>
      <w:r w:rsidRPr="00356E5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ab/>
      </w:r>
      <w:r w:rsidRPr="00356E5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ab/>
      </w:r>
      <w:r w:rsidRPr="00356E5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ab/>
      </w:r>
      <w:r w:rsidRPr="00356E5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ab/>
      </w:r>
      <w:r w:rsidRPr="00356E5C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 w:bidi="ar-SA"/>
        </w:rPr>
        <w:t>Check-out</w:t>
      </w:r>
      <w:r w:rsidRPr="00356E5C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>: 12h00</w:t>
      </w:r>
    </w:p>
    <w:p w:rsidR="00751F2C" w:rsidRPr="00356E5C" w:rsidRDefault="00751F2C" w:rsidP="00751F2C">
      <w:pPr>
        <w:tabs>
          <w:tab w:val="left" w:pos="480"/>
        </w:tabs>
        <w:jc w:val="both"/>
        <w:rPr>
          <w:rFonts w:asciiTheme="minorHAnsi" w:eastAsia="Times New Roman" w:hAnsiTheme="minorHAnsi" w:cs="Times New Roman"/>
          <w:bCs/>
          <w:sz w:val="22"/>
          <w:szCs w:val="22"/>
          <w:lang w:val="en-US" w:eastAsia="ar-SA" w:bidi="ar-SA"/>
        </w:rPr>
      </w:pPr>
    </w:p>
    <w:p w:rsidR="003F08E2" w:rsidRPr="00356E5C" w:rsidRDefault="00792E09">
      <w:pPr>
        <w:rPr>
          <w:rFonts w:asciiTheme="minorHAnsi" w:hAnsiTheme="minorHAnsi"/>
          <w:b/>
          <w:sz w:val="22"/>
          <w:szCs w:val="22"/>
        </w:rPr>
      </w:pPr>
      <w:r w:rsidRPr="00356E5C">
        <w:rPr>
          <w:rFonts w:asciiTheme="minorHAnsi" w:hAnsiTheme="minorHAnsi"/>
          <w:b/>
          <w:sz w:val="22"/>
          <w:szCs w:val="22"/>
        </w:rPr>
        <w:t>Importante:</w:t>
      </w:r>
    </w:p>
    <w:p w:rsidR="009C6D34" w:rsidRPr="00971668" w:rsidRDefault="009C6D34" w:rsidP="00971668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71668">
        <w:rPr>
          <w:rFonts w:asciiTheme="minorHAnsi" w:eastAsia="Times New Roman" w:hAnsiTheme="minorHAnsi" w:cs="Tahoma"/>
          <w:sz w:val="22"/>
          <w:szCs w:val="22"/>
        </w:rPr>
        <w:t xml:space="preserve">Saída do </w:t>
      </w:r>
      <w:r w:rsidR="00C518D4" w:rsidRPr="00971668">
        <w:rPr>
          <w:rFonts w:asciiTheme="minorHAnsi" w:eastAsia="Times New Roman" w:hAnsiTheme="minorHAnsi" w:cs="Tahoma"/>
          <w:sz w:val="22"/>
          <w:szCs w:val="22"/>
        </w:rPr>
        <w:t>MN Santa Cruz</w:t>
      </w:r>
      <w:r w:rsidRPr="00971668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2D6836">
        <w:rPr>
          <w:rFonts w:asciiTheme="minorHAnsi" w:eastAsia="Times New Roman" w:hAnsiTheme="minorHAnsi" w:cs="Tahoma"/>
          <w:sz w:val="22"/>
          <w:szCs w:val="22"/>
        </w:rPr>
        <w:t>-</w:t>
      </w:r>
      <w:r w:rsidRPr="00971668">
        <w:rPr>
          <w:rFonts w:asciiTheme="minorHAnsi" w:eastAsia="Times New Roman" w:hAnsiTheme="minorHAnsi" w:cs="Tahoma"/>
          <w:sz w:val="22"/>
          <w:szCs w:val="22"/>
        </w:rPr>
        <w:t xml:space="preserve"> 4 noites: às segundas-feiras</w:t>
      </w:r>
    </w:p>
    <w:p w:rsidR="00B3488A" w:rsidRPr="00BE489E" w:rsidRDefault="00A8711C" w:rsidP="00B3488A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3488A">
        <w:rPr>
          <w:rFonts w:asciiTheme="minorHAnsi" w:eastAsia="Times New Roman" w:hAnsiTheme="minorHAnsi" w:cs="Tahoma"/>
          <w:sz w:val="22"/>
          <w:szCs w:val="22"/>
        </w:rPr>
        <w:t>Suplemento para o MN</w:t>
      </w:r>
      <w:r w:rsidR="00B34ECC">
        <w:rPr>
          <w:rFonts w:asciiTheme="minorHAnsi" w:eastAsia="Times New Roman" w:hAnsiTheme="minorHAnsi" w:cs="Tahoma"/>
          <w:sz w:val="22"/>
          <w:szCs w:val="22"/>
        </w:rPr>
        <w:t xml:space="preserve"> Santa Cruz na alta temporada </w:t>
      </w:r>
      <w:r w:rsidR="00B3488A">
        <w:rPr>
          <w:rFonts w:asciiTheme="minorHAnsi" w:eastAsia="Times New Roman" w:hAnsiTheme="minorHAnsi" w:cs="Tahoma"/>
          <w:sz w:val="22"/>
          <w:szCs w:val="22"/>
        </w:rPr>
        <w:t>-</w:t>
      </w:r>
      <w:r w:rsidR="00B3488A" w:rsidRPr="00BE489E">
        <w:rPr>
          <w:rFonts w:asciiTheme="minorHAnsi" w:eastAsia="Times New Roman" w:hAnsiTheme="minorHAnsi" w:cs="Tahoma"/>
          <w:sz w:val="22"/>
          <w:szCs w:val="22"/>
        </w:rPr>
        <w:t xml:space="preserve"> 2</w:t>
      </w:r>
      <w:r w:rsidR="009970FC">
        <w:rPr>
          <w:rFonts w:asciiTheme="minorHAnsi" w:eastAsia="Times New Roman" w:hAnsiTheme="minorHAnsi" w:cs="Tahoma"/>
          <w:sz w:val="22"/>
          <w:szCs w:val="22"/>
        </w:rPr>
        <w:t>4</w:t>
      </w:r>
      <w:r w:rsidR="00B3488A" w:rsidRPr="00BE489E">
        <w:rPr>
          <w:rFonts w:asciiTheme="minorHAnsi" w:eastAsia="Times New Roman" w:hAnsiTheme="minorHAnsi" w:cs="Tahoma"/>
          <w:sz w:val="22"/>
          <w:szCs w:val="22"/>
        </w:rPr>
        <w:t xml:space="preserve"> a 2</w:t>
      </w:r>
      <w:r w:rsidR="00693602">
        <w:rPr>
          <w:rFonts w:asciiTheme="minorHAnsi" w:eastAsia="Times New Roman" w:hAnsiTheme="minorHAnsi" w:cs="Tahoma"/>
          <w:sz w:val="22"/>
          <w:szCs w:val="22"/>
        </w:rPr>
        <w:t>7</w:t>
      </w:r>
      <w:r w:rsidR="00B3488A" w:rsidRPr="00BE489E">
        <w:rPr>
          <w:rFonts w:asciiTheme="minorHAnsi" w:eastAsia="Times New Roman" w:hAnsiTheme="minorHAnsi" w:cs="Tahoma"/>
          <w:sz w:val="22"/>
          <w:szCs w:val="22"/>
        </w:rPr>
        <w:t xml:space="preserve"> dez 201</w:t>
      </w:r>
      <w:r w:rsidR="00693602">
        <w:rPr>
          <w:rFonts w:asciiTheme="minorHAnsi" w:eastAsia="Times New Roman" w:hAnsiTheme="minorHAnsi" w:cs="Tahoma"/>
          <w:sz w:val="22"/>
          <w:szCs w:val="22"/>
        </w:rPr>
        <w:t>9</w:t>
      </w:r>
      <w:r w:rsidR="00B3488A">
        <w:rPr>
          <w:rFonts w:asciiTheme="minorHAnsi" w:eastAsia="Times New Roman" w:hAnsiTheme="minorHAnsi" w:cs="Tahoma"/>
          <w:sz w:val="22"/>
          <w:szCs w:val="22"/>
        </w:rPr>
        <w:t xml:space="preserve">  &amp;</w:t>
      </w:r>
      <w:r w:rsidR="00B3488A" w:rsidRPr="00BE489E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9970FC">
        <w:rPr>
          <w:rFonts w:asciiTheme="minorHAnsi" w:eastAsia="Times New Roman" w:hAnsiTheme="minorHAnsi" w:cs="Tahoma"/>
          <w:sz w:val="22"/>
          <w:szCs w:val="22"/>
        </w:rPr>
        <w:t>2</w:t>
      </w:r>
      <w:r w:rsidR="00B34ECC">
        <w:rPr>
          <w:rFonts w:asciiTheme="minorHAnsi" w:eastAsia="Times New Roman" w:hAnsiTheme="minorHAnsi" w:cs="Tahoma"/>
          <w:sz w:val="22"/>
          <w:szCs w:val="22"/>
        </w:rPr>
        <w:t>7</w:t>
      </w:r>
      <w:r w:rsidR="00B3488A" w:rsidRPr="00BE489E">
        <w:rPr>
          <w:rFonts w:asciiTheme="minorHAnsi" w:eastAsia="Times New Roman" w:hAnsiTheme="minorHAnsi" w:cs="Tahoma"/>
          <w:sz w:val="22"/>
          <w:szCs w:val="22"/>
        </w:rPr>
        <w:t xml:space="preserve"> dez 201</w:t>
      </w:r>
      <w:r w:rsidR="00B34ECC">
        <w:rPr>
          <w:rFonts w:asciiTheme="minorHAnsi" w:eastAsia="Times New Roman" w:hAnsiTheme="minorHAnsi" w:cs="Tahoma"/>
          <w:sz w:val="22"/>
          <w:szCs w:val="22"/>
        </w:rPr>
        <w:t>9</w:t>
      </w:r>
      <w:r w:rsidR="00B3488A" w:rsidRPr="00BE489E">
        <w:rPr>
          <w:rFonts w:asciiTheme="minorHAnsi" w:eastAsia="Times New Roman" w:hAnsiTheme="minorHAnsi" w:cs="Tahoma"/>
          <w:sz w:val="22"/>
          <w:szCs w:val="22"/>
        </w:rPr>
        <w:t xml:space="preserve"> a </w:t>
      </w:r>
      <w:r w:rsidR="00087545">
        <w:rPr>
          <w:rFonts w:asciiTheme="minorHAnsi" w:eastAsia="Times New Roman" w:hAnsiTheme="minorHAnsi" w:cs="Tahoma"/>
          <w:sz w:val="22"/>
          <w:szCs w:val="22"/>
        </w:rPr>
        <w:t>0</w:t>
      </w:r>
      <w:r w:rsidR="00B34ECC">
        <w:rPr>
          <w:rFonts w:asciiTheme="minorHAnsi" w:eastAsia="Times New Roman" w:hAnsiTheme="minorHAnsi" w:cs="Tahoma"/>
          <w:sz w:val="22"/>
          <w:szCs w:val="22"/>
        </w:rPr>
        <w:t>2</w:t>
      </w:r>
      <w:r w:rsidR="00B3488A" w:rsidRPr="00BE489E">
        <w:rPr>
          <w:rFonts w:asciiTheme="minorHAnsi" w:eastAsia="Times New Roman" w:hAnsiTheme="minorHAnsi" w:cs="Tahoma"/>
          <w:sz w:val="22"/>
          <w:szCs w:val="22"/>
        </w:rPr>
        <w:t xml:space="preserve"> jan 20</w:t>
      </w:r>
      <w:r w:rsidR="00B34ECC">
        <w:rPr>
          <w:rFonts w:asciiTheme="minorHAnsi" w:eastAsia="Times New Roman" w:hAnsiTheme="minorHAnsi" w:cs="Tahoma"/>
          <w:sz w:val="22"/>
          <w:szCs w:val="22"/>
        </w:rPr>
        <w:t>20</w:t>
      </w:r>
      <w:r w:rsidR="00B3488A" w:rsidRPr="00BE489E">
        <w:rPr>
          <w:rFonts w:asciiTheme="minorHAnsi" w:eastAsia="Times New Roman" w:hAnsiTheme="minorHAnsi" w:cs="Tahoma"/>
          <w:sz w:val="22"/>
          <w:szCs w:val="22"/>
        </w:rPr>
        <w:t xml:space="preserve">: US$ </w:t>
      </w:r>
      <w:r w:rsidR="00B3488A">
        <w:rPr>
          <w:rFonts w:asciiTheme="minorHAnsi" w:eastAsia="Times New Roman" w:hAnsiTheme="minorHAnsi" w:cs="Tahoma"/>
          <w:sz w:val="22"/>
          <w:szCs w:val="22"/>
        </w:rPr>
        <w:t>1</w:t>
      </w:r>
      <w:r w:rsidR="00B34ECC">
        <w:rPr>
          <w:rFonts w:asciiTheme="minorHAnsi" w:eastAsia="Times New Roman" w:hAnsiTheme="minorHAnsi" w:cs="Tahoma"/>
          <w:sz w:val="22"/>
          <w:szCs w:val="22"/>
        </w:rPr>
        <w:t>95</w:t>
      </w:r>
      <w:r w:rsidR="00B3488A" w:rsidRPr="00BE489E">
        <w:rPr>
          <w:rFonts w:asciiTheme="minorHAnsi" w:eastAsia="Times New Roman" w:hAnsiTheme="minorHAnsi" w:cs="Tahoma"/>
          <w:sz w:val="22"/>
          <w:szCs w:val="22"/>
        </w:rPr>
        <w:t xml:space="preserve"> por adulto e US$ </w:t>
      </w:r>
      <w:r w:rsidR="00B34ECC">
        <w:rPr>
          <w:rFonts w:asciiTheme="minorHAnsi" w:eastAsia="Times New Roman" w:hAnsiTheme="minorHAnsi" w:cs="Tahoma"/>
          <w:sz w:val="22"/>
          <w:szCs w:val="22"/>
        </w:rPr>
        <w:t>117</w:t>
      </w:r>
      <w:r w:rsidR="00B3488A" w:rsidRPr="00BE489E">
        <w:rPr>
          <w:rFonts w:asciiTheme="minorHAnsi" w:eastAsia="Times New Roman" w:hAnsiTheme="minorHAnsi" w:cs="Tahoma"/>
          <w:sz w:val="22"/>
          <w:szCs w:val="22"/>
        </w:rPr>
        <w:t xml:space="preserve"> por criança </w:t>
      </w:r>
    </w:p>
    <w:p w:rsidR="002A1CDE" w:rsidRPr="00B3488A" w:rsidRDefault="002A1CDE" w:rsidP="00971668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3488A">
        <w:rPr>
          <w:rFonts w:asciiTheme="minorHAnsi" w:eastAsia="Times New Roman" w:hAnsiTheme="minorHAnsi" w:cs="Tahoma"/>
          <w:sz w:val="22"/>
          <w:szCs w:val="22"/>
        </w:rPr>
        <w:t>Parte aérea no trecho interno Quito/Galápagos/Quito, Guayaquil/Galápagos/Guayaquil, Quito/Galápagos/Guayaquil ou Guayaquil/ Galápagos Quito: a partir de US$ 6</w:t>
      </w:r>
      <w:r w:rsidR="003365BF">
        <w:rPr>
          <w:rFonts w:asciiTheme="minorHAnsi" w:eastAsia="Times New Roman" w:hAnsiTheme="minorHAnsi" w:cs="Tahoma"/>
          <w:sz w:val="22"/>
          <w:szCs w:val="22"/>
        </w:rPr>
        <w:t>3</w:t>
      </w:r>
      <w:r w:rsidRPr="00B3488A">
        <w:rPr>
          <w:rFonts w:asciiTheme="minorHAnsi" w:eastAsia="Times New Roman" w:hAnsiTheme="minorHAnsi" w:cs="Tahoma"/>
          <w:sz w:val="22"/>
          <w:szCs w:val="22"/>
        </w:rPr>
        <w:t>0,00 por pessoa</w:t>
      </w:r>
    </w:p>
    <w:p w:rsidR="002A1CDE" w:rsidRPr="00971668" w:rsidRDefault="002A1CDE" w:rsidP="00971668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71668">
        <w:rPr>
          <w:rFonts w:asciiTheme="minorHAnsi" w:eastAsia="Times New Roman" w:hAnsiTheme="minorHAnsi" w:cs="Tahoma"/>
          <w:sz w:val="22"/>
          <w:szCs w:val="22"/>
        </w:rPr>
        <w:t>Idade mínima permitida para crianças: 6 anos</w:t>
      </w:r>
    </w:p>
    <w:p w:rsidR="002A1CDE" w:rsidRPr="00356E5C" w:rsidRDefault="002A1CDE" w:rsidP="00971668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971668">
        <w:rPr>
          <w:rFonts w:asciiTheme="minorHAnsi" w:eastAsia="Times New Roman" w:hAnsiTheme="minorHAnsi" w:cs="Tahoma"/>
          <w:sz w:val="22"/>
          <w:szCs w:val="22"/>
        </w:rPr>
        <w:t>Crianças</w:t>
      </w:r>
      <w:r w:rsidRPr="00356E5C">
        <w:rPr>
          <w:rFonts w:asciiTheme="minorHAnsi" w:hAnsiTheme="minorHAnsi" w:cs="Tahoma"/>
          <w:sz w:val="22"/>
          <w:szCs w:val="22"/>
        </w:rPr>
        <w:t xml:space="preserve"> menores de 12 anos dividindo a mesma cabine com os pais, acomodados em sofá cama: 25% de desconto sobre a tarifa da cabine dupla.</w:t>
      </w:r>
    </w:p>
    <w:p w:rsidR="009B2800" w:rsidRPr="00CB6F49" w:rsidRDefault="009B2800" w:rsidP="00283E64">
      <w:pPr>
        <w:tabs>
          <w:tab w:val="left" w:pos="480"/>
        </w:tabs>
        <w:jc w:val="both"/>
        <w:rPr>
          <w:rFonts w:asciiTheme="minorHAnsi" w:eastAsia="Times New Roman" w:hAnsiTheme="minorHAnsi" w:cs="Times New Roman"/>
          <w:b/>
          <w:bCs/>
          <w:sz w:val="22"/>
          <w:szCs w:val="22"/>
          <w:lang w:eastAsia="ar-SA" w:bidi="ar-SA"/>
        </w:rPr>
      </w:pPr>
    </w:p>
    <w:p w:rsidR="003F08E2" w:rsidRPr="00356E5C" w:rsidRDefault="00792E09" w:rsidP="00283E64">
      <w:pPr>
        <w:tabs>
          <w:tab w:val="left" w:pos="48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</w:pPr>
      <w:proofErr w:type="spellStart"/>
      <w:r w:rsidRPr="00356E5C"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ar-SA" w:bidi="ar-SA"/>
        </w:rPr>
        <w:t>Recomendação</w:t>
      </w:r>
      <w:proofErr w:type="spellEnd"/>
      <w:r w:rsidRPr="00356E5C"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>:</w:t>
      </w:r>
    </w:p>
    <w:p w:rsidR="003F08E2" w:rsidRPr="00356E5C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Recomenda-se levar em todos os passeios nas Ilhas Galápagos protetor solar, boné, sapatos confortáveis para caminhadas e roupas de reserva (bermuda e camiseta).</w:t>
      </w:r>
    </w:p>
    <w:p w:rsidR="00CC0708" w:rsidRDefault="00CC0708" w:rsidP="00283E64">
      <w:pPr>
        <w:tabs>
          <w:tab w:val="left" w:pos="480"/>
        </w:tabs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ar-SA" w:bidi="ar-SA"/>
        </w:rPr>
      </w:pPr>
    </w:p>
    <w:p w:rsidR="00174116" w:rsidRPr="00971668" w:rsidRDefault="00E50C3B" w:rsidP="00174116">
      <w:pPr>
        <w:pStyle w:val="Textopredeterminado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971668">
        <w:rPr>
          <w:rFonts w:asciiTheme="minorHAnsi" w:hAnsiTheme="minorHAnsi"/>
          <w:b/>
          <w:sz w:val="22"/>
          <w:szCs w:val="22"/>
          <w:lang w:val="pt-BR"/>
        </w:rPr>
        <w:t>Observações</w:t>
      </w:r>
      <w:r w:rsidR="001362F1" w:rsidRPr="00971668">
        <w:rPr>
          <w:rFonts w:asciiTheme="minorHAnsi" w:hAnsiTheme="minorHAnsi"/>
          <w:b/>
          <w:sz w:val="22"/>
          <w:szCs w:val="22"/>
          <w:lang w:val="pt-BR"/>
        </w:rPr>
        <w:t>:</w:t>
      </w:r>
    </w:p>
    <w:p w:rsidR="00174116" w:rsidRDefault="00174116" w:rsidP="00A8711C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 xml:space="preserve">A rota e a programação podem variar de acordo com as políticas e o regulamento do Parque Nacional, condições climáticas, mudanças de estação, razões de segurança ou encontros com a fauna silvestre. A segurança fará sempre parte da programação diária de atividades. Por favor, siga todas as indicações. É obrigatório usar o colete salva-vidas </w:t>
      </w:r>
      <w:r w:rsidR="00A8711C">
        <w:rPr>
          <w:rFonts w:asciiTheme="minorHAnsi" w:hAnsiTheme="minorHAnsi"/>
          <w:sz w:val="22"/>
          <w:szCs w:val="22"/>
        </w:rPr>
        <w:t xml:space="preserve"> </w:t>
      </w:r>
      <w:r w:rsidR="004018A7" w:rsidRPr="00A8711C">
        <w:rPr>
          <w:rFonts w:asciiTheme="minorHAnsi" w:hAnsiTheme="minorHAnsi"/>
          <w:sz w:val="22"/>
          <w:szCs w:val="22"/>
        </w:rPr>
        <w:t>d</w:t>
      </w:r>
      <w:r w:rsidRPr="00A8711C">
        <w:rPr>
          <w:rFonts w:asciiTheme="minorHAnsi" w:hAnsiTheme="minorHAnsi"/>
          <w:sz w:val="22"/>
          <w:szCs w:val="22"/>
        </w:rPr>
        <w:t xml:space="preserve">urante os traslados em bote a motor entre o barco e a praia. A flexibilidade é essencial quando se está em áreas naturais. Devido à origem vulcânica das ilhas e ao fato </w:t>
      </w:r>
      <w:r w:rsidRPr="00A8711C">
        <w:rPr>
          <w:rFonts w:asciiTheme="minorHAnsi" w:hAnsiTheme="minorHAnsi"/>
          <w:sz w:val="22"/>
          <w:szCs w:val="22"/>
        </w:rPr>
        <w:lastRenderedPageBreak/>
        <w:t xml:space="preserve">de que a maioria das caminhadas é feita em terreno vulcânico irregular, os hóspedes devem estar em boa condição física para este tipo de </w:t>
      </w:r>
      <w:r w:rsidR="00D761E0" w:rsidRPr="00A8711C">
        <w:rPr>
          <w:rFonts w:asciiTheme="minorHAnsi" w:hAnsiTheme="minorHAnsi"/>
          <w:sz w:val="22"/>
          <w:szCs w:val="22"/>
        </w:rPr>
        <w:t>passeio</w:t>
      </w:r>
      <w:r w:rsidRPr="00A8711C">
        <w:rPr>
          <w:rFonts w:asciiTheme="minorHAnsi" w:hAnsiTheme="minorHAnsi"/>
          <w:sz w:val="22"/>
          <w:szCs w:val="22"/>
        </w:rPr>
        <w:t>. O barco também organiza atividades como passeios em bote a motor, observação do oceano no bote com fundo de vidro, snorkeling, natação e palestras, que complementam a experiência de cada participante.</w:t>
      </w:r>
    </w:p>
    <w:p w:rsidR="00A8711C" w:rsidRPr="00A8711C" w:rsidRDefault="00A8711C" w:rsidP="00A8711C">
      <w:pPr>
        <w:widowControl/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1362F1" w:rsidRDefault="00174116" w:rsidP="00356E5C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>A Equipe de Expedição fornecerá o equipamento de snorkeling (máscara, snorkel, nadadeiras, colete e sacola rede</w:t>
      </w:r>
      <w:r w:rsidRPr="00356E5C">
        <w:rPr>
          <w:rFonts w:asciiTheme="minorHAnsi" w:hAnsiTheme="minorHAnsi"/>
          <w:color w:val="000000"/>
          <w:sz w:val="22"/>
          <w:szCs w:val="22"/>
        </w:rPr>
        <w:t>). Não dispomos de máscaras com prescrição. Recomendamos levar traje de mergulho curto (wet suit de neoprene)</w:t>
      </w:r>
      <w:r w:rsidRPr="00356E5C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356E5C">
        <w:rPr>
          <w:rFonts w:asciiTheme="minorHAnsi" w:hAnsiTheme="minorHAnsi"/>
          <w:sz w:val="22"/>
          <w:szCs w:val="22"/>
        </w:rPr>
        <w:t xml:space="preserve">entre os meses de junho e dezembro. </w:t>
      </w:r>
    </w:p>
    <w:p w:rsidR="00A8711C" w:rsidRPr="00356E5C" w:rsidRDefault="00A8711C" w:rsidP="00A8711C">
      <w:pPr>
        <w:widowControl/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174116" w:rsidRPr="00356E5C" w:rsidRDefault="00174116" w:rsidP="00174116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>Para as visitas às ilhas há 2 tipos de desembarque</w:t>
      </w:r>
      <w:r w:rsidRPr="00356E5C">
        <w:rPr>
          <w:rFonts w:asciiTheme="minorHAnsi" w:hAnsiTheme="minorHAnsi"/>
          <w:b/>
          <w:sz w:val="22"/>
          <w:szCs w:val="22"/>
        </w:rPr>
        <w:t>:</w:t>
      </w:r>
    </w:p>
    <w:p w:rsidR="00174116" w:rsidRPr="00356E5C" w:rsidRDefault="00174116" w:rsidP="0097166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b/>
          <w:sz w:val="22"/>
          <w:szCs w:val="22"/>
        </w:rPr>
        <w:t>Desembarque Seco</w:t>
      </w:r>
      <w:r w:rsidRPr="00356E5C">
        <w:rPr>
          <w:rFonts w:asciiTheme="minorHAnsi" w:hAnsiTheme="minorHAnsi"/>
          <w:sz w:val="22"/>
          <w:szCs w:val="22"/>
        </w:rPr>
        <w:t xml:space="preserve"> – Os hóspedes desembarcam do bote a motor diretamente em um píer ou rochas.</w:t>
      </w:r>
    </w:p>
    <w:p w:rsidR="00174116" w:rsidRDefault="00174116" w:rsidP="00971668">
      <w:pPr>
        <w:pStyle w:val="Textopredeterminado1"/>
        <w:ind w:left="360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 xml:space="preserve">Desembarque Molhado </w:t>
      </w:r>
      <w:r w:rsidRPr="00356E5C">
        <w:rPr>
          <w:rFonts w:asciiTheme="minorHAnsi" w:hAnsiTheme="minorHAnsi"/>
          <w:sz w:val="22"/>
          <w:szCs w:val="22"/>
          <w:lang w:val="pt-BR"/>
        </w:rPr>
        <w:t>– O bote a motor se aproxima da praia e os hóspedes desembarcam com a água na altura do joelho, caminhando até a areia.</w:t>
      </w:r>
    </w:p>
    <w:p w:rsidR="009B2800" w:rsidRPr="00356E5C" w:rsidRDefault="009B2800" w:rsidP="00971668">
      <w:pPr>
        <w:pStyle w:val="Textopredeterminado1"/>
        <w:ind w:left="360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71668" w:rsidRPr="00356E5C" w:rsidRDefault="00971668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3F08E2" w:rsidRPr="00356E5C" w:rsidRDefault="00792E09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3F08E2" w:rsidRPr="00356E5C" w:rsidRDefault="003A3C87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 xml:space="preserve">1 noite </w:t>
      </w:r>
      <w:r w:rsidR="00792E09" w:rsidRPr="00356E5C">
        <w:rPr>
          <w:rFonts w:asciiTheme="minorHAnsi" w:eastAsia="Times New Roman" w:hAnsiTheme="minorHAnsi" w:cs="Tahoma"/>
          <w:sz w:val="22"/>
          <w:szCs w:val="22"/>
        </w:rPr>
        <w:t xml:space="preserve">em </w:t>
      </w:r>
      <w:r w:rsidR="00751F2C" w:rsidRPr="00356E5C">
        <w:rPr>
          <w:rFonts w:asciiTheme="minorHAnsi" w:eastAsia="Times New Roman" w:hAnsiTheme="minorHAnsi" w:cs="Tahoma"/>
          <w:sz w:val="22"/>
          <w:szCs w:val="22"/>
        </w:rPr>
        <w:t xml:space="preserve">Quito ou </w:t>
      </w:r>
      <w:r w:rsidR="00792E09" w:rsidRPr="00356E5C">
        <w:rPr>
          <w:rFonts w:asciiTheme="minorHAnsi" w:eastAsia="Times New Roman" w:hAnsiTheme="minorHAnsi" w:cs="Tahoma"/>
          <w:sz w:val="22"/>
          <w:szCs w:val="22"/>
        </w:rPr>
        <w:t>Guayaquil</w:t>
      </w:r>
    </w:p>
    <w:p w:rsidR="003F08E2" w:rsidRPr="00356E5C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Café da manhã diário</w:t>
      </w:r>
    </w:p>
    <w:p w:rsidR="003F08E2" w:rsidRPr="00356E5C" w:rsidRDefault="00B75F37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4</w:t>
      </w:r>
      <w:r w:rsidR="00792E09" w:rsidRPr="00356E5C">
        <w:rPr>
          <w:rFonts w:asciiTheme="minorHAnsi" w:eastAsia="Times New Roman" w:hAnsiTheme="minorHAnsi" w:cs="Tahoma"/>
          <w:sz w:val="22"/>
          <w:szCs w:val="22"/>
        </w:rPr>
        <w:t xml:space="preserve"> noites</w:t>
      </w:r>
      <w:r w:rsidR="00792E09" w:rsidRPr="00356E5C">
        <w:rPr>
          <w:rFonts w:asciiTheme="minorHAnsi" w:hAnsiTheme="minorHAnsi" w:cs="Tahoma"/>
          <w:sz w:val="22"/>
          <w:szCs w:val="22"/>
        </w:rPr>
        <w:t xml:space="preserve"> de acomodação  no </w:t>
      </w:r>
      <w:r w:rsidR="00CE64D3" w:rsidRPr="00356E5C">
        <w:rPr>
          <w:rFonts w:asciiTheme="minorHAnsi" w:hAnsiTheme="minorHAnsi" w:cs="Tahoma"/>
          <w:sz w:val="22"/>
          <w:szCs w:val="22"/>
        </w:rPr>
        <w:t>MN Santa Cruz</w:t>
      </w:r>
    </w:p>
    <w:p w:rsidR="003F08E2" w:rsidRPr="00356E5C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Todas as refeições durante o cruzeiro (exceto bebidas)</w:t>
      </w:r>
    </w:p>
    <w:p w:rsidR="003F08E2" w:rsidRPr="00356E5C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Palestras a bordo</w:t>
      </w:r>
    </w:p>
    <w:p w:rsidR="003F08E2" w:rsidRPr="00356E5C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Explorações terrestres com guias naturalistas, em idioma inglês ou espanhol</w:t>
      </w:r>
    </w:p>
    <w:p w:rsidR="00751F2C" w:rsidRPr="00356E5C" w:rsidRDefault="00751F2C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Traslados nas Ilhas Galápagos</w:t>
      </w:r>
    </w:p>
    <w:p w:rsidR="003F08E2" w:rsidRPr="00356E5C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Traslados</w:t>
      </w:r>
      <w:r w:rsidRPr="00356E5C">
        <w:rPr>
          <w:rFonts w:asciiTheme="minorHAnsi" w:hAnsiTheme="minorHAnsi" w:cs="Tahoma"/>
          <w:sz w:val="22"/>
          <w:szCs w:val="22"/>
        </w:rPr>
        <w:t xml:space="preserve"> privativos em </w:t>
      </w:r>
      <w:r w:rsidR="00751F2C" w:rsidRPr="00356E5C">
        <w:rPr>
          <w:rFonts w:asciiTheme="minorHAnsi" w:hAnsiTheme="minorHAnsi" w:cs="Tahoma"/>
          <w:sz w:val="22"/>
          <w:szCs w:val="22"/>
        </w:rPr>
        <w:t xml:space="preserve">Quito ou </w:t>
      </w:r>
      <w:r w:rsidRPr="00356E5C">
        <w:rPr>
          <w:rFonts w:asciiTheme="minorHAnsi" w:hAnsiTheme="minorHAnsi" w:cs="Tahoma"/>
          <w:sz w:val="22"/>
          <w:szCs w:val="22"/>
        </w:rPr>
        <w:t>Guayaquil</w:t>
      </w:r>
    </w:p>
    <w:p w:rsidR="00DD7A50" w:rsidRDefault="00DD7A50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9B2800" w:rsidRDefault="009B2800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3F08E2" w:rsidRPr="00356E5C" w:rsidRDefault="00792E09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>O roteiro não inclui:</w:t>
      </w:r>
    </w:p>
    <w:p w:rsidR="003F08E2" w:rsidRDefault="007F1BB0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Passagem aérea no trecho interno</w:t>
      </w:r>
    </w:p>
    <w:p w:rsidR="00B3488A" w:rsidRPr="00B27EC1" w:rsidRDefault="00B3488A" w:rsidP="00B3488A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27EC1">
        <w:rPr>
          <w:rFonts w:asciiTheme="minorHAnsi" w:eastAsia="Times New Roman" w:hAnsiTheme="minorHAnsi" w:cs="Tahoma"/>
          <w:sz w:val="22"/>
          <w:szCs w:val="22"/>
        </w:rPr>
        <w:t>Taxas de embarque, segurança, combustível e outras</w:t>
      </w:r>
    </w:p>
    <w:p w:rsidR="007F1BB0" w:rsidRDefault="007F1BB0" w:rsidP="007F1BB0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Taxa do Parque Nacional Galápagos para residentes no Mercosul: US$ 50,00 (US$ 100,00 para estrangeiros</w:t>
      </w:r>
    </w:p>
    <w:p w:rsidR="00B3488A" w:rsidRPr="00356E5C" w:rsidRDefault="00B3488A" w:rsidP="00B3488A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Cartão de controle de imigração</w:t>
      </w:r>
    </w:p>
    <w:p w:rsidR="00274500" w:rsidRPr="00356E5C" w:rsidRDefault="00274500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Aluguel de roupa de mergulho</w:t>
      </w:r>
    </w:p>
    <w:p w:rsidR="003F08E2" w:rsidRPr="00356E5C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Despesas com documentos e vistos</w:t>
      </w:r>
    </w:p>
    <w:p w:rsidR="003F08E2" w:rsidRPr="00356E5C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Despesas de caráter pessoal, gorjetas, telefonemas, etc.</w:t>
      </w:r>
    </w:p>
    <w:p w:rsidR="003F08E2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Qualquer item</w:t>
      </w:r>
      <w:r w:rsidRPr="00356E5C">
        <w:rPr>
          <w:rFonts w:asciiTheme="minorHAnsi" w:hAnsiTheme="minorHAnsi" w:cs="Tahoma"/>
          <w:sz w:val="22"/>
          <w:szCs w:val="22"/>
        </w:rPr>
        <w:t xml:space="preserve"> que não esteja no programa</w:t>
      </w:r>
    </w:p>
    <w:p w:rsidR="00B3488A" w:rsidRPr="00356E5C" w:rsidRDefault="00B3488A" w:rsidP="00B3488A">
      <w:pPr>
        <w:tabs>
          <w:tab w:val="left" w:pos="357"/>
        </w:tabs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9B2800" w:rsidRPr="00356E5C" w:rsidRDefault="009B2800" w:rsidP="00283E64">
      <w:pPr>
        <w:tabs>
          <w:tab w:val="left" w:pos="480"/>
        </w:tabs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ar-SA" w:bidi="ar-SA"/>
        </w:rPr>
      </w:pPr>
      <w:bookmarkStart w:id="0" w:name="_GoBack"/>
      <w:bookmarkEnd w:id="0"/>
    </w:p>
    <w:p w:rsidR="009F6D8F" w:rsidRPr="00B27EC1" w:rsidRDefault="009F6D8F" w:rsidP="009F6D8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27EC1">
        <w:rPr>
          <w:rFonts w:asciiTheme="minorHAnsi" w:hAnsiTheme="minorHAnsi" w:cs="Tahoma"/>
          <w:b/>
          <w:bCs/>
          <w:sz w:val="22"/>
          <w:szCs w:val="22"/>
        </w:rPr>
        <w:t>Documentação necessária para portadores de passaporte brasileiro:</w:t>
      </w:r>
    </w:p>
    <w:p w:rsidR="009F6D8F" w:rsidRDefault="009F6D8F" w:rsidP="009F6D8F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sz w:val="22"/>
          <w:szCs w:val="22"/>
        </w:rPr>
        <w:t>Seguro-Saúde: obrigatório para o Equador</w:t>
      </w:r>
    </w:p>
    <w:p w:rsidR="009F6D8F" w:rsidRDefault="009F6D8F" w:rsidP="009F6D8F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27EC1">
        <w:rPr>
          <w:rFonts w:asciiTheme="minorHAnsi" w:eastAsia="Times New Roman" w:hAnsiTheme="minorHAnsi" w:cs="Tahoma"/>
          <w:sz w:val="22"/>
          <w:szCs w:val="22"/>
        </w:rPr>
        <w:t>Passaporte: validade mínima de 6 meses da data de embarque com 2 páginas em branco ou carteira de identidade original e em bom estado de conservação (não é válido carteira de habilitação ou classista)</w:t>
      </w:r>
    </w:p>
    <w:p w:rsidR="009F6D8F" w:rsidRPr="00B27EC1" w:rsidRDefault="009F6D8F" w:rsidP="009F6D8F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27EC1">
        <w:rPr>
          <w:rFonts w:asciiTheme="minorHAnsi" w:eastAsia="Times New Roman" w:hAnsiTheme="minorHAnsi" w:cs="Tahoma"/>
          <w:sz w:val="22"/>
          <w:szCs w:val="22"/>
        </w:rPr>
        <w:t>Visto: não é necessário visto para o Equador</w:t>
      </w:r>
    </w:p>
    <w:p w:rsidR="009F6D8F" w:rsidRPr="00B27EC1" w:rsidRDefault="009F6D8F" w:rsidP="009F6D8F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27EC1">
        <w:rPr>
          <w:rFonts w:asciiTheme="minorHAnsi" w:eastAsia="Times New Roman" w:hAnsiTheme="minorHAnsi" w:cs="Tahoma"/>
          <w:sz w:val="22"/>
          <w:szCs w:val="22"/>
        </w:rPr>
        <w:t>Vacina: é necessário Certificado Internacional de Vacina contra febre amarela (11 dias antes do embarque</w:t>
      </w:r>
      <w:r w:rsidRPr="00B27EC1">
        <w:rPr>
          <w:rFonts w:asciiTheme="minorHAnsi" w:hAnsiTheme="minorHAnsi" w:cs="Arial"/>
          <w:sz w:val="22"/>
          <w:szCs w:val="22"/>
        </w:rPr>
        <w:t>)</w:t>
      </w:r>
    </w:p>
    <w:p w:rsidR="00971668" w:rsidRPr="00192A2E" w:rsidRDefault="00971668" w:rsidP="0097166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971668" w:rsidRPr="00192A2E" w:rsidTr="00CA59D2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971668" w:rsidRPr="00192A2E" w:rsidRDefault="00971668" w:rsidP="00CA59D2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192A2E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Valores em dólares americanos por pessoa, sujeitos à disponibilidade e alteração sem aviso prévio.</w:t>
            </w:r>
          </w:p>
          <w:p w:rsidR="00971668" w:rsidRPr="00192A2E" w:rsidRDefault="00D03BC9" w:rsidP="00D03BC9">
            <w:pPr>
              <w:ind w:left="-15" w:right="1059"/>
              <w:jc w:val="right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16</w:t>
            </w:r>
            <w:r w:rsidR="00971668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/</w:t>
            </w: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01</w:t>
            </w:r>
            <w:r w:rsidR="00971668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/201</w:t>
            </w: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9</w:t>
            </w:r>
          </w:p>
        </w:tc>
      </w:tr>
    </w:tbl>
    <w:p w:rsidR="00971668" w:rsidRPr="00192A2E" w:rsidRDefault="00971668" w:rsidP="00D03BC9">
      <w:pPr>
        <w:rPr>
          <w:rFonts w:asciiTheme="minorHAnsi" w:hAnsiTheme="minorHAnsi"/>
          <w:sz w:val="22"/>
          <w:szCs w:val="22"/>
        </w:rPr>
      </w:pPr>
    </w:p>
    <w:sectPr w:rsidR="00971668" w:rsidRPr="00192A2E" w:rsidSect="00356E5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A6" w:rsidRDefault="003114A6">
      <w:r>
        <w:separator/>
      </w:r>
    </w:p>
  </w:endnote>
  <w:endnote w:type="continuationSeparator" w:id="0">
    <w:p w:rsidR="003114A6" w:rsidRDefault="0031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Gothic">
    <w:altName w:val="Century Gothic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68" w:rsidRPr="00A702F6" w:rsidRDefault="00553303" w:rsidP="00971668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971668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365BF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="00971668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971668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365BF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971668" w:rsidRPr="00A702F6" w:rsidRDefault="00971668" w:rsidP="00971668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A6" w:rsidRDefault="003114A6">
      <w:r>
        <w:separator/>
      </w:r>
    </w:p>
  </w:footnote>
  <w:footnote w:type="continuationSeparator" w:id="0">
    <w:p w:rsidR="003114A6" w:rsidRDefault="00311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356E5C" w:rsidRPr="00356E5C" w:rsidTr="00356E5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356E5C" w:rsidRPr="00356E5C" w:rsidRDefault="00356E5C" w:rsidP="00356E5C">
          <w:pPr>
            <w:pStyle w:val="Header"/>
            <w:rPr>
              <w:rFonts w:asciiTheme="minorHAnsi" w:hAnsiTheme="minorHAnsi"/>
            </w:rPr>
          </w:pPr>
          <w:r w:rsidRPr="00356E5C">
            <w:rPr>
              <w:rFonts w:asciiTheme="minorHAnsi" w:hAnsiTheme="minorHAnsi"/>
              <w:b/>
              <w:noProof/>
              <w:lang w:bidi="ar-SA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356E5C" w:rsidRPr="00356E5C" w:rsidRDefault="00356E5C" w:rsidP="00356E5C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  <w:r w:rsidRPr="00356E5C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EQUADOR</w:t>
          </w:r>
        </w:p>
      </w:tc>
    </w:tr>
  </w:tbl>
  <w:p w:rsidR="00356E5C" w:rsidRPr="00356E5C" w:rsidRDefault="00356E5C" w:rsidP="00356E5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22112135"/>
    <w:multiLevelType w:val="singleLevel"/>
    <w:tmpl w:val="36A4B3E0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6855D37"/>
    <w:multiLevelType w:val="hybridMultilevel"/>
    <w:tmpl w:val="BD0AA0DE"/>
    <w:lvl w:ilvl="0" w:tplc="FFFFFFFF">
      <w:start w:val="3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E42AC"/>
    <w:multiLevelType w:val="singleLevel"/>
    <w:tmpl w:val="36A4B3E0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7BA53664"/>
    <w:multiLevelType w:val="hybridMultilevel"/>
    <w:tmpl w:val="8C3C4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32251"/>
    <w:rsid w:val="00014CB5"/>
    <w:rsid w:val="00061827"/>
    <w:rsid w:val="00064CF3"/>
    <w:rsid w:val="00072151"/>
    <w:rsid w:val="000814B6"/>
    <w:rsid w:val="00087545"/>
    <w:rsid w:val="000C6B7D"/>
    <w:rsid w:val="000F7DD1"/>
    <w:rsid w:val="00100022"/>
    <w:rsid w:val="0012385B"/>
    <w:rsid w:val="00135914"/>
    <w:rsid w:val="001362F1"/>
    <w:rsid w:val="00154607"/>
    <w:rsid w:val="001664F5"/>
    <w:rsid w:val="00172691"/>
    <w:rsid w:val="00174116"/>
    <w:rsid w:val="001829C5"/>
    <w:rsid w:val="001C13DD"/>
    <w:rsid w:val="001F5991"/>
    <w:rsid w:val="001F5BEA"/>
    <w:rsid w:val="002145D6"/>
    <w:rsid w:val="00214846"/>
    <w:rsid w:val="00274500"/>
    <w:rsid w:val="00282874"/>
    <w:rsid w:val="00283E64"/>
    <w:rsid w:val="002A1CDE"/>
    <w:rsid w:val="002B39BB"/>
    <w:rsid w:val="002B6A21"/>
    <w:rsid w:val="002D6836"/>
    <w:rsid w:val="0030594F"/>
    <w:rsid w:val="003114A6"/>
    <w:rsid w:val="003177B0"/>
    <w:rsid w:val="00321882"/>
    <w:rsid w:val="00334299"/>
    <w:rsid w:val="003365BF"/>
    <w:rsid w:val="00356E5C"/>
    <w:rsid w:val="00360C97"/>
    <w:rsid w:val="00380925"/>
    <w:rsid w:val="00391BC9"/>
    <w:rsid w:val="003A3C87"/>
    <w:rsid w:val="003A4FD8"/>
    <w:rsid w:val="003B5383"/>
    <w:rsid w:val="003D3BDB"/>
    <w:rsid w:val="003F08E2"/>
    <w:rsid w:val="004018A7"/>
    <w:rsid w:val="00427555"/>
    <w:rsid w:val="00446FE7"/>
    <w:rsid w:val="00447CBE"/>
    <w:rsid w:val="0045093F"/>
    <w:rsid w:val="004657BA"/>
    <w:rsid w:val="00467AD6"/>
    <w:rsid w:val="004862CF"/>
    <w:rsid w:val="00486B9F"/>
    <w:rsid w:val="004B0E30"/>
    <w:rsid w:val="004D5CF6"/>
    <w:rsid w:val="00500E07"/>
    <w:rsid w:val="00502BA6"/>
    <w:rsid w:val="00531297"/>
    <w:rsid w:val="00533B6B"/>
    <w:rsid w:val="00553303"/>
    <w:rsid w:val="00555C75"/>
    <w:rsid w:val="00556226"/>
    <w:rsid w:val="00562EC6"/>
    <w:rsid w:val="005A4AEB"/>
    <w:rsid w:val="005E531A"/>
    <w:rsid w:val="005F2FA2"/>
    <w:rsid w:val="00604B69"/>
    <w:rsid w:val="0060622D"/>
    <w:rsid w:val="006126F1"/>
    <w:rsid w:val="00624558"/>
    <w:rsid w:val="006347E0"/>
    <w:rsid w:val="00640D99"/>
    <w:rsid w:val="00676C8E"/>
    <w:rsid w:val="006770B0"/>
    <w:rsid w:val="00684039"/>
    <w:rsid w:val="00693602"/>
    <w:rsid w:val="006A6047"/>
    <w:rsid w:val="006D7664"/>
    <w:rsid w:val="006E23ED"/>
    <w:rsid w:val="00705A3D"/>
    <w:rsid w:val="00732251"/>
    <w:rsid w:val="00737A3C"/>
    <w:rsid w:val="00751F2C"/>
    <w:rsid w:val="007660CE"/>
    <w:rsid w:val="00792E09"/>
    <w:rsid w:val="007B59AD"/>
    <w:rsid w:val="007C63ED"/>
    <w:rsid w:val="007F1BB0"/>
    <w:rsid w:val="0081663E"/>
    <w:rsid w:val="00852812"/>
    <w:rsid w:val="00886F41"/>
    <w:rsid w:val="008C7959"/>
    <w:rsid w:val="008D4503"/>
    <w:rsid w:val="008E67BA"/>
    <w:rsid w:val="008F14EA"/>
    <w:rsid w:val="009031CB"/>
    <w:rsid w:val="00932E1F"/>
    <w:rsid w:val="009365D9"/>
    <w:rsid w:val="00971668"/>
    <w:rsid w:val="00972A4C"/>
    <w:rsid w:val="00977570"/>
    <w:rsid w:val="009970FC"/>
    <w:rsid w:val="009A17E8"/>
    <w:rsid w:val="009B13BD"/>
    <w:rsid w:val="009B194B"/>
    <w:rsid w:val="009B2800"/>
    <w:rsid w:val="009C00CD"/>
    <w:rsid w:val="009C476F"/>
    <w:rsid w:val="009C6D34"/>
    <w:rsid w:val="009E017E"/>
    <w:rsid w:val="009E06F0"/>
    <w:rsid w:val="009E6152"/>
    <w:rsid w:val="009F2C44"/>
    <w:rsid w:val="009F6D8F"/>
    <w:rsid w:val="00A0226F"/>
    <w:rsid w:val="00A03E3C"/>
    <w:rsid w:val="00A0604D"/>
    <w:rsid w:val="00A13BCB"/>
    <w:rsid w:val="00A16C79"/>
    <w:rsid w:val="00A23735"/>
    <w:rsid w:val="00A5139D"/>
    <w:rsid w:val="00A556FB"/>
    <w:rsid w:val="00A8711C"/>
    <w:rsid w:val="00AA2708"/>
    <w:rsid w:val="00AB3705"/>
    <w:rsid w:val="00AB3781"/>
    <w:rsid w:val="00AC0219"/>
    <w:rsid w:val="00AF377F"/>
    <w:rsid w:val="00AF4E64"/>
    <w:rsid w:val="00B02DA6"/>
    <w:rsid w:val="00B238D2"/>
    <w:rsid w:val="00B3488A"/>
    <w:rsid w:val="00B34ECC"/>
    <w:rsid w:val="00B41D97"/>
    <w:rsid w:val="00B46F97"/>
    <w:rsid w:val="00B75F37"/>
    <w:rsid w:val="00B84B68"/>
    <w:rsid w:val="00B9671C"/>
    <w:rsid w:val="00BA450C"/>
    <w:rsid w:val="00BB67EA"/>
    <w:rsid w:val="00BB7829"/>
    <w:rsid w:val="00BE7AE6"/>
    <w:rsid w:val="00C1144D"/>
    <w:rsid w:val="00C15257"/>
    <w:rsid w:val="00C202E1"/>
    <w:rsid w:val="00C215F2"/>
    <w:rsid w:val="00C518D4"/>
    <w:rsid w:val="00C71C7D"/>
    <w:rsid w:val="00C867D1"/>
    <w:rsid w:val="00C90C5B"/>
    <w:rsid w:val="00C964CC"/>
    <w:rsid w:val="00CB6F49"/>
    <w:rsid w:val="00CB7602"/>
    <w:rsid w:val="00CC0708"/>
    <w:rsid w:val="00CC1FBF"/>
    <w:rsid w:val="00CE64D3"/>
    <w:rsid w:val="00CF6260"/>
    <w:rsid w:val="00D03BC9"/>
    <w:rsid w:val="00D15D39"/>
    <w:rsid w:val="00D23359"/>
    <w:rsid w:val="00D250DC"/>
    <w:rsid w:val="00D305F0"/>
    <w:rsid w:val="00D33BD1"/>
    <w:rsid w:val="00D43629"/>
    <w:rsid w:val="00D459FF"/>
    <w:rsid w:val="00D5676F"/>
    <w:rsid w:val="00D70F2D"/>
    <w:rsid w:val="00D761E0"/>
    <w:rsid w:val="00D77493"/>
    <w:rsid w:val="00DA5E04"/>
    <w:rsid w:val="00DD2E5D"/>
    <w:rsid w:val="00DD7A50"/>
    <w:rsid w:val="00DE03BE"/>
    <w:rsid w:val="00DE79C4"/>
    <w:rsid w:val="00E218E6"/>
    <w:rsid w:val="00E36489"/>
    <w:rsid w:val="00E36A12"/>
    <w:rsid w:val="00E43DE0"/>
    <w:rsid w:val="00E50C3B"/>
    <w:rsid w:val="00E546BE"/>
    <w:rsid w:val="00E556B4"/>
    <w:rsid w:val="00E6347E"/>
    <w:rsid w:val="00EB1352"/>
    <w:rsid w:val="00EB776C"/>
    <w:rsid w:val="00EE18CE"/>
    <w:rsid w:val="00EE1EA4"/>
    <w:rsid w:val="00EF1A21"/>
    <w:rsid w:val="00F22435"/>
    <w:rsid w:val="00F53D31"/>
    <w:rsid w:val="00F71C66"/>
    <w:rsid w:val="00F84CEA"/>
    <w:rsid w:val="00FB4194"/>
    <w:rsid w:val="00FE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82"/>
    <w:pPr>
      <w:widowControl w:val="0"/>
      <w:suppressAutoHyphens/>
    </w:pPr>
    <w:rPr>
      <w:rFonts w:ascii="Nimbus Roman No9 L" w:eastAsia="DejaVu Sans" w:hAnsi="Nimbus Roman No9 L" w:cs="Lucidasans"/>
      <w:sz w:val="24"/>
      <w:szCs w:val="24"/>
      <w:lang w:bidi="pt-BR"/>
    </w:rPr>
  </w:style>
  <w:style w:type="paragraph" w:styleId="Heading2">
    <w:name w:val="heading 2"/>
    <w:basedOn w:val="Normal"/>
    <w:next w:val="Normal"/>
    <w:qFormat/>
    <w:rsid w:val="00321882"/>
    <w:pPr>
      <w:keepNext/>
      <w:widowControl/>
      <w:numPr>
        <w:ilvl w:val="1"/>
        <w:numId w:val="1"/>
      </w:numPr>
      <w:tabs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jc w:val="both"/>
      <w:outlineLvl w:val="1"/>
    </w:pPr>
    <w:rPr>
      <w:rFonts w:ascii="Arial" w:eastAsia="Times New Roman" w:hAnsi="Arial" w:cs="Times New Roman"/>
      <w:b/>
      <w:sz w:val="20"/>
      <w:szCs w:val="20"/>
      <w:lang w:eastAsia="ar-SA" w:bidi="ar-SA"/>
    </w:rPr>
  </w:style>
  <w:style w:type="paragraph" w:styleId="Heading3">
    <w:name w:val="heading 3"/>
    <w:basedOn w:val="Normal"/>
    <w:next w:val="Normal"/>
    <w:qFormat/>
    <w:rsid w:val="00321882"/>
    <w:pPr>
      <w:keepNext/>
      <w:widowControl/>
      <w:numPr>
        <w:ilvl w:val="2"/>
        <w:numId w:val="1"/>
      </w:numPr>
      <w:tabs>
        <w:tab w:val="right" w:pos="19260"/>
      </w:tabs>
      <w:outlineLvl w:val="2"/>
    </w:pPr>
    <w:rPr>
      <w:rFonts w:ascii="Verdana" w:eastAsia="Times New Roman" w:hAnsi="Verdana" w:cs="Times New Roman"/>
      <w:b/>
      <w:bCs/>
      <w:sz w:val="20"/>
      <w:szCs w:val="20"/>
      <w:lang w:val="en-US" w:eastAsia="ar-SA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2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21882"/>
    <w:rPr>
      <w:rFonts w:ascii="Wingdings" w:hAnsi="Wingdings"/>
    </w:rPr>
  </w:style>
  <w:style w:type="character" w:customStyle="1" w:styleId="WW8Num2z0">
    <w:name w:val="WW8Num2z0"/>
    <w:rsid w:val="00321882"/>
    <w:rPr>
      <w:rFonts w:ascii="Symbol" w:hAnsi="Symbol"/>
    </w:rPr>
  </w:style>
  <w:style w:type="character" w:customStyle="1" w:styleId="WW8Num3z0">
    <w:name w:val="WW8Num3z0"/>
    <w:rsid w:val="00321882"/>
    <w:rPr>
      <w:rFonts w:ascii="Symbol" w:hAnsi="Symbol"/>
    </w:rPr>
  </w:style>
  <w:style w:type="character" w:customStyle="1" w:styleId="WW8Num4z0">
    <w:name w:val="WW8Num4z0"/>
    <w:rsid w:val="00321882"/>
    <w:rPr>
      <w:rFonts w:ascii="Symbol" w:hAnsi="Symbol"/>
    </w:rPr>
  </w:style>
  <w:style w:type="character" w:customStyle="1" w:styleId="WW8Num5z0">
    <w:name w:val="WW8Num5z0"/>
    <w:rsid w:val="00321882"/>
    <w:rPr>
      <w:rFonts w:ascii="Wingdings" w:hAnsi="Wingdings"/>
    </w:rPr>
  </w:style>
  <w:style w:type="character" w:customStyle="1" w:styleId="WW8Num6z0">
    <w:name w:val="WW8Num6z0"/>
    <w:rsid w:val="00321882"/>
    <w:rPr>
      <w:rFonts w:ascii="Wingdings" w:hAnsi="Wingdings"/>
    </w:rPr>
  </w:style>
  <w:style w:type="character" w:customStyle="1" w:styleId="Absatz-Standardschriftart">
    <w:name w:val="Absatz-Standardschriftart"/>
    <w:rsid w:val="00321882"/>
  </w:style>
  <w:style w:type="character" w:customStyle="1" w:styleId="WW-Absatz-Standardschriftart">
    <w:name w:val="WW-Absatz-Standardschriftart"/>
    <w:rsid w:val="00321882"/>
  </w:style>
  <w:style w:type="character" w:customStyle="1" w:styleId="WW-Absatz-Standardschriftart1">
    <w:name w:val="WW-Absatz-Standardschriftart1"/>
    <w:rsid w:val="00321882"/>
  </w:style>
  <w:style w:type="character" w:customStyle="1" w:styleId="WW-Absatz-Standardschriftart11">
    <w:name w:val="WW-Absatz-Standardschriftart11"/>
    <w:rsid w:val="00321882"/>
  </w:style>
  <w:style w:type="character" w:customStyle="1" w:styleId="WW-Absatz-Standardschriftart111">
    <w:name w:val="WW-Absatz-Standardschriftart111"/>
    <w:rsid w:val="00321882"/>
  </w:style>
  <w:style w:type="character" w:customStyle="1" w:styleId="WW-Absatz-Standardschriftart1111">
    <w:name w:val="WW-Absatz-Standardschriftart1111"/>
    <w:rsid w:val="00321882"/>
  </w:style>
  <w:style w:type="character" w:customStyle="1" w:styleId="WW-Absatz-Standardschriftart11111">
    <w:name w:val="WW-Absatz-Standardschriftart11111"/>
    <w:rsid w:val="00321882"/>
  </w:style>
  <w:style w:type="character" w:customStyle="1" w:styleId="WW8Num7z0">
    <w:name w:val="WW8Num7z0"/>
    <w:rsid w:val="00321882"/>
    <w:rPr>
      <w:rFonts w:ascii="Symbol" w:hAnsi="Symbol"/>
    </w:rPr>
  </w:style>
  <w:style w:type="character" w:customStyle="1" w:styleId="WW8Num8z0">
    <w:name w:val="WW8Num8z0"/>
    <w:rsid w:val="00321882"/>
    <w:rPr>
      <w:rFonts w:ascii="Symbol" w:hAnsi="Symbol"/>
    </w:rPr>
  </w:style>
  <w:style w:type="character" w:customStyle="1" w:styleId="Fontepargpadro7">
    <w:name w:val="Fonte parág. padrão7"/>
    <w:rsid w:val="00321882"/>
  </w:style>
  <w:style w:type="character" w:customStyle="1" w:styleId="WW-Absatz-Standardschriftart111111">
    <w:name w:val="WW-Absatz-Standardschriftart111111"/>
    <w:rsid w:val="00321882"/>
  </w:style>
  <w:style w:type="character" w:customStyle="1" w:styleId="WW-Absatz-Standardschriftart1111111">
    <w:name w:val="WW-Absatz-Standardschriftart1111111"/>
    <w:rsid w:val="00321882"/>
  </w:style>
  <w:style w:type="character" w:customStyle="1" w:styleId="WW-Absatz-Standardschriftart11111111">
    <w:name w:val="WW-Absatz-Standardschriftart11111111"/>
    <w:rsid w:val="00321882"/>
  </w:style>
  <w:style w:type="character" w:customStyle="1" w:styleId="WW-Absatz-Standardschriftart111111111">
    <w:name w:val="WW-Absatz-Standardschriftart111111111"/>
    <w:rsid w:val="00321882"/>
  </w:style>
  <w:style w:type="character" w:customStyle="1" w:styleId="WW-Absatz-Standardschriftart1111111111">
    <w:name w:val="WW-Absatz-Standardschriftart1111111111"/>
    <w:rsid w:val="00321882"/>
  </w:style>
  <w:style w:type="character" w:customStyle="1" w:styleId="WW-Absatz-Standardschriftart11111111111">
    <w:name w:val="WW-Absatz-Standardschriftart11111111111"/>
    <w:rsid w:val="00321882"/>
  </w:style>
  <w:style w:type="character" w:customStyle="1" w:styleId="WW-Absatz-Standardschriftart111111111111">
    <w:name w:val="WW-Absatz-Standardschriftart111111111111"/>
    <w:rsid w:val="00321882"/>
  </w:style>
  <w:style w:type="character" w:customStyle="1" w:styleId="WW8Num9z0">
    <w:name w:val="WW8Num9z0"/>
    <w:rsid w:val="00321882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21882"/>
  </w:style>
  <w:style w:type="character" w:customStyle="1" w:styleId="WW-Absatz-Standardschriftart11111111111111">
    <w:name w:val="WW-Absatz-Standardschriftart11111111111111"/>
    <w:rsid w:val="00321882"/>
  </w:style>
  <w:style w:type="character" w:customStyle="1" w:styleId="WW-Absatz-Standardschriftart111111111111111">
    <w:name w:val="WW-Absatz-Standardschriftart111111111111111"/>
    <w:rsid w:val="00321882"/>
  </w:style>
  <w:style w:type="character" w:customStyle="1" w:styleId="WW-Absatz-Standardschriftart1111111111111111">
    <w:name w:val="WW-Absatz-Standardschriftart1111111111111111"/>
    <w:rsid w:val="00321882"/>
  </w:style>
  <w:style w:type="character" w:customStyle="1" w:styleId="WW-Absatz-Standardschriftart11111111111111111">
    <w:name w:val="WW-Absatz-Standardschriftart11111111111111111"/>
    <w:rsid w:val="00321882"/>
  </w:style>
  <w:style w:type="character" w:customStyle="1" w:styleId="WW-Absatz-Standardschriftart111111111111111111">
    <w:name w:val="WW-Absatz-Standardschriftart111111111111111111"/>
    <w:rsid w:val="00321882"/>
  </w:style>
  <w:style w:type="character" w:customStyle="1" w:styleId="WW-Absatz-Standardschriftart1111111111111111111">
    <w:name w:val="WW-Absatz-Standardschriftart1111111111111111111"/>
    <w:rsid w:val="00321882"/>
  </w:style>
  <w:style w:type="character" w:customStyle="1" w:styleId="WW8Num8z1">
    <w:name w:val="WW8Num8z1"/>
    <w:rsid w:val="00321882"/>
    <w:rPr>
      <w:rFonts w:ascii="Courier New" w:hAnsi="Courier New" w:cs="Courier New"/>
    </w:rPr>
  </w:style>
  <w:style w:type="character" w:customStyle="1" w:styleId="WW8Num8z2">
    <w:name w:val="WW8Num8z2"/>
    <w:rsid w:val="00321882"/>
    <w:rPr>
      <w:rFonts w:ascii="Wingdings" w:hAnsi="Wingdings"/>
    </w:rPr>
  </w:style>
  <w:style w:type="character" w:customStyle="1" w:styleId="Fontepargpadro6">
    <w:name w:val="Fonte parág. padrão6"/>
    <w:rsid w:val="00321882"/>
  </w:style>
  <w:style w:type="character" w:customStyle="1" w:styleId="WW-Absatz-Standardschriftart11111111111111111111">
    <w:name w:val="WW-Absatz-Standardschriftart11111111111111111111"/>
    <w:rsid w:val="00321882"/>
  </w:style>
  <w:style w:type="character" w:customStyle="1" w:styleId="WW-Absatz-Standardschriftart111111111111111111111">
    <w:name w:val="WW-Absatz-Standardschriftart111111111111111111111"/>
    <w:rsid w:val="00321882"/>
  </w:style>
  <w:style w:type="character" w:customStyle="1" w:styleId="WW-Absatz-Standardschriftart1111111111111111111111">
    <w:name w:val="WW-Absatz-Standardschriftart1111111111111111111111"/>
    <w:rsid w:val="00321882"/>
  </w:style>
  <w:style w:type="character" w:customStyle="1" w:styleId="WW-Absatz-Standardschriftart11111111111111111111111">
    <w:name w:val="WW-Absatz-Standardschriftart11111111111111111111111"/>
    <w:rsid w:val="00321882"/>
  </w:style>
  <w:style w:type="character" w:customStyle="1" w:styleId="WW-Absatz-Standardschriftart111111111111111111111111">
    <w:name w:val="WW-Absatz-Standardschriftart111111111111111111111111"/>
    <w:rsid w:val="00321882"/>
  </w:style>
  <w:style w:type="character" w:customStyle="1" w:styleId="WW-Absatz-Standardschriftart1111111111111111111111111">
    <w:name w:val="WW-Absatz-Standardschriftart1111111111111111111111111"/>
    <w:rsid w:val="00321882"/>
  </w:style>
  <w:style w:type="character" w:customStyle="1" w:styleId="WW-Absatz-Standardschriftart11111111111111111111111111">
    <w:name w:val="WW-Absatz-Standardschriftart11111111111111111111111111"/>
    <w:rsid w:val="00321882"/>
  </w:style>
  <w:style w:type="character" w:customStyle="1" w:styleId="WW-Absatz-Standardschriftart111111111111111111111111111">
    <w:name w:val="WW-Absatz-Standardschriftart111111111111111111111111111"/>
    <w:rsid w:val="00321882"/>
  </w:style>
  <w:style w:type="character" w:customStyle="1" w:styleId="WW-Absatz-Standardschriftart1111111111111111111111111111">
    <w:name w:val="WW-Absatz-Standardschriftart1111111111111111111111111111"/>
    <w:rsid w:val="00321882"/>
  </w:style>
  <w:style w:type="character" w:customStyle="1" w:styleId="WW-Absatz-Standardschriftart11111111111111111111111111111">
    <w:name w:val="WW-Absatz-Standardschriftart11111111111111111111111111111"/>
    <w:rsid w:val="00321882"/>
  </w:style>
  <w:style w:type="character" w:customStyle="1" w:styleId="WW-Absatz-Standardschriftart111111111111111111111111111111">
    <w:name w:val="WW-Absatz-Standardschriftart111111111111111111111111111111"/>
    <w:rsid w:val="00321882"/>
  </w:style>
  <w:style w:type="character" w:customStyle="1" w:styleId="Fontepargpadro5">
    <w:name w:val="Fonte parág. padrão5"/>
    <w:rsid w:val="00321882"/>
  </w:style>
  <w:style w:type="character" w:customStyle="1" w:styleId="WW-Absatz-Standardschriftart1111111111111111111111111111111">
    <w:name w:val="WW-Absatz-Standardschriftart1111111111111111111111111111111"/>
    <w:rsid w:val="00321882"/>
  </w:style>
  <w:style w:type="character" w:customStyle="1" w:styleId="WW-Absatz-Standardschriftart11111111111111111111111111111111">
    <w:name w:val="WW-Absatz-Standardschriftart11111111111111111111111111111111"/>
    <w:rsid w:val="00321882"/>
  </w:style>
  <w:style w:type="character" w:customStyle="1" w:styleId="Fontepargpadro4">
    <w:name w:val="Fonte parág. padrão4"/>
    <w:rsid w:val="00321882"/>
  </w:style>
  <w:style w:type="character" w:customStyle="1" w:styleId="WW-Absatz-Standardschriftart111111111111111111111111111111111">
    <w:name w:val="WW-Absatz-Standardschriftart111111111111111111111111111111111"/>
    <w:rsid w:val="00321882"/>
  </w:style>
  <w:style w:type="character" w:customStyle="1" w:styleId="WW-Absatz-Standardschriftart1111111111111111111111111111111111">
    <w:name w:val="WW-Absatz-Standardschriftart1111111111111111111111111111111111"/>
    <w:rsid w:val="00321882"/>
  </w:style>
  <w:style w:type="character" w:customStyle="1" w:styleId="WW-Absatz-Standardschriftart11111111111111111111111111111111111">
    <w:name w:val="WW-Absatz-Standardschriftart11111111111111111111111111111111111"/>
    <w:rsid w:val="00321882"/>
  </w:style>
  <w:style w:type="character" w:customStyle="1" w:styleId="WW-Absatz-Standardschriftart111111111111111111111111111111111111">
    <w:name w:val="WW-Absatz-Standardschriftart111111111111111111111111111111111111"/>
    <w:rsid w:val="00321882"/>
  </w:style>
  <w:style w:type="character" w:customStyle="1" w:styleId="WW-Absatz-Standardschriftart1111111111111111111111111111111111111">
    <w:name w:val="WW-Absatz-Standardschriftart1111111111111111111111111111111111111"/>
    <w:rsid w:val="00321882"/>
  </w:style>
  <w:style w:type="character" w:customStyle="1" w:styleId="WW-Absatz-Standardschriftart11111111111111111111111111111111111111">
    <w:name w:val="WW-Absatz-Standardschriftart11111111111111111111111111111111111111"/>
    <w:rsid w:val="00321882"/>
  </w:style>
  <w:style w:type="character" w:customStyle="1" w:styleId="WW8Num4z1">
    <w:name w:val="WW8Num4z1"/>
    <w:rsid w:val="00321882"/>
    <w:rPr>
      <w:rFonts w:ascii="Courier New" w:hAnsi="Courier New" w:cs="Courier New"/>
    </w:rPr>
  </w:style>
  <w:style w:type="character" w:customStyle="1" w:styleId="WW8Num4z2">
    <w:name w:val="WW8Num4z2"/>
    <w:rsid w:val="00321882"/>
    <w:rPr>
      <w:rFonts w:ascii="Wingdings" w:hAnsi="Wingdings"/>
    </w:rPr>
  </w:style>
  <w:style w:type="character" w:customStyle="1" w:styleId="WW8Num5z1">
    <w:name w:val="WW8Num5z1"/>
    <w:rsid w:val="00321882"/>
    <w:rPr>
      <w:rFonts w:ascii="Courier New" w:hAnsi="Courier New" w:cs="Courier New"/>
    </w:rPr>
  </w:style>
  <w:style w:type="character" w:customStyle="1" w:styleId="WW8Num5z2">
    <w:name w:val="WW8Num5z2"/>
    <w:rsid w:val="00321882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321882"/>
    <w:rPr>
      <w:rFonts w:ascii="Courier New" w:hAnsi="Courier New" w:cs="Courier New"/>
    </w:rPr>
  </w:style>
  <w:style w:type="character" w:customStyle="1" w:styleId="WW8Num7z2">
    <w:name w:val="WW8Num7z2"/>
    <w:rsid w:val="00321882"/>
    <w:rPr>
      <w:rFonts w:ascii="Wingdings" w:hAnsi="Wingdings"/>
    </w:rPr>
  </w:style>
  <w:style w:type="character" w:customStyle="1" w:styleId="Fontepargpadro3">
    <w:name w:val="Fonte parág. padrão3"/>
    <w:rsid w:val="00321882"/>
  </w:style>
  <w:style w:type="character" w:customStyle="1" w:styleId="WW-Absatz-Standardschriftart111111111111111111111111111111111111111">
    <w:name w:val="WW-Absatz-Standardschriftart111111111111111111111111111111111111111"/>
    <w:rsid w:val="00321882"/>
  </w:style>
  <w:style w:type="character" w:customStyle="1" w:styleId="WW8Num5z3">
    <w:name w:val="WW8Num5z3"/>
    <w:rsid w:val="00321882"/>
    <w:rPr>
      <w:rFonts w:ascii="Symbol" w:hAnsi="Symbol"/>
    </w:rPr>
  </w:style>
  <w:style w:type="character" w:customStyle="1" w:styleId="Fontepargpadro2">
    <w:name w:val="Fonte parág. padrão2"/>
    <w:rsid w:val="00321882"/>
  </w:style>
  <w:style w:type="character" w:customStyle="1" w:styleId="WW-Absatz-Standardschriftart1111111111111111111111111111111111111111">
    <w:name w:val="WW-Absatz-Standardschriftart1111111111111111111111111111111111111111"/>
    <w:rsid w:val="00321882"/>
  </w:style>
  <w:style w:type="character" w:customStyle="1" w:styleId="WW-Absatz-Standardschriftart11111111111111111111111111111111111111111">
    <w:name w:val="WW-Absatz-Standardschriftart11111111111111111111111111111111111111111"/>
    <w:rsid w:val="00321882"/>
  </w:style>
  <w:style w:type="character" w:customStyle="1" w:styleId="WW-Absatz-Standardschriftart111111111111111111111111111111111111111111">
    <w:name w:val="WW-Absatz-Standardschriftart111111111111111111111111111111111111111111"/>
    <w:rsid w:val="00321882"/>
  </w:style>
  <w:style w:type="character" w:customStyle="1" w:styleId="Fontepargpadro1">
    <w:name w:val="Fonte parág. padrão1"/>
    <w:rsid w:val="00321882"/>
  </w:style>
  <w:style w:type="character" w:customStyle="1" w:styleId="WW-Absatz-Standardschriftart1111111111111111111111111111111111111111111">
    <w:name w:val="WW-Absatz-Standardschriftart1111111111111111111111111111111111111111111"/>
    <w:rsid w:val="00321882"/>
  </w:style>
  <w:style w:type="character" w:customStyle="1" w:styleId="WW8Num3z1">
    <w:name w:val="WW8Num3z1"/>
    <w:rsid w:val="00321882"/>
    <w:rPr>
      <w:rFonts w:ascii="Courier New" w:hAnsi="Courier New" w:cs="Courier New"/>
    </w:rPr>
  </w:style>
  <w:style w:type="character" w:customStyle="1" w:styleId="WW8Num3z2">
    <w:name w:val="WW8Num3z2"/>
    <w:rsid w:val="00321882"/>
    <w:rPr>
      <w:rFonts w:ascii="Wingdings" w:hAnsi="Wingdings"/>
    </w:rPr>
  </w:style>
  <w:style w:type="character" w:customStyle="1" w:styleId="WW8Num2z1">
    <w:name w:val="WW8Num2z1"/>
    <w:rsid w:val="00321882"/>
    <w:rPr>
      <w:rFonts w:ascii="Courier New" w:hAnsi="Courier New" w:cs="Courier New"/>
    </w:rPr>
  </w:style>
  <w:style w:type="character" w:customStyle="1" w:styleId="WW8Num2z2">
    <w:name w:val="WW8Num2z2"/>
    <w:rsid w:val="00321882"/>
    <w:rPr>
      <w:rFonts w:ascii="Wingdings" w:hAnsi="Wingdings"/>
    </w:rPr>
  </w:style>
  <w:style w:type="character" w:customStyle="1" w:styleId="Marcadores">
    <w:name w:val="Marcadores"/>
    <w:rsid w:val="00321882"/>
    <w:rPr>
      <w:rFonts w:ascii="StarSymbol" w:eastAsia="StarSymbol" w:hAnsi="StarSymbol" w:cs="StarSymbol"/>
      <w:sz w:val="18"/>
      <w:szCs w:val="18"/>
    </w:rPr>
  </w:style>
  <w:style w:type="character" w:styleId="Emphasis">
    <w:name w:val="Emphasis"/>
    <w:basedOn w:val="Fontepargpadro5"/>
    <w:qFormat/>
    <w:rsid w:val="00321882"/>
    <w:rPr>
      <w:i/>
      <w:iCs/>
    </w:rPr>
  </w:style>
  <w:style w:type="character" w:styleId="Strong">
    <w:name w:val="Strong"/>
    <w:basedOn w:val="Fontepargpadro5"/>
    <w:qFormat/>
    <w:rsid w:val="00321882"/>
    <w:rPr>
      <w:b/>
      <w:bCs/>
    </w:rPr>
  </w:style>
  <w:style w:type="character" w:customStyle="1" w:styleId="Marcas">
    <w:name w:val="Marcas"/>
    <w:rsid w:val="00321882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321882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321882"/>
    <w:pPr>
      <w:spacing w:after="120"/>
    </w:pPr>
  </w:style>
  <w:style w:type="paragraph" w:styleId="List">
    <w:name w:val="List"/>
    <w:basedOn w:val="BodyText"/>
    <w:rsid w:val="00321882"/>
  </w:style>
  <w:style w:type="paragraph" w:customStyle="1" w:styleId="Legenda8">
    <w:name w:val="Legenda8"/>
    <w:basedOn w:val="Normal"/>
    <w:rsid w:val="00321882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321882"/>
    <w:pPr>
      <w:suppressLineNumbers/>
    </w:pPr>
  </w:style>
  <w:style w:type="paragraph" w:customStyle="1" w:styleId="Captulo">
    <w:name w:val="Capítulo"/>
    <w:basedOn w:val="Normal"/>
    <w:next w:val="BodyText"/>
    <w:rsid w:val="00321882"/>
    <w:pPr>
      <w:keepNext/>
      <w:spacing w:before="240" w:after="120"/>
    </w:pPr>
    <w:rPr>
      <w:rFonts w:ascii="Nimbus Sans L" w:eastAsia="Gothic" w:hAnsi="Nimbus Sans L"/>
      <w:sz w:val="28"/>
      <w:szCs w:val="28"/>
    </w:rPr>
  </w:style>
  <w:style w:type="paragraph" w:customStyle="1" w:styleId="Legenda7">
    <w:name w:val="Legenda7"/>
    <w:basedOn w:val="Normal"/>
    <w:rsid w:val="00321882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rsid w:val="00321882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5">
    <w:name w:val="Legenda5"/>
    <w:basedOn w:val="Normal"/>
    <w:rsid w:val="00321882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4">
    <w:name w:val="Legenda4"/>
    <w:basedOn w:val="Normal"/>
    <w:rsid w:val="00321882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3">
    <w:name w:val="Legenda3"/>
    <w:basedOn w:val="Normal"/>
    <w:rsid w:val="00321882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2">
    <w:name w:val="Legenda2"/>
    <w:basedOn w:val="Normal"/>
    <w:rsid w:val="00321882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321882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321882"/>
    <w:pPr>
      <w:widowControl/>
      <w:suppressAutoHyphens w:val="0"/>
      <w:spacing w:before="105"/>
    </w:pPr>
    <w:rPr>
      <w:rFonts w:ascii="Times New Roman" w:eastAsia="Times New Roman" w:hAnsi="Times New Roman"/>
      <w:lang w:val="en-GB"/>
    </w:rPr>
  </w:style>
  <w:style w:type="paragraph" w:customStyle="1" w:styleId="Contedodatabela">
    <w:name w:val="Conteúdo da tabela"/>
    <w:basedOn w:val="Normal"/>
    <w:rsid w:val="00321882"/>
    <w:pPr>
      <w:suppressLineNumbers/>
    </w:pPr>
  </w:style>
  <w:style w:type="paragraph" w:customStyle="1" w:styleId="Ttulodatabela">
    <w:name w:val="Título da tabela"/>
    <w:basedOn w:val="Contedodatabela"/>
    <w:rsid w:val="00321882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rsid w:val="00321882"/>
    <w:pPr>
      <w:jc w:val="center"/>
    </w:pPr>
    <w:rPr>
      <w:rFonts w:ascii="Arial" w:hAnsi="Arial"/>
      <w:b/>
      <w:lang w:val="es-CL"/>
    </w:rPr>
  </w:style>
  <w:style w:type="paragraph" w:styleId="Subtitle">
    <w:name w:val="Subtitle"/>
    <w:basedOn w:val="Captulo"/>
    <w:next w:val="BodyText"/>
    <w:qFormat/>
    <w:rsid w:val="00321882"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rsid w:val="0032188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21882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321882"/>
    <w:pPr>
      <w:suppressLineNumbers/>
    </w:pPr>
  </w:style>
  <w:style w:type="paragraph" w:customStyle="1" w:styleId="Ttulodetabela">
    <w:name w:val="Título de tabela"/>
    <w:basedOn w:val="Contedodetabela"/>
    <w:rsid w:val="0032188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64"/>
    <w:rPr>
      <w:rFonts w:ascii="Tahoma" w:eastAsia="DejaVu Sans" w:hAnsi="Tahoma" w:cs="Tahoma"/>
      <w:sz w:val="16"/>
      <w:szCs w:val="16"/>
      <w:lang w:bidi="pt-BR"/>
    </w:rPr>
  </w:style>
  <w:style w:type="paragraph" w:styleId="ListParagraph">
    <w:name w:val="List Paragraph"/>
    <w:basedOn w:val="Normal"/>
    <w:uiPriority w:val="34"/>
    <w:qFormat/>
    <w:rsid w:val="00283E6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022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pt-BR"/>
    </w:rPr>
  </w:style>
  <w:style w:type="paragraph" w:customStyle="1" w:styleId="Textopredeterminado">
    <w:name w:val="Texto predeterminado"/>
    <w:basedOn w:val="Normal"/>
    <w:rsid w:val="00A0226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MX" w:eastAsia="es-ES" w:bidi="ar-SA"/>
    </w:rPr>
  </w:style>
  <w:style w:type="paragraph" w:customStyle="1" w:styleId="Textopredeterminado1">
    <w:name w:val="Texto predeterminado:1"/>
    <w:basedOn w:val="Normal"/>
    <w:rsid w:val="00A0226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MX" w:eastAsia="es-ES" w:bidi="ar-SA"/>
    </w:rPr>
  </w:style>
  <w:style w:type="paragraph" w:customStyle="1" w:styleId="Simple">
    <w:name w:val="Simple"/>
    <w:basedOn w:val="Normal"/>
    <w:rsid w:val="00A0226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s-MX" w:eastAsia="es-ES" w:bidi="ar-SA"/>
    </w:rPr>
  </w:style>
  <w:style w:type="paragraph" w:customStyle="1" w:styleId="Ttulo2">
    <w:name w:val="Título2"/>
    <w:basedOn w:val="Normal"/>
    <w:rsid w:val="00A0226F"/>
    <w:pPr>
      <w:widowControl/>
      <w:spacing w:before="280" w:after="280"/>
    </w:pPr>
    <w:rPr>
      <w:rFonts w:ascii="Century Gothic" w:eastAsia="Times New Roman" w:hAnsi="Century Gothic" w:cs="Times New Roman"/>
      <w:b/>
      <w:color w:val="000000"/>
      <w:lang w:val="en-US" w:eastAsia="es-E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pt-BR"/>
    </w:rPr>
  </w:style>
  <w:style w:type="character" w:customStyle="1" w:styleId="HeaderChar">
    <w:name w:val="Header Char"/>
    <w:basedOn w:val="DefaultParagraphFont"/>
    <w:link w:val="Header"/>
    <w:uiPriority w:val="99"/>
    <w:rsid w:val="00356E5C"/>
    <w:rPr>
      <w:rFonts w:ascii="Nimbus Roman No9 L" w:eastAsia="DejaVu Sans" w:hAnsi="Nimbus Roman No9 L" w:cs="Lucidasans"/>
      <w:sz w:val="24"/>
      <w:szCs w:val="24"/>
      <w:lang w:bidi="pt-BR"/>
    </w:rPr>
  </w:style>
  <w:style w:type="table" w:styleId="TableGrid">
    <w:name w:val="Table Grid"/>
    <w:basedOn w:val="TableNormal"/>
    <w:uiPriority w:val="59"/>
    <w:rsid w:val="00356E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">
    <w:name w:val="Texto"/>
    <w:rsid w:val="00886F41"/>
    <w:rPr>
      <w:rFonts w:ascii="Verdana" w:hAnsi="Verdana" w:cs="Verdana"/>
    </w:rPr>
  </w:style>
  <w:style w:type="paragraph" w:customStyle="1" w:styleId="pJustify">
    <w:name w:val="pJustify"/>
    <w:rsid w:val="00886F41"/>
    <w:pPr>
      <w:jc w:val="both"/>
    </w:pPr>
    <w:rPr>
      <w:rFonts w:ascii="Arial" w:eastAsia="Arial" w:hAnsi="Arial" w:cs="Arial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 w:cs="Lucidasans"/>
      <w:sz w:val="24"/>
      <w:szCs w:val="24"/>
      <w:lang w:bidi="pt-BR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tabs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jc w:val="both"/>
      <w:outlineLvl w:val="1"/>
    </w:pPr>
    <w:rPr>
      <w:rFonts w:ascii="Arial" w:eastAsia="Times New Roman" w:hAnsi="Arial" w:cs="Times New Roman"/>
      <w:b/>
      <w:sz w:val="20"/>
      <w:szCs w:val="20"/>
      <w:lang w:eastAsia="ar-SA" w:bidi="ar-SA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tabs>
        <w:tab w:val="right" w:pos="19260"/>
      </w:tabs>
      <w:outlineLvl w:val="2"/>
    </w:pPr>
    <w:rPr>
      <w:rFonts w:ascii="Verdana" w:eastAsia="Times New Roman" w:hAnsi="Verdana" w:cs="Times New Roman"/>
      <w:b/>
      <w:bCs/>
      <w:sz w:val="20"/>
      <w:szCs w:val="20"/>
      <w:lang w:val="en-US" w:eastAsia="ar-SA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C1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022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Fontepargpadro7">
    <w:name w:val="Fonte parág. padrão7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Fontepargpadro6">
    <w:name w:val="Fonte parág. padrão6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Fontepargpadro3">
    <w:name w:val="Fonte parág. padrão3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basedOn w:val="Fontepargpadro5"/>
    <w:qFormat/>
    <w:rPr>
      <w:i/>
      <w:iCs/>
    </w:rPr>
  </w:style>
  <w:style w:type="character" w:styleId="Forte">
    <w:name w:val="Strong"/>
    <w:basedOn w:val="Fontepargpadro5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Gothic" w:hAnsi="Nimbus Sans L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ascii="Times New Roman" w:eastAsia="Times New Roman" w:hAnsi="Times New Roman"/>
      <w:lang w:val="en-GB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/>
      <w:b/>
      <w:lang w:val="es-CL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64"/>
    <w:rPr>
      <w:rFonts w:ascii="Tahoma" w:eastAsia="DejaVu Sans" w:hAnsi="Tahoma" w:cs="Tahoma"/>
      <w:sz w:val="16"/>
      <w:szCs w:val="16"/>
      <w:lang w:bidi="pt-BR"/>
    </w:rPr>
  </w:style>
  <w:style w:type="paragraph" w:styleId="PargrafodaLista">
    <w:name w:val="List Paragraph"/>
    <w:basedOn w:val="Normal"/>
    <w:uiPriority w:val="34"/>
    <w:qFormat/>
    <w:rsid w:val="00283E64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A022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pt-BR"/>
    </w:rPr>
  </w:style>
  <w:style w:type="paragraph" w:customStyle="1" w:styleId="Textopredeterminado">
    <w:name w:val="Texto predeterminado"/>
    <w:basedOn w:val="Normal"/>
    <w:rsid w:val="00A0226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MX" w:eastAsia="es-ES" w:bidi="ar-SA"/>
    </w:rPr>
  </w:style>
  <w:style w:type="paragraph" w:customStyle="1" w:styleId="Textopredeterminado1">
    <w:name w:val="Texto predeterminado:1"/>
    <w:basedOn w:val="Normal"/>
    <w:rsid w:val="00A0226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MX" w:eastAsia="es-ES" w:bidi="ar-SA"/>
    </w:rPr>
  </w:style>
  <w:style w:type="paragraph" w:customStyle="1" w:styleId="Simple">
    <w:name w:val="Simple"/>
    <w:basedOn w:val="Normal"/>
    <w:rsid w:val="00A0226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s-MX" w:eastAsia="es-ES" w:bidi="ar-SA"/>
    </w:rPr>
  </w:style>
  <w:style w:type="paragraph" w:customStyle="1" w:styleId="Ttulo20">
    <w:name w:val="Título2"/>
    <w:basedOn w:val="Normal"/>
    <w:rsid w:val="00A0226F"/>
    <w:pPr>
      <w:widowControl/>
      <w:spacing w:before="280" w:after="280"/>
    </w:pPr>
    <w:rPr>
      <w:rFonts w:ascii="Century Gothic" w:eastAsia="Times New Roman" w:hAnsi="Century Gothic" w:cs="Times New Roman"/>
      <w:b/>
      <w:color w:val="000000"/>
      <w:lang w:val="en-US" w:eastAsia="es-ES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C1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356E5C"/>
    <w:rPr>
      <w:rFonts w:ascii="Nimbus Roman No9 L" w:eastAsia="DejaVu Sans" w:hAnsi="Nimbus Roman No9 L" w:cs="Lucidasans"/>
      <w:sz w:val="24"/>
      <w:szCs w:val="24"/>
      <w:lang w:bidi="pt-BR"/>
    </w:rPr>
  </w:style>
  <w:style w:type="table" w:styleId="Tabelacomgrade">
    <w:name w:val="Table Grid"/>
    <w:basedOn w:val="Tabelanormal"/>
    <w:uiPriority w:val="59"/>
    <w:rsid w:val="00356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1429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 Região dos Lagos e Vulcões</vt:lpstr>
    </vt:vector>
  </TitlesOfParts>
  <Company>Hewlett-Packard Company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Região dos Lagos e Vulcões</dc:title>
  <dc:creator>Ceci</dc:creator>
  <cp:lastModifiedBy>Ceci</cp:lastModifiedBy>
  <cp:revision>9</cp:revision>
  <cp:lastPrinted>2011-11-09T12:09:00Z</cp:lastPrinted>
  <dcterms:created xsi:type="dcterms:W3CDTF">2019-01-16T19:44:00Z</dcterms:created>
  <dcterms:modified xsi:type="dcterms:W3CDTF">2019-01-16T19:52:00Z</dcterms:modified>
</cp:coreProperties>
</file>